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23" w:rsidRPr="000E0723" w:rsidRDefault="000E0723" w:rsidP="000E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0E0723" w:rsidRPr="000E0723" w:rsidRDefault="000E0723" w:rsidP="000E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«ПОСЕЛОК НИКОЛОГОРЫ»</w:t>
      </w:r>
    </w:p>
    <w:p w:rsidR="000E0723" w:rsidRPr="000E0723" w:rsidRDefault="000E0723" w:rsidP="000E07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ВЯЗНИКОВСКОГО  РАЙОНА  ВЛАДИМИРСКОЙ ОБЛАСТИ</w:t>
      </w:r>
    </w:p>
    <w:p w:rsidR="000E0723" w:rsidRPr="000E0723" w:rsidRDefault="000E0723" w:rsidP="000E072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0E0723" w:rsidRPr="000E0723" w:rsidRDefault="000E0723" w:rsidP="000E07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0E0723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proofErr w:type="gramEnd"/>
      <w:r w:rsidRPr="000E072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 С Т А Н О В Л Е Н И Е</w:t>
      </w:r>
    </w:p>
    <w:p w:rsidR="00456944" w:rsidRDefault="00456944" w:rsidP="004569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0E0723" w:rsidRPr="00456944" w:rsidRDefault="00456944" w:rsidP="004569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</w:pPr>
      <w:proofErr w:type="gramStart"/>
      <w:r w:rsidRPr="0045694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>П</w:t>
      </w:r>
      <w:proofErr w:type="gramEnd"/>
      <w:r w:rsidRPr="00456944">
        <w:rPr>
          <w:rFonts w:ascii="Times New Roman" w:eastAsia="Times New Roman" w:hAnsi="Times New Roman" w:cs="Times New Roman"/>
          <w:bCs/>
          <w:iCs/>
          <w:color w:val="333333"/>
          <w:sz w:val="32"/>
          <w:szCs w:val="32"/>
          <w:lang w:eastAsia="ru-RU"/>
        </w:rPr>
        <w:t xml:space="preserve"> Р О Е К Т</w:t>
      </w:r>
    </w:p>
    <w:p w:rsidR="000E0723" w:rsidRPr="000E0723" w:rsidRDefault="00456944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723" w:rsidRPr="000E0723" w:rsidRDefault="000E0723" w:rsidP="000E072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E0723" w:rsidRPr="000E0723" w:rsidRDefault="000E0723" w:rsidP="000E0723">
      <w:pPr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муниципальной 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программы «Развитие малого и среднего предпринимательства на территории муниципального образования «поселок Никологоры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Вязниковского района Владимирской области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201</w:t>
      </w:r>
      <w:r w:rsidR="00C15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201</w:t>
      </w:r>
      <w:r w:rsidR="00C15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0E07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годы»</w:t>
      </w:r>
    </w:p>
    <w:p w:rsidR="000E0723" w:rsidRPr="000E0723" w:rsidRDefault="000E0723" w:rsidP="000E07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07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</w:p>
    <w:p w:rsidR="000E0723" w:rsidRPr="000E0723" w:rsidRDefault="005E254A" w:rsidP="000E0723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25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главы местной администрации от 18.09.2009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 «О порядке разработки, формирования, утверждения и реализации </w:t>
      </w:r>
      <w:r w:rsidR="00927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0E0723" w:rsidRPr="000E07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2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изменениями от 12.05.2010 №55, от 07.11.2013 №186</w:t>
      </w:r>
      <w:r w:rsidR="000E0723" w:rsidRPr="000E07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«поселок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Никологоры» Вязниковского района Владимирской области, </w:t>
      </w:r>
      <w:proofErr w:type="gramStart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E0723" w:rsidRPr="000E0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10AB4" w:rsidRPr="00310AB4" w:rsidRDefault="00310AB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0AB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10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твердить </w:t>
      </w: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программу 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малого и среднего предпринимательства на территории муниципального образования «поселок Никологоры» Вязниковского района Владимирской области на 201</w:t>
      </w:r>
      <w:r w:rsid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C153F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55E" w:rsidRPr="0024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310AB4" w:rsidRPr="00310AB4" w:rsidRDefault="00A605F4" w:rsidP="00310AB4">
      <w:pPr>
        <w:widowControl w:val="0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gramStart"/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заместителя главы администрации.</w:t>
      </w:r>
    </w:p>
    <w:p w:rsidR="00310AB4" w:rsidRPr="00310AB4" w:rsidRDefault="004B2D72" w:rsidP="004B2D7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10AB4"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2D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подписания и подлежит опубликованию в газете «Маяк».</w:t>
      </w:r>
    </w:p>
    <w:p w:rsid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4B2D72" w:rsidRPr="00310AB4" w:rsidRDefault="004B2D72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       Глава местной администрации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А.В. Софронов</w:t>
      </w: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Default="00F5124A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605F4" w:rsidRDefault="00A605F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5124A" w:rsidRPr="00EC303F" w:rsidRDefault="004B2D72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310AB4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87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5124A" w:rsidRPr="00EC303F" w:rsidRDefault="00B87BAA" w:rsidP="00B87B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5124A"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5124A" w:rsidRPr="00EC303F" w:rsidRDefault="00F5124A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456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4569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 w:rsidRPr="00E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52090C" w:rsidP="00F512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52090C" w:rsidRPr="00A93B9E" w:rsidRDefault="00310AB4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310AB4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ПРОГРАММА</w:t>
      </w:r>
    </w:p>
    <w:p w:rsidR="0052090C" w:rsidRPr="0052090C" w:rsidRDefault="0024355E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«Р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азвити</w:t>
      </w:r>
      <w:r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е</w:t>
      </w:r>
      <w:r w:rsidR="0052090C"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малого и среднего предпринимательства на территории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муниципального образования «поселок Никологоры»</w:t>
      </w:r>
      <w:r w:rsidRPr="0052090C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201</w:t>
      </w:r>
      <w:r w:rsidR="00C153F6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5</w:t>
      </w:r>
      <w:r w:rsidRPr="0052090C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- 201</w:t>
      </w:r>
      <w:r w:rsidR="00C153F6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7</w:t>
      </w:r>
      <w:r w:rsidRPr="0052090C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A93B9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годы</w:t>
      </w:r>
      <w:r w:rsidR="0024355E">
        <w:rPr>
          <w:rFonts w:ascii="Times New Roman" w:eastAsia="font299" w:hAnsi="Times New Roman" w:cs="Times New Roman"/>
          <w:b/>
          <w:bCs/>
          <w:sz w:val="28"/>
          <w:szCs w:val="28"/>
          <w:lang w:bidi="ru-RU"/>
        </w:rPr>
        <w:t>»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p w:rsidR="0052090C" w:rsidRPr="00A93B9E" w:rsidRDefault="0052090C" w:rsidP="00A93B9E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font299" w:hAnsi="Times New Roman" w:cs="Times New Roman"/>
          <w:sz w:val="28"/>
          <w:szCs w:val="28"/>
          <w:lang w:bidi="ru-RU"/>
        </w:rPr>
      </w:pPr>
      <w:r w:rsidRPr="00A93B9E">
        <w:rPr>
          <w:rFonts w:ascii="Times New Roman" w:eastAsia="font299" w:hAnsi="Times New Roman" w:cs="Times New Roman"/>
          <w:sz w:val="28"/>
          <w:szCs w:val="28"/>
          <w:lang w:bidi="ru-RU"/>
        </w:rPr>
        <w:t>Паспорт Программы</w:t>
      </w:r>
    </w:p>
    <w:p w:rsidR="0052090C" w:rsidRPr="0052090C" w:rsidRDefault="0052090C" w:rsidP="0052090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ont299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1"/>
        <w:gridCol w:w="6859"/>
      </w:tblGrid>
      <w:tr w:rsidR="0052090C" w:rsidRPr="0052090C" w:rsidTr="000412BA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Наименование программы</w:t>
            </w:r>
          </w:p>
        </w:tc>
        <w:tc>
          <w:tcPr>
            <w:tcW w:w="6859" w:type="dxa"/>
            <w:shd w:val="clear" w:color="auto" w:fill="auto"/>
          </w:tcPr>
          <w:p w:rsidR="0052090C" w:rsidRPr="0052090C" w:rsidRDefault="0052090C" w:rsidP="00C153F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«Развитие малого и среднего предпринимательства на территории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муниципального образования «поселок Никологоры»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C618F0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Вязниковского района Владимирской области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на 201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5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-201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7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годы»</w:t>
            </w:r>
            <w:r w:rsidR="004F3681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(далее – Программа)</w:t>
            </w:r>
          </w:p>
        </w:tc>
      </w:tr>
      <w:tr w:rsidR="0052090C" w:rsidRPr="0052090C" w:rsidTr="000412BA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Правовые основы для разработки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- Федеральный закон от 06.10.2003 № 131-ФЗ 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>«</w:t>
            </w:r>
            <w:r w:rsidRPr="00A93B9E">
              <w:rPr>
                <w:rFonts w:ascii="Times New Roman" w:eastAsia="font299" w:hAnsi="Times New Roman" w:cs="Times New Roman"/>
                <w:iCs/>
                <w:sz w:val="28"/>
                <w:szCs w:val="28"/>
                <w:lang w:bidi="ru-RU"/>
              </w:rPr>
              <w:t>Об</w:t>
            </w:r>
            <w:r w:rsidRPr="00A93B9E">
              <w:rPr>
                <w:rFonts w:ascii="Times New Roman" w:eastAsia="font299" w:hAnsi="Times New Roman" w:cs="Times New Roman"/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общих принципах организации местного самоуправления в Российской Федерации»;</w:t>
            </w:r>
          </w:p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Указ Президента Российской Федерации от 15.05.2008 № 797 «О неотложных мерах по ликвидации административных ограничений при осуществлении предпринимательской деятельности».</w:t>
            </w:r>
          </w:p>
        </w:tc>
      </w:tr>
      <w:tr w:rsidR="0052090C" w:rsidRPr="0052090C" w:rsidTr="000412BA">
        <w:tc>
          <w:tcPr>
            <w:tcW w:w="3031" w:type="dxa"/>
            <w:shd w:val="clear" w:color="auto" w:fill="auto"/>
          </w:tcPr>
          <w:p w:rsidR="0052090C" w:rsidRPr="0052090C" w:rsidRDefault="0052090C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Разработчик Программы</w:t>
            </w:r>
          </w:p>
        </w:tc>
        <w:tc>
          <w:tcPr>
            <w:tcW w:w="6859" w:type="dxa"/>
            <w:shd w:val="clear" w:color="auto" w:fill="auto"/>
          </w:tcPr>
          <w:p w:rsidR="0052090C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490F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Исполнител</w:t>
            </w:r>
            <w:r w:rsidR="00490FFC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ь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52090C" w:rsidRDefault="006D1FB1" w:rsidP="0046356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Администрация муниципального образования «поселок Никологоры» Вязниковского района Владимирской области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Координатор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52090C" w:rsidRDefault="006D1FB1" w:rsidP="006D1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Заместитель главы администрации муниципального образования «поселок Никологоры» Вязниковского района Владимирской области </w:t>
            </w:r>
          </w:p>
        </w:tc>
      </w:tr>
      <w:tr w:rsidR="00321831" w:rsidRPr="00A93B9E" w:rsidTr="000412BA">
        <w:tc>
          <w:tcPr>
            <w:tcW w:w="3031" w:type="dxa"/>
            <w:shd w:val="clear" w:color="auto" w:fill="auto"/>
          </w:tcPr>
          <w:p w:rsidR="00321831" w:rsidRPr="00A93B9E" w:rsidRDefault="0032183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Сроки реализации Программы</w:t>
            </w:r>
          </w:p>
        </w:tc>
        <w:tc>
          <w:tcPr>
            <w:tcW w:w="6859" w:type="dxa"/>
            <w:shd w:val="clear" w:color="auto" w:fill="auto"/>
          </w:tcPr>
          <w:p w:rsidR="00321831" w:rsidRPr="00A93B9E" w:rsidRDefault="00321831" w:rsidP="006D1F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2015-2017 годы.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и основные задачи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цели Программы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«поселок Никологоры»</w:t>
            </w:r>
            <w:r w:rsidR="00321831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повышение роли малого и среднего предпринимательства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в экономическом развитии 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территории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 «поселок Никологоры»</w:t>
            </w: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- создание новых рабочих мест на территории муниципального образования;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Основные задачи Программы:</w:t>
            </w:r>
          </w:p>
          <w:p w:rsidR="006D1FB1" w:rsidRPr="00A93B9E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321831" w:rsidRPr="0052090C" w:rsidRDefault="00321831" w:rsidP="003218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Развитие малого и среднего предпринимательства в приоритетных направлениях</w:t>
            </w:r>
            <w:r w:rsidR="00C153F6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финансовая и имущественная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информационная поддержка субъектов малого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консультативная поддержка малого и среднего предпринимательства;</w:t>
            </w:r>
          </w:p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мероприятия по решению кадровых проблем субъектов малого предпринимательства.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859" w:type="dxa"/>
            <w:shd w:val="clear" w:color="auto" w:fill="auto"/>
          </w:tcPr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Общий объем финансирования программы составляет </w:t>
            </w:r>
            <w:r w:rsidR="00EC303F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60,0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A605F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руб. в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том числе по годам: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201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5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г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од – </w:t>
            </w:r>
            <w:r w:rsidR="00A93B9E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2B3BA5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2016 год –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30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6D1FB1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руб.,</w:t>
            </w:r>
          </w:p>
          <w:p w:rsidR="002B3BA5" w:rsidRPr="00EC303F" w:rsidRDefault="006D1FB1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2017 год – </w:t>
            </w:r>
            <w:r w:rsidR="005A1544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3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0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,0 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т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ыс</w:t>
            </w:r>
            <w:r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  <w:r w:rsidR="002B3BA5" w:rsidRPr="00EC303F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руб.</w:t>
            </w:r>
          </w:p>
          <w:p w:rsidR="006D1FB1" w:rsidRPr="0052090C" w:rsidRDefault="00A605F4" w:rsidP="002B3BA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highlight w:val="yellow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Источник финансирования программы – бюджет муниципального образования «поселок Никологоры»</w:t>
            </w:r>
          </w:p>
        </w:tc>
      </w:tr>
      <w:tr w:rsidR="006D1FB1" w:rsidRPr="0052090C" w:rsidTr="000412BA">
        <w:tc>
          <w:tcPr>
            <w:tcW w:w="3031" w:type="dxa"/>
            <w:shd w:val="clear" w:color="auto" w:fill="auto"/>
          </w:tcPr>
          <w:p w:rsidR="006D1FB1" w:rsidRPr="0052090C" w:rsidRDefault="006D1FB1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Ожидаемые социально-экономические результаты реализации Программы</w:t>
            </w:r>
          </w:p>
        </w:tc>
        <w:tc>
          <w:tcPr>
            <w:tcW w:w="6859" w:type="dxa"/>
            <w:shd w:val="clear" w:color="auto" w:fill="auto"/>
          </w:tcPr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- 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6D1FB1" w:rsidRPr="0052090C" w:rsidRDefault="00A93B9E" w:rsidP="005209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количества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малых и средних предприятий, осуществляющих свою деятельность в сфере производства</w:t>
            </w:r>
            <w:r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и как следствие </w:t>
            </w: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увеличение объемов производства товаров, услуг и создание дополнительных рабочих мест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;</w:t>
            </w:r>
          </w:p>
          <w:p w:rsidR="006D1FB1" w:rsidRPr="0052090C" w:rsidRDefault="00A93B9E" w:rsidP="00A605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</w:pPr>
            <w:r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   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 xml:space="preserve">- увеличение доли налоговых поступлений от субъектов малого и среднего предпринимательства в бюджет </w:t>
            </w:r>
            <w:r w:rsidR="00A605F4" w:rsidRPr="00A93B9E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муниципального образования</w:t>
            </w:r>
            <w:r w:rsidR="006D1FB1" w:rsidRPr="0052090C">
              <w:rPr>
                <w:rFonts w:ascii="Times New Roman" w:eastAsia="font299" w:hAnsi="Times New Roman" w:cs="Times New Roman"/>
                <w:sz w:val="28"/>
                <w:szCs w:val="28"/>
                <w:lang w:bidi="ru-RU"/>
              </w:rPr>
              <w:t>.</w:t>
            </w:r>
          </w:p>
        </w:tc>
      </w:tr>
    </w:tbl>
    <w:p w:rsidR="00310AB4" w:rsidRPr="00310AB4" w:rsidRDefault="00310AB4" w:rsidP="00310AB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576F" w:rsidRDefault="00AD576F" w:rsidP="00AD57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76F">
        <w:rPr>
          <w:rFonts w:ascii="Times New Roman" w:hAnsi="Times New Roman" w:cs="Times New Roman"/>
          <w:sz w:val="28"/>
          <w:szCs w:val="28"/>
        </w:rPr>
        <w:t>Содержание проблемы и обоснование необходимости ее решения</w:t>
      </w:r>
    </w:p>
    <w:p w:rsidR="00AD576F" w:rsidRDefault="00AD576F" w:rsidP="00AD576F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D576F" w:rsidRDefault="00AD576F" w:rsidP="00AD576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важным условием функционирования рыночной экономики и одной из важных социально-экономических задач</w:t>
      </w:r>
      <w:r w:rsidR="0011358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. Отличительной особенностью малого и среднего предпринимательства является его доступность как сферы деятельности для широкого круга людей, которая обусловлена тем, что функционирование малого и среднего предпринимательства не предполагает </w:t>
      </w:r>
      <w:r>
        <w:rPr>
          <w:sz w:val="28"/>
          <w:szCs w:val="28"/>
        </w:rPr>
        <w:lastRenderedPageBreak/>
        <w:t xml:space="preserve">крупных финансовых вложений, не требует больших материальных и трудовых ресурсов. Поэтому именно малый и средний бизнес является необходимым условием формирования, так называемого среднего класса - социального фундамента, обеспечивающего стабильное развитие российского общества. </w:t>
      </w:r>
    </w:p>
    <w:p w:rsidR="00113583" w:rsidRPr="00113583" w:rsidRDefault="00AD576F" w:rsidP="00AD57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3583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 экономической политики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нашего муниципального образования </w:t>
      </w:r>
      <w:r w:rsidRPr="00113583">
        <w:rPr>
          <w:rFonts w:ascii="Times New Roman" w:hAnsi="Times New Roman" w:cs="Times New Roman"/>
          <w:sz w:val="28"/>
          <w:szCs w:val="28"/>
        </w:rPr>
        <w:t>должно стать создание эффективной системы комплексной поддержки малого и среднего предпринимательства. Малое и среднее предпринимательство стало неотъемлемой частью экономики</w:t>
      </w:r>
      <w:r w:rsidR="00113583" w:rsidRPr="00113583">
        <w:rPr>
          <w:rFonts w:ascii="Times New Roman" w:hAnsi="Times New Roman" w:cs="Times New Roman"/>
          <w:sz w:val="28"/>
          <w:szCs w:val="28"/>
        </w:rPr>
        <w:t>,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у</w:t>
      </w:r>
      <w:r w:rsidRPr="00113583">
        <w:rPr>
          <w:rFonts w:ascii="Times New Roman" w:hAnsi="Times New Roman" w:cs="Times New Roman"/>
          <w:sz w:val="28"/>
          <w:szCs w:val="28"/>
        </w:rPr>
        <w:t>частвуя практически во всех видах экономической деятельности</w:t>
      </w:r>
      <w:r w:rsidR="00113583" w:rsidRPr="00113583">
        <w:rPr>
          <w:rFonts w:ascii="Times New Roman" w:hAnsi="Times New Roman" w:cs="Times New Roman"/>
          <w:sz w:val="28"/>
          <w:szCs w:val="28"/>
        </w:rPr>
        <w:t>. С</w:t>
      </w:r>
      <w:r w:rsidRPr="00113583">
        <w:rPr>
          <w:rFonts w:ascii="Times New Roman" w:hAnsi="Times New Roman" w:cs="Times New Roman"/>
          <w:sz w:val="28"/>
          <w:szCs w:val="28"/>
        </w:rPr>
        <w:t xml:space="preserve">убъекты малого и среднего предпринимательства обеспечивают формирование конкурентной среды, повышение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113583">
        <w:rPr>
          <w:rFonts w:ascii="Times New Roman" w:hAnsi="Times New Roman" w:cs="Times New Roman"/>
          <w:sz w:val="28"/>
          <w:szCs w:val="28"/>
        </w:rPr>
        <w:t>доходов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в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>бюджет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113583">
        <w:rPr>
          <w:rFonts w:ascii="Times New Roman" w:hAnsi="Times New Roman" w:cs="Times New Roman"/>
          <w:sz w:val="28"/>
          <w:szCs w:val="28"/>
        </w:rPr>
        <w:t xml:space="preserve">, занятость и повышение уровня жизни населения, формирование среднего класса. Экономическое и социальное развитие </w:t>
      </w:r>
      <w:r w:rsidR="00113583" w:rsidRPr="00113583">
        <w:rPr>
          <w:rFonts w:ascii="Times New Roman" w:hAnsi="Times New Roman" w:cs="Times New Roman"/>
          <w:sz w:val="28"/>
          <w:szCs w:val="28"/>
        </w:rPr>
        <w:t>муниципального образования во многом</w:t>
      </w:r>
      <w:r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="00113583" w:rsidRPr="00113583">
        <w:rPr>
          <w:rFonts w:ascii="Times New Roman" w:hAnsi="Times New Roman" w:cs="Times New Roman"/>
          <w:sz w:val="28"/>
          <w:szCs w:val="28"/>
        </w:rPr>
        <w:t xml:space="preserve"> </w:t>
      </w:r>
      <w:r w:rsidRPr="00113583">
        <w:rPr>
          <w:rFonts w:ascii="Times New Roman" w:hAnsi="Times New Roman" w:cs="Times New Roman"/>
          <w:sz w:val="28"/>
          <w:szCs w:val="28"/>
        </w:rPr>
        <w:t xml:space="preserve">зависит от данного сектора экономики. </w:t>
      </w:r>
    </w:p>
    <w:p w:rsidR="00A93B9E" w:rsidRPr="00A93B9E" w:rsidRDefault="00113583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3B9E" w:rsidRPr="00A93B9E">
        <w:rPr>
          <w:rFonts w:ascii="Times New Roman" w:hAnsi="Times New Roman" w:cs="Times New Roman"/>
          <w:sz w:val="28"/>
          <w:szCs w:val="28"/>
        </w:rPr>
        <w:t>ндикаторами создания благоприятных условий для развития малого и среднего предпринимательства в муниципальном образовании стали следующие тенденции:</w:t>
      </w:r>
    </w:p>
    <w:p w:rsidR="00A93B9E" w:rsidRDefault="00A93B9E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сохранение числа действующих индивидуальных предпринимателей;</w:t>
      </w:r>
    </w:p>
    <w:p w:rsidR="00295384" w:rsidRPr="00A93B9E" w:rsidRDefault="00295384" w:rsidP="001135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числа вновь зарегистрированных индивидуальных предпринимателей;</w:t>
      </w:r>
    </w:p>
    <w:p w:rsidR="00A93B9E" w:rsidRPr="00A93B9E" w:rsidRDefault="00A93B9E" w:rsidP="00295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увеличение численности работников, занятых в сфере малого и среднего предпринимательства.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количества кредитных организаций</w:t>
      </w:r>
      <w:r w:rsidR="00A93B9E" w:rsidRPr="00A93B9E">
        <w:rPr>
          <w:rFonts w:ascii="Times New Roman" w:hAnsi="Times New Roman" w:cs="Times New Roman"/>
          <w:sz w:val="28"/>
          <w:szCs w:val="28"/>
        </w:rPr>
        <w:t>, предлагающ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малому и среднему предпринимательству различные программы кредитования - от краткосрочных займов до долгосрочных инвестиционных кредитов.</w:t>
      </w:r>
    </w:p>
    <w:p w:rsidR="00A93B9E" w:rsidRPr="00A93B9E" w:rsidRDefault="004C1C6D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 с</w:t>
      </w:r>
      <w:r w:rsidR="00A93B9E" w:rsidRPr="00A93B9E">
        <w:rPr>
          <w:rFonts w:ascii="Times New Roman" w:hAnsi="Times New Roman" w:cs="Times New Roman"/>
          <w:sz w:val="28"/>
          <w:szCs w:val="28"/>
        </w:rPr>
        <w:t>убъект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A93B9E" w:rsidRPr="00A93B9E">
        <w:rPr>
          <w:rFonts w:ascii="Times New Roman" w:hAnsi="Times New Roman" w:cs="Times New Roman"/>
          <w:sz w:val="28"/>
          <w:szCs w:val="28"/>
        </w:rPr>
        <w:t>малого и среднего предпринимательства активно вступаю</w:t>
      </w:r>
      <w:r>
        <w:rPr>
          <w:rFonts w:ascii="Times New Roman" w:hAnsi="Times New Roman" w:cs="Times New Roman"/>
          <w:sz w:val="28"/>
          <w:szCs w:val="28"/>
        </w:rPr>
        <w:t>щих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в кредитные отношения с банками.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Следует отметить, что, несмотря на улучшение правовых и финансово-экономических условий для деятельности малого предпринимательства остаются проблемы, препятствующие его дальнейшему развитию: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недостаточное количество нежилых помещений для ведения предпринимательской деятельности и доступности информации о свободных земельных участках и муниципальном имуществе;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затрудненный доступ субъектов малого предпринимательства к финансовым ресурсам;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невысокая активность субъектов малого предпринимательства в решении социальных проблем;</w:t>
      </w:r>
      <w:r w:rsidR="004C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создания общественных объединений предпринимателей для их активизации в решении вопросов защиты собственных прав и интересов;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оптимизация налогов для субъектов малого предпринимательства;</w:t>
      </w:r>
    </w:p>
    <w:p w:rsidR="00A93B9E" w:rsidRPr="00A93B9E" w:rsidRDefault="00A93B9E" w:rsidP="004C1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специальностей;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необходимость повышения образовательного и информационного уровня предпринимателей;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несоответствие уровня официально регистрируемой заработной платы минимальному прожиточному минимуму.</w:t>
      </w:r>
      <w:r w:rsidR="004F3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24355E" w:rsidRDefault="00A93B9E" w:rsidP="004F36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lastRenderedPageBreak/>
        <w:t xml:space="preserve">Преодоление существующих препятствий и дальнейшее поступательное развитие малого предпринимательства муниципального образования </w:t>
      </w:r>
      <w:r w:rsidR="004F3681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>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A93B9E" w:rsidRPr="0024355E" w:rsidRDefault="00A93B9E" w:rsidP="004971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О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сновным инструментом реализации </w:t>
      </w:r>
      <w:r w:rsidRPr="0024355E">
        <w:rPr>
          <w:rFonts w:ascii="Times New Roman" w:hAnsi="Times New Roman" w:cs="Times New Roman"/>
          <w:sz w:val="28"/>
          <w:szCs w:val="28"/>
        </w:rPr>
        <w:t>политики по поддержке малого предпринимательства на среднесрочную перспективу в муниципальном образовании</w:t>
      </w:r>
      <w:r w:rsidR="0024355E">
        <w:rPr>
          <w:rFonts w:ascii="Times New Roman" w:hAnsi="Times New Roman" w:cs="Times New Roman"/>
          <w:sz w:val="28"/>
          <w:szCs w:val="28"/>
        </w:rPr>
        <w:t xml:space="preserve"> «поселок Никологоры»</w:t>
      </w:r>
      <w:r w:rsidRPr="0024355E">
        <w:rPr>
          <w:rFonts w:ascii="Times New Roman" w:hAnsi="Times New Roman" w:cs="Times New Roman"/>
          <w:sz w:val="28"/>
          <w:szCs w:val="28"/>
        </w:rPr>
        <w:t xml:space="preserve"> является Программа </w:t>
      </w:r>
      <w:r w:rsidR="0024355E" w:rsidRPr="0024355E"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территории муниципального образования «поселок Никологоры» Вязниковского района Владимирской области на 201</w:t>
      </w:r>
      <w:r w:rsidR="00C153F6">
        <w:rPr>
          <w:rFonts w:ascii="Times New Roman" w:hAnsi="Times New Roman" w:cs="Times New Roman"/>
          <w:sz w:val="28"/>
          <w:szCs w:val="28"/>
        </w:rPr>
        <w:t>5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– 201</w:t>
      </w:r>
      <w:r w:rsidR="00C153F6">
        <w:rPr>
          <w:rFonts w:ascii="Times New Roman" w:hAnsi="Times New Roman" w:cs="Times New Roman"/>
          <w:sz w:val="28"/>
          <w:szCs w:val="28"/>
        </w:rPr>
        <w:t>7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2435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Программа включает в себя комплекс мероприятий, направленных на создание благоприятных условий для </w:t>
      </w:r>
      <w:r w:rsidR="0024355E" w:rsidRPr="0024355E">
        <w:rPr>
          <w:rFonts w:ascii="Times New Roman" w:hAnsi="Times New Roman" w:cs="Times New Roman"/>
          <w:sz w:val="28"/>
          <w:szCs w:val="28"/>
        </w:rPr>
        <w:t xml:space="preserve"> </w:t>
      </w:r>
      <w:r w:rsidRPr="0024355E">
        <w:rPr>
          <w:rFonts w:ascii="Times New Roman" w:hAnsi="Times New Roman" w:cs="Times New Roman"/>
          <w:sz w:val="28"/>
          <w:szCs w:val="28"/>
        </w:rPr>
        <w:t xml:space="preserve">развития малого и среднего предпринимательства в муниципальном образовании </w:t>
      </w:r>
      <w:r w:rsidR="0024355E" w:rsidRPr="0024355E">
        <w:rPr>
          <w:rFonts w:ascii="Times New Roman" w:hAnsi="Times New Roman" w:cs="Times New Roman"/>
          <w:sz w:val="28"/>
          <w:szCs w:val="28"/>
        </w:rPr>
        <w:t>«поселок Никологоры» Вязниковского района Владимирской области</w:t>
      </w:r>
      <w:r w:rsidRPr="0024355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4971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2. Основные цели, задачи и этапы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Целями Программы являются</w:t>
      </w:r>
      <w:r w:rsidR="0024355E">
        <w:rPr>
          <w:rFonts w:ascii="Times New Roman" w:hAnsi="Times New Roman" w:cs="Times New Roman"/>
          <w:sz w:val="28"/>
          <w:szCs w:val="28"/>
        </w:rPr>
        <w:t>:</w:t>
      </w:r>
    </w:p>
    <w:p w:rsidR="0024355E" w:rsidRPr="0024355E" w:rsidRDefault="00A93B9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 </w:t>
      </w:r>
      <w:r w:rsidR="0024355E" w:rsidRPr="0024355E">
        <w:rPr>
          <w:rFonts w:ascii="Times New Roman" w:hAnsi="Times New Roman" w:cs="Times New Roman"/>
          <w:sz w:val="28"/>
          <w:szCs w:val="28"/>
        </w:rPr>
        <w:t>- создание и обеспечение благоприятных условий для устойчивого развития малого и среднего предпринимательства на территории муниципального образования «поселок Никологоры»;</w:t>
      </w:r>
    </w:p>
    <w:p w:rsidR="0024355E" w:rsidRPr="0024355E" w:rsidRDefault="0024355E" w:rsidP="002435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повышение роли малого и среднего предпринимательства в экономическом развитии территории муниципального образования «поселок Никологоры»;</w:t>
      </w:r>
    </w:p>
    <w:p w:rsidR="0024355E" w:rsidRDefault="0024355E" w:rsidP="0024355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создание новых рабочих мест на территории муниципального образования;</w:t>
      </w:r>
    </w:p>
    <w:p w:rsidR="00A93B9E" w:rsidRPr="00A93B9E" w:rsidRDefault="00A93B9E" w:rsidP="0024355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Достижение поставленных целей требует решения следующих задач:</w:t>
      </w:r>
    </w:p>
    <w:p w:rsidR="0024355E" w:rsidRPr="0024355E" w:rsidRDefault="0024355E" w:rsidP="00C15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 предпринимательской деятельности и устранение административных барьеров на пути развития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 xml:space="preserve">- </w:t>
      </w:r>
      <w:r w:rsidR="00C153F6">
        <w:rPr>
          <w:rFonts w:ascii="Times New Roman" w:hAnsi="Times New Roman" w:cs="Times New Roman"/>
          <w:sz w:val="28"/>
          <w:szCs w:val="28"/>
        </w:rPr>
        <w:t>р</w:t>
      </w:r>
      <w:r w:rsidRPr="0024355E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 в приоритетных направлениях</w:t>
      </w:r>
      <w:r w:rsidR="00C153F6">
        <w:rPr>
          <w:rFonts w:ascii="Times New Roman" w:hAnsi="Times New Roman" w:cs="Times New Roman"/>
          <w:sz w:val="28"/>
          <w:szCs w:val="28"/>
        </w:rPr>
        <w:t>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финансовая и имущественная поддержка малого и среднего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информационная поддержка субъектов малого предпринимательства;</w:t>
      </w:r>
    </w:p>
    <w:p w:rsidR="0024355E" w:rsidRP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консультативная поддержка малого и среднего предпринимательства;</w:t>
      </w:r>
    </w:p>
    <w:p w:rsidR="0024355E" w:rsidRDefault="0024355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55E">
        <w:rPr>
          <w:rFonts w:ascii="Times New Roman" w:hAnsi="Times New Roman" w:cs="Times New Roman"/>
          <w:sz w:val="28"/>
          <w:szCs w:val="28"/>
        </w:rPr>
        <w:t>- мероприятия по решению кадровых проблем субъе</w:t>
      </w:r>
      <w:r>
        <w:rPr>
          <w:rFonts w:ascii="Times New Roman" w:hAnsi="Times New Roman" w:cs="Times New Roman"/>
          <w:sz w:val="28"/>
          <w:szCs w:val="28"/>
        </w:rPr>
        <w:t>ктов малого предпринимательства;</w:t>
      </w:r>
    </w:p>
    <w:p w:rsidR="00A93B9E" w:rsidRPr="00A93B9E" w:rsidRDefault="00A93B9E" w:rsidP="00C153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-совершенствование системы постоянно действующего мониторинга и информационного обеспечения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Настоящая Программа рассчитана на среднесрочный период (201</w:t>
      </w:r>
      <w:r w:rsidR="00C153F6">
        <w:rPr>
          <w:rFonts w:ascii="Times New Roman" w:hAnsi="Times New Roman" w:cs="Times New Roman"/>
          <w:sz w:val="28"/>
          <w:szCs w:val="28"/>
        </w:rPr>
        <w:t>5</w:t>
      </w:r>
      <w:r w:rsidRPr="00A93B9E">
        <w:rPr>
          <w:rFonts w:ascii="Times New Roman" w:hAnsi="Times New Roman" w:cs="Times New Roman"/>
          <w:sz w:val="28"/>
          <w:szCs w:val="28"/>
        </w:rPr>
        <w:t xml:space="preserve"> - 201</w:t>
      </w:r>
      <w:r w:rsidR="00C153F6">
        <w:rPr>
          <w:rFonts w:ascii="Times New Roman" w:hAnsi="Times New Roman" w:cs="Times New Roman"/>
          <w:sz w:val="28"/>
          <w:szCs w:val="28"/>
        </w:rPr>
        <w:t>7</w:t>
      </w:r>
      <w:r w:rsidRPr="00A93B9E">
        <w:rPr>
          <w:rFonts w:ascii="Times New Roman" w:hAnsi="Times New Roman" w:cs="Times New Roman"/>
          <w:sz w:val="28"/>
          <w:szCs w:val="28"/>
        </w:rPr>
        <w:t xml:space="preserve"> годы).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2BA" w:rsidRDefault="000412BA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2BA" w:rsidRDefault="000412BA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3. Система программных мероприятий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Мероприятия Программы представлены по следующим разделам:</w:t>
      </w:r>
      <w:r w:rsidR="00243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3.1. Совершенствование нормативной правовой базы предпринимательской деятельности и устранение административных барьеров на пути развития малого и среднего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Мероприятия Программы по совершенствованию нормативной правовой базы предпринимательской деятельности и устранению административных барьеров на пути развития малого предпринимательства направлены </w:t>
      </w:r>
      <w:proofErr w:type="gramStart"/>
      <w:r w:rsidRPr="00A93B9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3B9E">
        <w:rPr>
          <w:rFonts w:ascii="Times New Roman" w:hAnsi="Times New Roman" w:cs="Times New Roman"/>
          <w:sz w:val="28"/>
          <w:szCs w:val="28"/>
        </w:rPr>
        <w:t>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создание благоприятной предпринимательской среды в муниципальном образовании;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повышение информированности предпринимателей о деятельности контролирующих, надзорных и правоохранительных органов;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упрощение процедуры оформления земельных и имущественных отношений субъектами малого и среднего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- поддержка субъектов малого и среднего предпринимательства в приори</w:t>
      </w:r>
      <w:r w:rsidR="00406E15">
        <w:rPr>
          <w:rFonts w:ascii="Times New Roman" w:hAnsi="Times New Roman" w:cs="Times New Roman"/>
          <w:sz w:val="28"/>
          <w:szCs w:val="28"/>
        </w:rPr>
        <w:t>тетных отраслях экономики</w:t>
      </w:r>
      <w:r w:rsidRPr="00A93B9E">
        <w:rPr>
          <w:rFonts w:ascii="Times New Roman" w:hAnsi="Times New Roman" w:cs="Times New Roman"/>
          <w:sz w:val="28"/>
          <w:szCs w:val="28"/>
        </w:rPr>
        <w:t>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3.2. Адаптация системы образования к потребностям предпринимательства для решения кадровых проблем.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условиях жесткой конкурентной борьбы субъекты малого и среднего предпринимательства</w:t>
      </w:r>
      <w:r w:rsidR="00406E15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должны обладать квалифицированными кадрами, профессиональными знаниями по многим направлениям хозяйственной деятельности.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Основной целью Программы в данной сфере является повышение квалификации предпринимателей по вопросам права, основ экономики, менеджмента, маркетинга и другим сферам предпринимательской деятельности.</w:t>
      </w:r>
    </w:p>
    <w:p w:rsidR="00A93B9E" w:rsidRPr="00A93B9E" w:rsidRDefault="00406E15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3.3. Дальнейшее развитие инфраструктуры поддержки малого предпринимательства.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Одним из определяющих факторов развития малого и среднего предпринимательства является его эффективная инфраструктура.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дальнейшего развития инфраструктуры поддержки малого и среднего предпринимательства в муниципальном образовании в рамках Программы предполагается осуществление следующего комплекса мероприятий: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1) проведение заседаний администрации муниципального образования с целью координации действий администрации, организаций, субъектов малого и среднего предпринимательства, направленных на поддержку предпринимательства;</w:t>
      </w:r>
    </w:p>
    <w:p w:rsidR="00A93B9E" w:rsidRPr="00A93B9E" w:rsidRDefault="00A93B9E" w:rsidP="00406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2) содействие созданию и развитию саморегулируемых общественных объединений предпринимателей.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lastRenderedPageBreak/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взаимодействуя, и взаимно дополняя друг друга, обмениваясь опытом в обслуживании субъектов малого и среднего предпринимательства.</w:t>
      </w:r>
    </w:p>
    <w:p w:rsidR="00A93B9E" w:rsidRPr="00A93B9E" w:rsidRDefault="00BE656D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предпринимательства невозможно без решения задачи упрощения доступа широким группам населения к предпринимательской деятельности.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В современных экономических условиях выход на предпринимательский рынок начинающим предпринимателям затруднен. Это объясняется высоким уровнем конкуренции в "традиционных" секторах малого и среднего бизнеса, таких как торговля и сфера общественного питания.</w:t>
      </w: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Для успешного начала, а тем более развития собственного бизнеса начинающему предпринимателю необходимо четко представлять возможные сферы приложения своей активности.</w:t>
      </w:r>
      <w:r w:rsidR="00BE656D">
        <w:rPr>
          <w:rFonts w:ascii="Times New Roman" w:hAnsi="Times New Roman" w:cs="Times New Roman"/>
          <w:sz w:val="28"/>
          <w:szCs w:val="28"/>
        </w:rPr>
        <w:t xml:space="preserve"> </w:t>
      </w:r>
      <w:r w:rsidRPr="00A93B9E">
        <w:rPr>
          <w:rFonts w:ascii="Times New Roman" w:hAnsi="Times New Roman" w:cs="Times New Roman"/>
          <w:sz w:val="28"/>
          <w:szCs w:val="28"/>
        </w:rPr>
        <w:t>С этой целью предусмотрены консультирования начинающих предпринимателей для ориентации в выборе перспективных сфер для развития бизнеса.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4. Механизм реализации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 xml:space="preserve">Для участия в предусмотренных Программой мероприятиях по финансовой поддержке субъектов малого и среднего предпринимательства субъекты малого и среднего предпринимательства и организации, образующие инфраструктуру поддержки субъектов малого и среднего предпринимательства, предоставляют в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E656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Никологоры» Вязниковского района </w:t>
      </w:r>
      <w:r w:rsidR="000412BA">
        <w:rPr>
          <w:rFonts w:ascii="Times New Roman" w:hAnsi="Times New Roman" w:cs="Times New Roman"/>
          <w:sz w:val="28"/>
          <w:szCs w:val="28"/>
        </w:rPr>
        <w:t>В</w:t>
      </w:r>
      <w:r w:rsidR="00BE656D">
        <w:rPr>
          <w:rFonts w:ascii="Times New Roman" w:hAnsi="Times New Roman" w:cs="Times New Roman"/>
          <w:sz w:val="28"/>
          <w:szCs w:val="28"/>
        </w:rPr>
        <w:t>ладимирской области</w:t>
      </w:r>
      <w:r w:rsidRPr="00A93B9E">
        <w:rPr>
          <w:rFonts w:ascii="Times New Roman" w:hAnsi="Times New Roman" w:cs="Times New Roman"/>
          <w:sz w:val="28"/>
          <w:szCs w:val="28"/>
        </w:rPr>
        <w:t xml:space="preserve"> заявление. Срок рассмотрения обращений субъектов малого и среднего предпринимательства - 30 дней со дня их получения.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 Перечень документов, предоставляемых для участия в каждом конкретном мероприятии Программы, определяется соответствующими нормативными актами </w:t>
      </w:r>
      <w:r w:rsidR="00BE656D">
        <w:rPr>
          <w:rFonts w:ascii="Times New Roman" w:hAnsi="Times New Roman" w:cs="Times New Roman"/>
          <w:sz w:val="28"/>
          <w:szCs w:val="28"/>
        </w:rPr>
        <w:t>а</w:t>
      </w:r>
      <w:r w:rsidRPr="00A93B9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E656D">
        <w:rPr>
          <w:rFonts w:ascii="Times New Roman" w:hAnsi="Times New Roman" w:cs="Times New Roman"/>
          <w:sz w:val="28"/>
          <w:szCs w:val="28"/>
        </w:rPr>
        <w:t>муниципального образования «поселок Никологоры»</w:t>
      </w:r>
      <w:r w:rsidRPr="00A93B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A93B9E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3B9E">
        <w:rPr>
          <w:rFonts w:ascii="Times New Roman" w:hAnsi="Times New Roman" w:cs="Times New Roman"/>
          <w:sz w:val="28"/>
          <w:szCs w:val="28"/>
        </w:rPr>
        <w:t>5. Ресурсное обеспечение Программы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56D" w:rsidRPr="00BE656D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Для реализации программы привлекаются средства местного бюджета муниципального образования «поселок Никологоры»</w:t>
      </w:r>
      <w:r>
        <w:rPr>
          <w:rFonts w:ascii="Times New Roman" w:hAnsi="Times New Roman" w:cs="Times New Roman"/>
          <w:sz w:val="28"/>
          <w:szCs w:val="28"/>
        </w:rPr>
        <w:t xml:space="preserve"> Вязниковского района Владимирской области</w:t>
      </w:r>
    </w:p>
    <w:p w:rsidR="00A93B9E" w:rsidRPr="00A93B9E" w:rsidRDefault="00BE656D" w:rsidP="00BE65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56D">
        <w:rPr>
          <w:rFonts w:ascii="Times New Roman" w:hAnsi="Times New Roman" w:cs="Times New Roman"/>
          <w:sz w:val="28"/>
          <w:szCs w:val="28"/>
        </w:rPr>
        <w:t>Конкретизация объемов финансирования будет проводиться исходя из возможностей бюджета муниципального образования «поселок Никологоры».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C15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6. Социально-экономический эффект Программы</w:t>
      </w: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B9E" w:rsidRPr="0053113C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13C"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3113C">
        <w:rPr>
          <w:rFonts w:ascii="Times New Roman" w:hAnsi="Times New Roman" w:cs="Times New Roman"/>
          <w:sz w:val="28"/>
          <w:szCs w:val="28"/>
        </w:rPr>
        <w:t>-</w:t>
      </w:r>
      <w:r w:rsidR="00A93B9E" w:rsidRPr="0053113C">
        <w:rPr>
          <w:rFonts w:ascii="Times New Roman" w:hAnsi="Times New Roman" w:cs="Times New Roman"/>
          <w:sz w:val="28"/>
          <w:szCs w:val="28"/>
        </w:rPr>
        <w:t xml:space="preserve">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увеличение доходов местного бюджета за счет поступлений от малого</w:t>
      </w:r>
      <w:r w:rsidRPr="0053113C">
        <w:rPr>
          <w:rFonts w:ascii="Times New Roman" w:hAnsi="Times New Roman" w:cs="Times New Roman"/>
          <w:sz w:val="28"/>
          <w:szCs w:val="28"/>
          <w:lang w:bidi="ru-RU"/>
        </w:rPr>
        <w:t xml:space="preserve"> и среднего </w:t>
      </w:r>
      <w:r w:rsidR="00A93B9E" w:rsidRPr="0053113C">
        <w:rPr>
          <w:rFonts w:ascii="Times New Roman" w:hAnsi="Times New Roman" w:cs="Times New Roman"/>
          <w:sz w:val="28"/>
          <w:szCs w:val="28"/>
          <w:lang w:bidi="ru-RU"/>
        </w:rPr>
        <w:t>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различных отраслях;</w:t>
      </w:r>
    </w:p>
    <w:p w:rsidR="00A93B9E" w:rsidRPr="00A93B9E" w:rsidRDefault="0053113C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 w:rsidR="00A93B9E" w:rsidRPr="00A93B9E">
        <w:rPr>
          <w:rFonts w:ascii="Times New Roman" w:hAnsi="Times New Roman" w:cs="Times New Roman"/>
          <w:sz w:val="28"/>
          <w:szCs w:val="28"/>
        </w:rPr>
        <w:t xml:space="preserve"> повышение эффективности деятельности субъектов малого и среднего предпринимательства;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развитие информационной поддержки, позволяющей осуществлять продвижение продукции малых предприятий внутри и за пределами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3B9E" w:rsidRPr="00A93B9E">
        <w:rPr>
          <w:rFonts w:ascii="Times New Roman" w:hAnsi="Times New Roman" w:cs="Times New Roman"/>
          <w:sz w:val="28"/>
          <w:szCs w:val="28"/>
        </w:rPr>
        <w:t>;</w:t>
      </w:r>
    </w:p>
    <w:p w:rsidR="00A93B9E" w:rsidRPr="00A93B9E" w:rsidRDefault="0053113C" w:rsidP="005311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3B9E" w:rsidRPr="00A93B9E">
        <w:rPr>
          <w:rFonts w:ascii="Times New Roman" w:hAnsi="Times New Roman" w:cs="Times New Roman"/>
          <w:sz w:val="28"/>
          <w:szCs w:val="28"/>
        </w:rPr>
        <w:t>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A93B9E" w:rsidRPr="00A93B9E" w:rsidRDefault="00A93B9E" w:rsidP="00A93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Default="00642DF7" w:rsidP="00EC3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DF7" w:rsidRPr="00A93B9E" w:rsidRDefault="00642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2DF7" w:rsidRPr="00A93B9E" w:rsidSect="00B87BAA">
      <w:pgSz w:w="11909" w:h="16834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9">
    <w:altName w:val="MS PMincho"/>
    <w:charset w:val="80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134C1"/>
    <w:multiLevelType w:val="hybridMultilevel"/>
    <w:tmpl w:val="87FC570E"/>
    <w:lvl w:ilvl="0" w:tplc="2DE036D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2E"/>
    <w:rsid w:val="000412BA"/>
    <w:rsid w:val="000E0723"/>
    <w:rsid w:val="00113583"/>
    <w:rsid w:val="0024355E"/>
    <w:rsid w:val="00295384"/>
    <w:rsid w:val="002B3BA5"/>
    <w:rsid w:val="00310AB4"/>
    <w:rsid w:val="00321831"/>
    <w:rsid w:val="00406E15"/>
    <w:rsid w:val="00456944"/>
    <w:rsid w:val="00490FFC"/>
    <w:rsid w:val="0049718A"/>
    <w:rsid w:val="004B2D72"/>
    <w:rsid w:val="004C1C6D"/>
    <w:rsid w:val="004F3681"/>
    <w:rsid w:val="0052090C"/>
    <w:rsid w:val="0053113C"/>
    <w:rsid w:val="0053596D"/>
    <w:rsid w:val="005A1544"/>
    <w:rsid w:val="005D2F2E"/>
    <w:rsid w:val="005E254A"/>
    <w:rsid w:val="00642DF7"/>
    <w:rsid w:val="006D1FB1"/>
    <w:rsid w:val="006D65C1"/>
    <w:rsid w:val="00786F96"/>
    <w:rsid w:val="00882980"/>
    <w:rsid w:val="0092743F"/>
    <w:rsid w:val="009B48F8"/>
    <w:rsid w:val="00A02B1D"/>
    <w:rsid w:val="00A10D7F"/>
    <w:rsid w:val="00A605F4"/>
    <w:rsid w:val="00A93B9E"/>
    <w:rsid w:val="00AD576F"/>
    <w:rsid w:val="00B34669"/>
    <w:rsid w:val="00B87BAA"/>
    <w:rsid w:val="00BE656D"/>
    <w:rsid w:val="00C07C19"/>
    <w:rsid w:val="00C153F6"/>
    <w:rsid w:val="00C618F0"/>
    <w:rsid w:val="00D217AE"/>
    <w:rsid w:val="00D33A90"/>
    <w:rsid w:val="00D531A0"/>
    <w:rsid w:val="00EA68DD"/>
    <w:rsid w:val="00EC303F"/>
    <w:rsid w:val="00F5124A"/>
    <w:rsid w:val="00F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B9E"/>
    <w:pPr>
      <w:ind w:left="720"/>
      <w:contextualSpacing/>
    </w:pPr>
  </w:style>
  <w:style w:type="paragraph" w:customStyle="1" w:styleId="Default">
    <w:name w:val="Default"/>
    <w:rsid w:val="00AD57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8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2014-12-10T11:05:00Z</cp:lastPrinted>
  <dcterms:created xsi:type="dcterms:W3CDTF">2014-12-05T04:48:00Z</dcterms:created>
  <dcterms:modified xsi:type="dcterms:W3CDTF">2015-02-05T12:56:00Z</dcterms:modified>
</cp:coreProperties>
</file>