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EC0" w:rsidRDefault="006F6EC0" w:rsidP="006F6EC0">
      <w:pPr>
        <w:spacing w:after="0" w:line="240" w:lineRule="auto"/>
        <w:jc w:val="center"/>
        <w:rPr>
          <w:rFonts w:ascii="Times New Roman" w:hAnsi="Times New Roman" w:cs="Times New Roman"/>
          <w:sz w:val="24"/>
          <w:szCs w:val="24"/>
        </w:rPr>
      </w:pPr>
      <w:r w:rsidRPr="006F6EC0">
        <w:rPr>
          <w:rFonts w:ascii="Times New Roman" w:hAnsi="Times New Roman" w:cs="Times New Roman"/>
          <w:sz w:val="24"/>
          <w:szCs w:val="24"/>
        </w:rPr>
        <w:t>ИЗВЕЩЕНИЕ О ПРОВЕДЕН</w:t>
      </w:r>
      <w:proofErr w:type="gramStart"/>
      <w:r w:rsidRPr="006F6EC0">
        <w:rPr>
          <w:rFonts w:ascii="Times New Roman" w:hAnsi="Times New Roman" w:cs="Times New Roman"/>
          <w:sz w:val="24"/>
          <w:szCs w:val="24"/>
        </w:rPr>
        <w:t>ИИ АУ</w:t>
      </w:r>
      <w:proofErr w:type="gramEnd"/>
      <w:r w:rsidRPr="006F6EC0">
        <w:rPr>
          <w:rFonts w:ascii="Times New Roman" w:hAnsi="Times New Roman" w:cs="Times New Roman"/>
          <w:sz w:val="24"/>
          <w:szCs w:val="24"/>
        </w:rPr>
        <w:t>КЦИОНА</w:t>
      </w:r>
      <w:r>
        <w:rPr>
          <w:rFonts w:ascii="Times New Roman" w:hAnsi="Times New Roman" w:cs="Times New Roman"/>
          <w:sz w:val="24"/>
          <w:szCs w:val="24"/>
        </w:rPr>
        <w:t>,</w:t>
      </w:r>
    </w:p>
    <w:p w:rsidR="00E622CB" w:rsidRPr="006F6EC0" w:rsidRDefault="006F6EC0" w:rsidP="006F6EC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654CDB" w:rsidRPr="00654CDB">
        <w:rPr>
          <w:rFonts w:ascii="Times New Roman" w:hAnsi="Times New Roman" w:cs="Times New Roman"/>
          <w:sz w:val="24"/>
          <w:szCs w:val="24"/>
        </w:rPr>
        <w:t xml:space="preserve">открытый по составу участников и открытый </w:t>
      </w:r>
      <w:proofErr w:type="gramStart"/>
      <w:r w:rsidR="00654CDB" w:rsidRPr="00654CDB">
        <w:rPr>
          <w:rFonts w:ascii="Times New Roman" w:hAnsi="Times New Roman" w:cs="Times New Roman"/>
          <w:sz w:val="24"/>
          <w:szCs w:val="24"/>
        </w:rPr>
        <w:t>по форме подачи предложений о цене</w:t>
      </w:r>
      <w:r w:rsidR="00654CDB">
        <w:rPr>
          <w:rFonts w:ascii="Times New Roman" w:hAnsi="Times New Roman" w:cs="Times New Roman"/>
          <w:sz w:val="24"/>
          <w:szCs w:val="24"/>
        </w:rPr>
        <w:t xml:space="preserve"> </w:t>
      </w:r>
      <w:r>
        <w:rPr>
          <w:rFonts w:ascii="Times New Roman" w:hAnsi="Times New Roman" w:cs="Times New Roman"/>
          <w:sz w:val="24"/>
          <w:szCs w:val="24"/>
        </w:rPr>
        <w:t>на право заключения договора на размещение нестационарного торгового объекта на территории</w:t>
      </w:r>
      <w:proofErr w:type="gramEnd"/>
      <w:r>
        <w:rPr>
          <w:rFonts w:ascii="Times New Roman" w:hAnsi="Times New Roman" w:cs="Times New Roman"/>
          <w:sz w:val="24"/>
          <w:szCs w:val="24"/>
        </w:rPr>
        <w:t xml:space="preserve"> муниципального образования </w:t>
      </w:r>
      <w:r w:rsidR="00843165">
        <w:rPr>
          <w:rFonts w:ascii="Times New Roman" w:hAnsi="Times New Roman" w:cs="Times New Roman"/>
          <w:sz w:val="24"/>
          <w:szCs w:val="24"/>
        </w:rPr>
        <w:t>поселок Никологоры</w:t>
      </w:r>
      <w:r>
        <w:rPr>
          <w:rFonts w:ascii="Times New Roman" w:hAnsi="Times New Roman" w:cs="Times New Roman"/>
          <w:sz w:val="24"/>
          <w:szCs w:val="24"/>
        </w:rPr>
        <w:t xml:space="preserve"> Вязниковского района Владимирской области</w:t>
      </w:r>
    </w:p>
    <w:p w:rsidR="006F6EC0" w:rsidRDefault="006F6EC0" w:rsidP="006F6EC0">
      <w:pPr>
        <w:spacing w:after="0" w:line="240" w:lineRule="auto"/>
        <w:jc w:val="both"/>
        <w:rPr>
          <w:rFonts w:ascii="Times New Roman" w:hAnsi="Times New Roman" w:cs="Times New Roman"/>
          <w:sz w:val="24"/>
          <w:szCs w:val="24"/>
        </w:rPr>
      </w:pPr>
    </w:p>
    <w:p w:rsidR="006F6EC0" w:rsidRDefault="006F6EC0" w:rsidP="006F6EC0">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u w:val="single"/>
        </w:rPr>
        <w:t xml:space="preserve">Организатор аукциона: </w:t>
      </w:r>
      <w:r>
        <w:rPr>
          <w:rFonts w:ascii="Times New Roman" w:hAnsi="Times New Roman" w:cs="Times New Roman"/>
          <w:sz w:val="24"/>
          <w:szCs w:val="24"/>
        </w:rPr>
        <w:t>Администрация муниципального образования поселок Никологоры</w:t>
      </w:r>
      <w:r w:rsidR="0036558C">
        <w:rPr>
          <w:rFonts w:ascii="Times New Roman" w:hAnsi="Times New Roman" w:cs="Times New Roman"/>
          <w:sz w:val="24"/>
          <w:szCs w:val="24"/>
        </w:rPr>
        <w:t xml:space="preserve"> </w:t>
      </w:r>
      <w:r>
        <w:rPr>
          <w:rFonts w:ascii="Times New Roman" w:hAnsi="Times New Roman" w:cs="Times New Roman"/>
          <w:sz w:val="24"/>
          <w:szCs w:val="24"/>
        </w:rPr>
        <w:t>Вязниковского района Владимирской области.</w:t>
      </w:r>
    </w:p>
    <w:p w:rsidR="006F6EC0" w:rsidRDefault="006F6EC0" w:rsidP="006F6EC0">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u w:val="single"/>
        </w:rPr>
        <w:t>Решение о проведении торгов:</w:t>
      </w:r>
      <w:r>
        <w:rPr>
          <w:rFonts w:ascii="Times New Roman" w:hAnsi="Times New Roman" w:cs="Times New Roman"/>
          <w:sz w:val="24"/>
          <w:szCs w:val="24"/>
        </w:rPr>
        <w:t xml:space="preserve"> постановление администрации муниципального образования поселок Никологоры Вязниковского </w:t>
      </w:r>
      <w:r w:rsidR="008A1AD3">
        <w:rPr>
          <w:rFonts w:ascii="Times New Roman" w:hAnsi="Times New Roman" w:cs="Times New Roman"/>
          <w:sz w:val="24"/>
          <w:szCs w:val="24"/>
        </w:rPr>
        <w:t xml:space="preserve">района Владимирской области от </w:t>
      </w:r>
      <w:r w:rsidR="004B4FB9">
        <w:rPr>
          <w:rFonts w:ascii="Times New Roman" w:hAnsi="Times New Roman" w:cs="Times New Roman"/>
          <w:sz w:val="24"/>
          <w:szCs w:val="24"/>
        </w:rPr>
        <w:t>22</w:t>
      </w:r>
      <w:r w:rsidR="00903818" w:rsidRPr="004B4FB9">
        <w:rPr>
          <w:rFonts w:ascii="Times New Roman" w:hAnsi="Times New Roman" w:cs="Times New Roman"/>
          <w:sz w:val="24"/>
          <w:szCs w:val="24"/>
        </w:rPr>
        <w:t>.</w:t>
      </w:r>
      <w:r w:rsidR="004B4FB9" w:rsidRPr="004B4FB9">
        <w:rPr>
          <w:rFonts w:ascii="Times New Roman" w:hAnsi="Times New Roman" w:cs="Times New Roman"/>
          <w:sz w:val="24"/>
          <w:szCs w:val="24"/>
        </w:rPr>
        <w:t>07</w:t>
      </w:r>
      <w:r w:rsidR="00903818" w:rsidRPr="004B4FB9">
        <w:rPr>
          <w:rFonts w:ascii="Times New Roman" w:hAnsi="Times New Roman" w:cs="Times New Roman"/>
          <w:sz w:val="24"/>
          <w:szCs w:val="24"/>
        </w:rPr>
        <w:t>.</w:t>
      </w:r>
      <w:r w:rsidR="00380ED7" w:rsidRPr="004B4FB9">
        <w:rPr>
          <w:rFonts w:ascii="Times New Roman" w:hAnsi="Times New Roman" w:cs="Times New Roman"/>
          <w:sz w:val="24"/>
          <w:szCs w:val="24"/>
        </w:rPr>
        <w:t>202</w:t>
      </w:r>
      <w:r w:rsidR="007D12AF" w:rsidRPr="004B4FB9">
        <w:rPr>
          <w:rFonts w:ascii="Times New Roman" w:hAnsi="Times New Roman" w:cs="Times New Roman"/>
          <w:sz w:val="24"/>
          <w:szCs w:val="24"/>
        </w:rPr>
        <w:t>2</w:t>
      </w:r>
      <w:r w:rsidR="0036558C" w:rsidRPr="00380ED7">
        <w:rPr>
          <w:rFonts w:ascii="Times New Roman" w:hAnsi="Times New Roman" w:cs="Times New Roman"/>
          <w:sz w:val="24"/>
          <w:szCs w:val="24"/>
        </w:rPr>
        <w:t xml:space="preserve"> года</w:t>
      </w:r>
      <w:r w:rsidR="00380ED7">
        <w:rPr>
          <w:rFonts w:ascii="Times New Roman" w:hAnsi="Times New Roman" w:cs="Times New Roman"/>
          <w:sz w:val="24"/>
          <w:szCs w:val="24"/>
        </w:rPr>
        <w:t xml:space="preserve"> №</w:t>
      </w:r>
      <w:r w:rsidR="00457667">
        <w:rPr>
          <w:rFonts w:ascii="Times New Roman" w:hAnsi="Times New Roman" w:cs="Times New Roman"/>
          <w:sz w:val="24"/>
          <w:szCs w:val="24"/>
        </w:rPr>
        <w:t xml:space="preserve"> </w:t>
      </w:r>
      <w:r w:rsidR="004B4FB9">
        <w:rPr>
          <w:rFonts w:ascii="Times New Roman" w:hAnsi="Times New Roman" w:cs="Times New Roman"/>
          <w:sz w:val="24"/>
          <w:szCs w:val="24"/>
        </w:rPr>
        <w:t>154</w:t>
      </w:r>
      <w:r w:rsidR="008A1AD3">
        <w:rPr>
          <w:rFonts w:ascii="Times New Roman" w:hAnsi="Times New Roman" w:cs="Times New Roman"/>
          <w:sz w:val="24"/>
          <w:szCs w:val="24"/>
        </w:rPr>
        <w:t xml:space="preserve">                     </w:t>
      </w:r>
      <w:r>
        <w:rPr>
          <w:rFonts w:ascii="Times New Roman" w:hAnsi="Times New Roman" w:cs="Times New Roman"/>
          <w:sz w:val="24"/>
          <w:szCs w:val="24"/>
        </w:rPr>
        <w:t>«О проведении аукциона на право заключения договора на размещение нестационарного торгового объекта на территории муниципального образования поселок Никологоры</w:t>
      </w:r>
      <w:r w:rsidR="00D400A1">
        <w:rPr>
          <w:rFonts w:ascii="Times New Roman" w:hAnsi="Times New Roman" w:cs="Times New Roman"/>
          <w:sz w:val="24"/>
          <w:szCs w:val="24"/>
        </w:rPr>
        <w:t>.</w:t>
      </w:r>
    </w:p>
    <w:p w:rsidR="00A2736A" w:rsidRPr="00A2736A" w:rsidRDefault="00D400A1" w:rsidP="00A2736A">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u w:val="single"/>
        </w:rPr>
        <w:t>Форма проведения торгов:</w:t>
      </w:r>
      <w:r>
        <w:rPr>
          <w:rFonts w:ascii="Times New Roman" w:hAnsi="Times New Roman" w:cs="Times New Roman"/>
          <w:sz w:val="24"/>
          <w:szCs w:val="24"/>
        </w:rPr>
        <w:t xml:space="preserve"> </w:t>
      </w:r>
      <w:r w:rsidR="00A2736A" w:rsidRPr="00A2736A">
        <w:rPr>
          <w:rFonts w:ascii="Times New Roman" w:hAnsi="Times New Roman" w:cs="Times New Roman"/>
          <w:sz w:val="24"/>
          <w:szCs w:val="24"/>
        </w:rPr>
        <w:t>Аукцион - открытый по составу участников и открытый по форме подачи предложений о цене</w:t>
      </w:r>
    </w:p>
    <w:p w:rsidR="00A2736A" w:rsidRPr="00A2736A" w:rsidRDefault="00A2736A" w:rsidP="00A2736A">
      <w:pPr>
        <w:spacing w:after="0" w:line="240" w:lineRule="auto"/>
        <w:ind w:left="-567" w:firstLine="567"/>
        <w:jc w:val="both"/>
        <w:rPr>
          <w:rFonts w:ascii="Times New Roman" w:hAnsi="Times New Roman" w:cs="Times New Roman"/>
          <w:sz w:val="24"/>
          <w:szCs w:val="24"/>
        </w:rPr>
      </w:pPr>
      <w:r w:rsidRPr="00A2736A">
        <w:rPr>
          <w:rFonts w:ascii="Times New Roman" w:hAnsi="Times New Roman" w:cs="Times New Roman"/>
          <w:sz w:val="24"/>
          <w:szCs w:val="24"/>
        </w:rPr>
        <w:tab/>
        <w:t>Срок заключения договора: 5 лет.</w:t>
      </w:r>
    </w:p>
    <w:p w:rsidR="00D400A1" w:rsidRDefault="00A2736A" w:rsidP="00A2736A">
      <w:pPr>
        <w:spacing w:after="0" w:line="240" w:lineRule="auto"/>
        <w:ind w:left="-567" w:firstLine="567"/>
        <w:jc w:val="both"/>
        <w:rPr>
          <w:rFonts w:ascii="Times New Roman" w:hAnsi="Times New Roman" w:cs="Times New Roman"/>
          <w:sz w:val="24"/>
          <w:szCs w:val="24"/>
        </w:rPr>
      </w:pPr>
      <w:r w:rsidRPr="00A2736A">
        <w:rPr>
          <w:rFonts w:ascii="Times New Roman" w:hAnsi="Times New Roman" w:cs="Times New Roman"/>
          <w:sz w:val="24"/>
          <w:szCs w:val="24"/>
        </w:rPr>
        <w:tab/>
        <w:t>Претендентами на участие в аукционе могут являться только субъекты малого и среднего предпринимательства и несут ответственность за достоверность предоставляемых документов.</w:t>
      </w:r>
    </w:p>
    <w:p w:rsidR="00DF1598" w:rsidRDefault="00DF1598" w:rsidP="006F6EC0">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u w:val="single"/>
        </w:rPr>
        <w:t>Срок принятия решения об отказе от проведения торгов:</w:t>
      </w:r>
      <w:r>
        <w:rPr>
          <w:rFonts w:ascii="Times New Roman" w:hAnsi="Times New Roman" w:cs="Times New Roman"/>
          <w:sz w:val="24"/>
          <w:szCs w:val="24"/>
        </w:rPr>
        <w:t xml:space="preserve"> организатор </w:t>
      </w:r>
      <w:r w:rsidR="0036558C">
        <w:rPr>
          <w:rFonts w:ascii="Times New Roman" w:hAnsi="Times New Roman" w:cs="Times New Roman"/>
          <w:sz w:val="24"/>
          <w:szCs w:val="24"/>
        </w:rPr>
        <w:t>в</w:t>
      </w:r>
      <w:r>
        <w:rPr>
          <w:rFonts w:ascii="Times New Roman" w:hAnsi="Times New Roman" w:cs="Times New Roman"/>
          <w:sz w:val="24"/>
          <w:szCs w:val="24"/>
        </w:rPr>
        <w:t xml:space="preserve">праве отказаться от проведения аукциона не позднее, чем за </w:t>
      </w:r>
      <w:r w:rsidR="008A1AD3">
        <w:rPr>
          <w:rFonts w:ascii="Times New Roman" w:hAnsi="Times New Roman" w:cs="Times New Roman"/>
          <w:sz w:val="24"/>
          <w:szCs w:val="24"/>
        </w:rPr>
        <w:t>пять</w:t>
      </w:r>
      <w:r>
        <w:rPr>
          <w:rFonts w:ascii="Times New Roman" w:hAnsi="Times New Roman" w:cs="Times New Roman"/>
          <w:sz w:val="24"/>
          <w:szCs w:val="24"/>
        </w:rPr>
        <w:t xml:space="preserve"> д</w:t>
      </w:r>
      <w:r w:rsidR="008A1AD3">
        <w:rPr>
          <w:rFonts w:ascii="Times New Roman" w:hAnsi="Times New Roman" w:cs="Times New Roman"/>
          <w:sz w:val="24"/>
          <w:szCs w:val="24"/>
        </w:rPr>
        <w:t>ней</w:t>
      </w:r>
      <w:r>
        <w:rPr>
          <w:rFonts w:ascii="Times New Roman" w:hAnsi="Times New Roman" w:cs="Times New Roman"/>
          <w:sz w:val="24"/>
          <w:szCs w:val="24"/>
        </w:rPr>
        <w:t xml:space="preserve"> до даты окончания приема предложений о цене права на размещение нестационарных торговых объектов. </w:t>
      </w:r>
    </w:p>
    <w:p w:rsidR="00DF1598" w:rsidRDefault="00C77A81" w:rsidP="006F6EC0">
      <w:pPr>
        <w:spacing w:after="0" w:line="240" w:lineRule="auto"/>
        <w:ind w:left="-567" w:firstLine="567"/>
        <w:jc w:val="both"/>
        <w:rPr>
          <w:rFonts w:ascii="Times New Roman" w:hAnsi="Times New Roman" w:cs="Times New Roman"/>
          <w:sz w:val="24"/>
          <w:szCs w:val="24"/>
        </w:rPr>
      </w:pPr>
      <w:r w:rsidRPr="00C77A81">
        <w:rPr>
          <w:rFonts w:ascii="Times New Roman" w:hAnsi="Times New Roman" w:cs="Times New Roman"/>
          <w:sz w:val="24"/>
          <w:szCs w:val="24"/>
          <w:u w:val="single"/>
        </w:rPr>
        <w:t xml:space="preserve">Предмет </w:t>
      </w:r>
      <w:r>
        <w:rPr>
          <w:rFonts w:ascii="Times New Roman" w:hAnsi="Times New Roman" w:cs="Times New Roman"/>
          <w:sz w:val="24"/>
          <w:szCs w:val="24"/>
          <w:u w:val="single"/>
        </w:rPr>
        <w:t xml:space="preserve">торгов: </w:t>
      </w:r>
      <w:r>
        <w:rPr>
          <w:rFonts w:ascii="Times New Roman" w:hAnsi="Times New Roman" w:cs="Times New Roman"/>
          <w:sz w:val="24"/>
          <w:szCs w:val="24"/>
        </w:rPr>
        <w:t xml:space="preserve">право заключения договора на размещение нестационарного торгового объекта на территории муниципального образования поселок Никологоры Вязниковского района </w:t>
      </w:r>
      <w:r w:rsidR="00903818">
        <w:rPr>
          <w:rFonts w:ascii="Times New Roman" w:hAnsi="Times New Roman" w:cs="Times New Roman"/>
          <w:sz w:val="24"/>
          <w:szCs w:val="24"/>
        </w:rPr>
        <w:t>В</w:t>
      </w:r>
      <w:r>
        <w:rPr>
          <w:rFonts w:ascii="Times New Roman" w:hAnsi="Times New Roman" w:cs="Times New Roman"/>
          <w:sz w:val="24"/>
          <w:szCs w:val="24"/>
        </w:rPr>
        <w:t>ладимирской области</w:t>
      </w:r>
    </w:p>
    <w:tbl>
      <w:tblPr>
        <w:tblW w:w="10988" w:type="dxa"/>
        <w:tblInd w:w="-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1756"/>
        <w:gridCol w:w="1372"/>
        <w:gridCol w:w="1968"/>
        <w:gridCol w:w="1519"/>
        <w:gridCol w:w="1455"/>
        <w:gridCol w:w="1299"/>
        <w:gridCol w:w="1086"/>
      </w:tblGrid>
      <w:tr w:rsidR="007D12AF" w:rsidRPr="007D12AF" w:rsidTr="000068A8">
        <w:tc>
          <w:tcPr>
            <w:tcW w:w="533" w:type="dxa"/>
            <w:shd w:val="clear" w:color="auto" w:fill="auto"/>
          </w:tcPr>
          <w:p w:rsidR="007D12AF" w:rsidRPr="007D12AF" w:rsidRDefault="007D12AF" w:rsidP="007D12AF">
            <w:pPr>
              <w:spacing w:after="0" w:line="240" w:lineRule="auto"/>
              <w:jc w:val="both"/>
              <w:rPr>
                <w:rFonts w:ascii="Times New Roman" w:eastAsia="Calibri" w:hAnsi="Times New Roman" w:cs="Times New Roman"/>
              </w:rPr>
            </w:pPr>
            <w:r w:rsidRPr="007D12AF">
              <w:rPr>
                <w:rFonts w:ascii="Times New Roman" w:eastAsia="Calibri" w:hAnsi="Times New Roman" w:cs="Times New Roman"/>
              </w:rPr>
              <w:t>№ лота</w:t>
            </w:r>
          </w:p>
        </w:tc>
        <w:tc>
          <w:tcPr>
            <w:tcW w:w="1756" w:type="dxa"/>
            <w:shd w:val="clear" w:color="auto" w:fill="auto"/>
          </w:tcPr>
          <w:p w:rsidR="007D12AF" w:rsidRPr="007D12AF" w:rsidRDefault="007D12AF" w:rsidP="007D12AF">
            <w:pPr>
              <w:spacing w:after="0" w:line="240" w:lineRule="auto"/>
              <w:jc w:val="both"/>
              <w:rPr>
                <w:rFonts w:ascii="Times New Roman" w:eastAsia="Calibri" w:hAnsi="Times New Roman" w:cs="Times New Roman"/>
              </w:rPr>
            </w:pPr>
            <w:r w:rsidRPr="007D12AF">
              <w:rPr>
                <w:rFonts w:ascii="Times New Roman" w:eastAsia="Calibri" w:hAnsi="Times New Roman" w:cs="Times New Roman"/>
              </w:rPr>
              <w:t>Место размещения, адрес</w:t>
            </w:r>
          </w:p>
        </w:tc>
        <w:tc>
          <w:tcPr>
            <w:tcW w:w="1372" w:type="dxa"/>
            <w:shd w:val="clear" w:color="auto" w:fill="auto"/>
          </w:tcPr>
          <w:p w:rsidR="007D12AF" w:rsidRPr="007D12AF" w:rsidRDefault="007D12AF" w:rsidP="007D12AF">
            <w:pPr>
              <w:spacing w:after="0" w:line="240" w:lineRule="auto"/>
              <w:jc w:val="both"/>
              <w:rPr>
                <w:rFonts w:ascii="Times New Roman" w:eastAsia="Calibri" w:hAnsi="Times New Roman" w:cs="Times New Roman"/>
              </w:rPr>
            </w:pPr>
            <w:r w:rsidRPr="007D12AF">
              <w:rPr>
                <w:rFonts w:ascii="Times New Roman" w:eastAsia="Calibri" w:hAnsi="Times New Roman" w:cs="Times New Roman"/>
              </w:rPr>
              <w:t xml:space="preserve">Площадь земельного участка торгового объекта, </w:t>
            </w:r>
            <w:proofErr w:type="spellStart"/>
            <w:r w:rsidRPr="007D12AF">
              <w:rPr>
                <w:rFonts w:ascii="Times New Roman" w:eastAsia="Calibri" w:hAnsi="Times New Roman" w:cs="Times New Roman"/>
              </w:rPr>
              <w:t>кв.м</w:t>
            </w:r>
            <w:proofErr w:type="spellEnd"/>
            <w:r w:rsidRPr="007D12AF">
              <w:rPr>
                <w:rFonts w:ascii="Times New Roman" w:eastAsia="Calibri" w:hAnsi="Times New Roman" w:cs="Times New Roman"/>
              </w:rPr>
              <w:t>.</w:t>
            </w:r>
          </w:p>
        </w:tc>
        <w:tc>
          <w:tcPr>
            <w:tcW w:w="1968" w:type="dxa"/>
            <w:shd w:val="clear" w:color="auto" w:fill="auto"/>
          </w:tcPr>
          <w:p w:rsidR="007D12AF" w:rsidRPr="007D12AF" w:rsidRDefault="007D12AF" w:rsidP="007D12AF">
            <w:pPr>
              <w:spacing w:after="0" w:line="240" w:lineRule="auto"/>
              <w:jc w:val="both"/>
              <w:rPr>
                <w:rFonts w:ascii="Times New Roman" w:eastAsia="Calibri" w:hAnsi="Times New Roman" w:cs="Times New Roman"/>
              </w:rPr>
            </w:pPr>
            <w:r w:rsidRPr="007D12AF">
              <w:rPr>
                <w:rFonts w:ascii="Times New Roman" w:eastAsia="Calibri" w:hAnsi="Times New Roman" w:cs="Times New Roman"/>
              </w:rPr>
              <w:t>Тип нестационарного объекта</w:t>
            </w:r>
          </w:p>
        </w:tc>
        <w:tc>
          <w:tcPr>
            <w:tcW w:w="1519" w:type="dxa"/>
            <w:shd w:val="clear" w:color="auto" w:fill="auto"/>
          </w:tcPr>
          <w:p w:rsidR="007D12AF" w:rsidRPr="007D12AF" w:rsidRDefault="007D12AF" w:rsidP="007D12AF">
            <w:pPr>
              <w:spacing w:after="0" w:line="240" w:lineRule="auto"/>
              <w:jc w:val="both"/>
              <w:rPr>
                <w:rFonts w:ascii="Times New Roman" w:eastAsia="Calibri" w:hAnsi="Times New Roman" w:cs="Times New Roman"/>
              </w:rPr>
            </w:pPr>
            <w:r w:rsidRPr="007D12AF">
              <w:rPr>
                <w:rFonts w:ascii="Times New Roman" w:eastAsia="Calibri" w:hAnsi="Times New Roman" w:cs="Times New Roman"/>
              </w:rPr>
              <w:t>Вид реализуемой продукции</w:t>
            </w:r>
          </w:p>
        </w:tc>
        <w:tc>
          <w:tcPr>
            <w:tcW w:w="1455" w:type="dxa"/>
            <w:shd w:val="clear" w:color="auto" w:fill="auto"/>
          </w:tcPr>
          <w:p w:rsidR="007D12AF" w:rsidRPr="007D12AF" w:rsidRDefault="007D12AF" w:rsidP="007D12AF">
            <w:pPr>
              <w:spacing w:after="0" w:line="240" w:lineRule="auto"/>
              <w:jc w:val="both"/>
              <w:rPr>
                <w:rFonts w:ascii="Times New Roman" w:eastAsia="Calibri" w:hAnsi="Times New Roman" w:cs="Times New Roman"/>
              </w:rPr>
            </w:pPr>
            <w:r w:rsidRPr="007D12AF">
              <w:rPr>
                <w:rFonts w:ascii="Times New Roman" w:eastAsia="Calibri" w:hAnsi="Times New Roman" w:cs="Times New Roman"/>
              </w:rPr>
              <w:t>Период размещения</w:t>
            </w:r>
          </w:p>
        </w:tc>
        <w:tc>
          <w:tcPr>
            <w:tcW w:w="1299" w:type="dxa"/>
            <w:shd w:val="clear" w:color="auto" w:fill="auto"/>
          </w:tcPr>
          <w:p w:rsidR="007D12AF" w:rsidRPr="007D12AF" w:rsidRDefault="007D12AF" w:rsidP="007D12AF">
            <w:pPr>
              <w:spacing w:after="0" w:line="240" w:lineRule="auto"/>
              <w:jc w:val="both"/>
              <w:rPr>
                <w:rFonts w:ascii="Times New Roman" w:eastAsia="Calibri" w:hAnsi="Times New Roman" w:cs="Times New Roman"/>
              </w:rPr>
            </w:pPr>
            <w:r w:rsidRPr="007D12AF">
              <w:rPr>
                <w:rFonts w:ascii="Times New Roman" w:eastAsia="Calibri" w:hAnsi="Times New Roman" w:cs="Times New Roman"/>
              </w:rPr>
              <w:t>Начальная цена торгов (годовая), руб.</w:t>
            </w:r>
          </w:p>
        </w:tc>
        <w:tc>
          <w:tcPr>
            <w:tcW w:w="1086" w:type="dxa"/>
            <w:shd w:val="clear" w:color="auto" w:fill="auto"/>
          </w:tcPr>
          <w:p w:rsidR="007D12AF" w:rsidRPr="007D12AF" w:rsidRDefault="007D12AF" w:rsidP="007D12AF">
            <w:pPr>
              <w:spacing w:after="0" w:line="240" w:lineRule="auto"/>
              <w:jc w:val="both"/>
              <w:rPr>
                <w:rFonts w:ascii="Times New Roman" w:eastAsia="Calibri" w:hAnsi="Times New Roman" w:cs="Times New Roman"/>
              </w:rPr>
            </w:pPr>
            <w:r w:rsidRPr="007D12AF">
              <w:rPr>
                <w:rFonts w:ascii="Times New Roman" w:eastAsia="Calibri" w:hAnsi="Times New Roman" w:cs="Times New Roman"/>
              </w:rPr>
              <w:t>Сумма задатка, руб.</w:t>
            </w:r>
          </w:p>
        </w:tc>
      </w:tr>
      <w:tr w:rsidR="007D12AF" w:rsidRPr="007D12AF" w:rsidTr="000068A8">
        <w:tc>
          <w:tcPr>
            <w:tcW w:w="533" w:type="dxa"/>
            <w:shd w:val="clear" w:color="auto" w:fill="auto"/>
            <w:vAlign w:val="center"/>
          </w:tcPr>
          <w:p w:rsidR="007D12AF" w:rsidRPr="007D12AF" w:rsidRDefault="007D12AF" w:rsidP="007D12AF">
            <w:pPr>
              <w:spacing w:after="0" w:line="240" w:lineRule="auto"/>
              <w:jc w:val="center"/>
              <w:rPr>
                <w:rFonts w:ascii="Times New Roman" w:eastAsia="Calibri" w:hAnsi="Times New Roman" w:cs="Times New Roman"/>
              </w:rPr>
            </w:pPr>
            <w:r w:rsidRPr="007D12AF">
              <w:rPr>
                <w:rFonts w:ascii="Times New Roman" w:eastAsia="Calibri" w:hAnsi="Times New Roman" w:cs="Times New Roman"/>
              </w:rPr>
              <w:t>1</w:t>
            </w:r>
          </w:p>
        </w:tc>
        <w:tc>
          <w:tcPr>
            <w:tcW w:w="1756" w:type="dxa"/>
            <w:shd w:val="clear" w:color="auto" w:fill="auto"/>
            <w:vAlign w:val="center"/>
          </w:tcPr>
          <w:p w:rsidR="007D12AF" w:rsidRPr="007D12AF" w:rsidRDefault="007D12AF" w:rsidP="00457667">
            <w:pPr>
              <w:spacing w:after="0" w:line="240" w:lineRule="auto"/>
              <w:jc w:val="center"/>
              <w:rPr>
                <w:rFonts w:ascii="Times New Roman" w:eastAsia="Calibri" w:hAnsi="Times New Roman" w:cs="Times New Roman"/>
              </w:rPr>
            </w:pPr>
            <w:r w:rsidRPr="007D12AF">
              <w:rPr>
                <w:rFonts w:ascii="Times New Roman" w:eastAsia="Calibri" w:hAnsi="Times New Roman" w:cs="Times New Roman"/>
              </w:rPr>
              <w:t xml:space="preserve">Вязниковский район, п. Никологоры, ул. </w:t>
            </w:r>
            <w:proofErr w:type="gramStart"/>
            <w:r w:rsidRPr="007D12AF">
              <w:rPr>
                <w:rFonts w:ascii="Times New Roman" w:eastAsia="Calibri" w:hAnsi="Times New Roman" w:cs="Times New Roman"/>
              </w:rPr>
              <w:t>Советская</w:t>
            </w:r>
            <w:proofErr w:type="gramEnd"/>
            <w:r w:rsidRPr="007D12AF">
              <w:rPr>
                <w:rFonts w:ascii="Times New Roman" w:eastAsia="Calibri" w:hAnsi="Times New Roman" w:cs="Times New Roman"/>
              </w:rPr>
              <w:t>, в 3</w:t>
            </w:r>
            <w:r w:rsidR="00457667">
              <w:rPr>
                <w:rFonts w:ascii="Times New Roman" w:eastAsia="Calibri" w:hAnsi="Times New Roman" w:cs="Times New Roman"/>
              </w:rPr>
              <w:t>0</w:t>
            </w:r>
            <w:r w:rsidRPr="007D12AF">
              <w:rPr>
                <w:rFonts w:ascii="Times New Roman" w:eastAsia="Calibri" w:hAnsi="Times New Roman" w:cs="Times New Roman"/>
              </w:rPr>
              <w:t xml:space="preserve"> м. от дома №</w:t>
            </w:r>
            <w:r w:rsidR="00457667">
              <w:rPr>
                <w:rFonts w:ascii="Times New Roman" w:eastAsia="Calibri" w:hAnsi="Times New Roman" w:cs="Times New Roman"/>
              </w:rPr>
              <w:t xml:space="preserve"> </w:t>
            </w:r>
            <w:r w:rsidRPr="007D12AF">
              <w:rPr>
                <w:rFonts w:ascii="Times New Roman" w:eastAsia="Calibri" w:hAnsi="Times New Roman" w:cs="Times New Roman"/>
              </w:rPr>
              <w:t>23 по направлению на север</w:t>
            </w:r>
          </w:p>
        </w:tc>
        <w:tc>
          <w:tcPr>
            <w:tcW w:w="1372" w:type="dxa"/>
            <w:shd w:val="clear" w:color="auto" w:fill="auto"/>
            <w:vAlign w:val="center"/>
          </w:tcPr>
          <w:p w:rsidR="007D12AF" w:rsidRPr="007D12AF" w:rsidRDefault="007D12AF" w:rsidP="007D12AF">
            <w:pPr>
              <w:spacing w:after="0" w:line="240" w:lineRule="auto"/>
              <w:jc w:val="center"/>
              <w:rPr>
                <w:rFonts w:ascii="Times New Roman" w:eastAsia="Calibri" w:hAnsi="Times New Roman" w:cs="Times New Roman"/>
              </w:rPr>
            </w:pPr>
            <w:r w:rsidRPr="007D12AF">
              <w:rPr>
                <w:rFonts w:ascii="Times New Roman" w:eastAsia="Calibri" w:hAnsi="Times New Roman" w:cs="Times New Roman"/>
              </w:rPr>
              <w:t>~16 м</w:t>
            </w:r>
            <w:proofErr w:type="gramStart"/>
            <w:r w:rsidRPr="007D12AF">
              <w:rPr>
                <w:rFonts w:ascii="Times New Roman" w:eastAsia="Calibri" w:hAnsi="Times New Roman" w:cs="Times New Roman"/>
              </w:rPr>
              <w:t>2</w:t>
            </w:r>
            <w:proofErr w:type="gramEnd"/>
          </w:p>
        </w:tc>
        <w:tc>
          <w:tcPr>
            <w:tcW w:w="1968" w:type="dxa"/>
            <w:shd w:val="clear" w:color="auto" w:fill="auto"/>
            <w:vAlign w:val="center"/>
          </w:tcPr>
          <w:p w:rsidR="007D12AF" w:rsidRPr="007D12AF" w:rsidRDefault="00461139" w:rsidP="007D12AF">
            <w:pPr>
              <w:spacing w:after="0" w:line="240" w:lineRule="auto"/>
              <w:jc w:val="center"/>
              <w:rPr>
                <w:rFonts w:ascii="Times New Roman" w:eastAsia="Calibri" w:hAnsi="Times New Roman" w:cs="Times New Roman"/>
              </w:rPr>
            </w:pPr>
            <w:r>
              <w:rPr>
                <w:rFonts w:ascii="Times New Roman" w:eastAsia="Calibri" w:hAnsi="Times New Roman" w:cs="Times New Roman"/>
              </w:rPr>
              <w:t>Торговый павильон</w:t>
            </w:r>
          </w:p>
        </w:tc>
        <w:tc>
          <w:tcPr>
            <w:tcW w:w="1519" w:type="dxa"/>
            <w:shd w:val="clear" w:color="auto" w:fill="auto"/>
            <w:vAlign w:val="center"/>
          </w:tcPr>
          <w:p w:rsidR="007D12AF" w:rsidRPr="007D12AF" w:rsidRDefault="007D12AF" w:rsidP="00461139">
            <w:pPr>
              <w:spacing w:after="0" w:line="240" w:lineRule="auto"/>
              <w:jc w:val="center"/>
              <w:rPr>
                <w:rFonts w:ascii="Times New Roman" w:eastAsia="Calibri" w:hAnsi="Times New Roman" w:cs="Times New Roman"/>
              </w:rPr>
            </w:pPr>
            <w:r w:rsidRPr="007D12AF">
              <w:rPr>
                <w:rFonts w:ascii="Times New Roman" w:eastAsia="Calibri" w:hAnsi="Times New Roman" w:cs="Times New Roman"/>
              </w:rPr>
              <w:t>П</w:t>
            </w:r>
            <w:r w:rsidR="00461139">
              <w:rPr>
                <w:rFonts w:ascii="Times New Roman" w:eastAsia="Calibri" w:hAnsi="Times New Roman" w:cs="Times New Roman"/>
              </w:rPr>
              <w:t>ромышленные товары</w:t>
            </w:r>
          </w:p>
        </w:tc>
        <w:tc>
          <w:tcPr>
            <w:tcW w:w="1455" w:type="dxa"/>
            <w:shd w:val="clear" w:color="auto" w:fill="auto"/>
            <w:vAlign w:val="center"/>
          </w:tcPr>
          <w:p w:rsidR="007D12AF" w:rsidRPr="007D12AF" w:rsidRDefault="007D12AF" w:rsidP="007D12AF">
            <w:pPr>
              <w:spacing w:after="0" w:line="240" w:lineRule="auto"/>
              <w:jc w:val="center"/>
              <w:rPr>
                <w:rFonts w:ascii="Times New Roman" w:eastAsia="Calibri" w:hAnsi="Times New Roman" w:cs="Times New Roman"/>
              </w:rPr>
            </w:pPr>
            <w:r w:rsidRPr="007D12AF">
              <w:rPr>
                <w:rFonts w:ascii="Times New Roman" w:eastAsia="Calibri" w:hAnsi="Times New Roman" w:cs="Times New Roman"/>
              </w:rPr>
              <w:t>5 лет</w:t>
            </w:r>
          </w:p>
        </w:tc>
        <w:tc>
          <w:tcPr>
            <w:tcW w:w="1299" w:type="dxa"/>
            <w:shd w:val="clear" w:color="auto" w:fill="FFFFFF"/>
            <w:vAlign w:val="center"/>
          </w:tcPr>
          <w:p w:rsidR="007D12AF" w:rsidRPr="007D12AF" w:rsidRDefault="00DF31D3" w:rsidP="007D12AF">
            <w:pPr>
              <w:spacing w:after="0" w:line="240" w:lineRule="auto"/>
              <w:jc w:val="center"/>
              <w:rPr>
                <w:rFonts w:ascii="Times New Roman" w:eastAsia="Calibri" w:hAnsi="Times New Roman" w:cs="Times New Roman"/>
              </w:rPr>
            </w:pPr>
            <w:r>
              <w:rPr>
                <w:rFonts w:ascii="Times New Roman" w:eastAsia="Calibri" w:hAnsi="Times New Roman" w:cs="Times New Roman"/>
              </w:rPr>
              <w:t>7519,44</w:t>
            </w:r>
          </w:p>
        </w:tc>
        <w:tc>
          <w:tcPr>
            <w:tcW w:w="1086" w:type="dxa"/>
            <w:shd w:val="clear" w:color="auto" w:fill="FFFFFF"/>
            <w:vAlign w:val="center"/>
          </w:tcPr>
          <w:p w:rsidR="007D12AF" w:rsidRPr="007D12AF" w:rsidRDefault="00DF31D3" w:rsidP="007D12AF">
            <w:pPr>
              <w:spacing w:after="0" w:line="240" w:lineRule="auto"/>
              <w:jc w:val="center"/>
              <w:rPr>
                <w:rFonts w:ascii="Times New Roman" w:eastAsia="Calibri" w:hAnsi="Times New Roman" w:cs="Times New Roman"/>
              </w:rPr>
            </w:pPr>
            <w:r>
              <w:rPr>
                <w:rFonts w:ascii="Times New Roman" w:eastAsia="Calibri" w:hAnsi="Times New Roman" w:cs="Times New Roman"/>
              </w:rPr>
              <w:t>1503,89</w:t>
            </w:r>
          </w:p>
        </w:tc>
      </w:tr>
    </w:tbl>
    <w:p w:rsidR="00C77A81" w:rsidRDefault="00C77A81" w:rsidP="006F6EC0">
      <w:pPr>
        <w:spacing w:after="0" w:line="240" w:lineRule="auto"/>
        <w:ind w:left="-567" w:firstLine="567"/>
        <w:jc w:val="both"/>
        <w:rPr>
          <w:rFonts w:ascii="Times New Roman" w:hAnsi="Times New Roman" w:cs="Times New Roman"/>
          <w:sz w:val="24"/>
          <w:szCs w:val="24"/>
        </w:rPr>
      </w:pPr>
    </w:p>
    <w:p w:rsidR="00C77A81" w:rsidRDefault="00C77A81" w:rsidP="006F6EC0">
      <w:pPr>
        <w:spacing w:after="0" w:line="240" w:lineRule="auto"/>
        <w:ind w:left="-567" w:firstLine="567"/>
        <w:jc w:val="both"/>
        <w:rPr>
          <w:rFonts w:ascii="Times New Roman" w:hAnsi="Times New Roman" w:cs="Times New Roman"/>
          <w:sz w:val="24"/>
          <w:szCs w:val="24"/>
        </w:rPr>
      </w:pPr>
    </w:p>
    <w:p w:rsidR="002043C3" w:rsidRDefault="002043C3" w:rsidP="006F6EC0">
      <w:pPr>
        <w:spacing w:after="0" w:line="240" w:lineRule="auto"/>
        <w:ind w:left="-567" w:firstLine="567"/>
        <w:jc w:val="both"/>
        <w:rPr>
          <w:rFonts w:ascii="Times New Roman" w:hAnsi="Times New Roman" w:cs="Times New Roman"/>
          <w:sz w:val="24"/>
          <w:szCs w:val="24"/>
          <w:u w:val="single"/>
        </w:rPr>
      </w:pPr>
      <w:r>
        <w:rPr>
          <w:rFonts w:ascii="Times New Roman" w:hAnsi="Times New Roman" w:cs="Times New Roman"/>
          <w:sz w:val="24"/>
          <w:szCs w:val="24"/>
          <w:u w:val="single"/>
        </w:rPr>
        <w:t xml:space="preserve">Шаг аукциона </w:t>
      </w:r>
      <w:r w:rsidRPr="002043C3">
        <w:rPr>
          <w:rFonts w:ascii="Times New Roman" w:hAnsi="Times New Roman" w:cs="Times New Roman"/>
          <w:sz w:val="24"/>
          <w:szCs w:val="24"/>
        </w:rPr>
        <w:t>составляет</w:t>
      </w:r>
      <w:r>
        <w:rPr>
          <w:rFonts w:ascii="Times New Roman" w:hAnsi="Times New Roman" w:cs="Times New Roman"/>
          <w:sz w:val="24"/>
          <w:szCs w:val="24"/>
        </w:rPr>
        <w:t xml:space="preserve"> </w:t>
      </w:r>
      <w:r w:rsidR="00DF31D3">
        <w:rPr>
          <w:rFonts w:ascii="Times New Roman" w:hAnsi="Times New Roman" w:cs="Times New Roman"/>
          <w:sz w:val="24"/>
          <w:szCs w:val="24"/>
        </w:rPr>
        <w:t>375</w:t>
      </w:r>
      <w:r w:rsidR="00486C75">
        <w:rPr>
          <w:rFonts w:ascii="Times New Roman" w:hAnsi="Times New Roman" w:cs="Times New Roman"/>
          <w:sz w:val="24"/>
          <w:szCs w:val="24"/>
        </w:rPr>
        <w:t xml:space="preserve"> руб.</w:t>
      </w:r>
      <w:r w:rsidR="007D12AF">
        <w:rPr>
          <w:rFonts w:ascii="Times New Roman" w:hAnsi="Times New Roman" w:cs="Times New Roman"/>
          <w:sz w:val="24"/>
          <w:szCs w:val="24"/>
        </w:rPr>
        <w:t xml:space="preserve"> 9</w:t>
      </w:r>
      <w:r w:rsidR="005148CC">
        <w:rPr>
          <w:rFonts w:ascii="Times New Roman" w:hAnsi="Times New Roman" w:cs="Times New Roman"/>
          <w:sz w:val="24"/>
          <w:szCs w:val="24"/>
        </w:rPr>
        <w:t>7</w:t>
      </w:r>
      <w:r w:rsidR="00486C75">
        <w:rPr>
          <w:rFonts w:ascii="Times New Roman" w:hAnsi="Times New Roman" w:cs="Times New Roman"/>
          <w:sz w:val="24"/>
          <w:szCs w:val="24"/>
        </w:rPr>
        <w:t xml:space="preserve"> коп</w:t>
      </w:r>
      <w:proofErr w:type="gramStart"/>
      <w:r w:rsidR="00486C75">
        <w:rPr>
          <w:rFonts w:ascii="Times New Roman" w:hAnsi="Times New Roman" w:cs="Times New Roman"/>
          <w:sz w:val="24"/>
          <w:szCs w:val="24"/>
        </w:rPr>
        <w:t>.</w:t>
      </w:r>
      <w:proofErr w:type="gramEnd"/>
      <w:r w:rsidR="00486C75">
        <w:rPr>
          <w:rFonts w:ascii="Times New Roman" w:hAnsi="Times New Roman" w:cs="Times New Roman"/>
          <w:sz w:val="24"/>
          <w:szCs w:val="24"/>
        </w:rPr>
        <w:t xml:space="preserve"> </w:t>
      </w:r>
      <w:proofErr w:type="gramStart"/>
      <w:r w:rsidR="00486C75">
        <w:rPr>
          <w:rFonts w:ascii="Times New Roman" w:hAnsi="Times New Roman" w:cs="Times New Roman"/>
          <w:sz w:val="24"/>
          <w:szCs w:val="24"/>
        </w:rPr>
        <w:t>б</w:t>
      </w:r>
      <w:proofErr w:type="gramEnd"/>
      <w:r w:rsidR="00486C75">
        <w:rPr>
          <w:rFonts w:ascii="Times New Roman" w:hAnsi="Times New Roman" w:cs="Times New Roman"/>
          <w:sz w:val="24"/>
          <w:szCs w:val="24"/>
        </w:rPr>
        <w:t>ез учета НДС.</w:t>
      </w:r>
    </w:p>
    <w:p w:rsidR="002439C5" w:rsidRPr="00AC1623" w:rsidRDefault="002439C5" w:rsidP="006F6EC0">
      <w:pPr>
        <w:spacing w:after="0" w:line="240" w:lineRule="auto"/>
        <w:ind w:left="-567" w:firstLine="567"/>
        <w:jc w:val="both"/>
        <w:rPr>
          <w:rFonts w:ascii="Times New Roman" w:hAnsi="Times New Roman" w:cs="Times New Roman"/>
          <w:sz w:val="24"/>
          <w:szCs w:val="24"/>
        </w:rPr>
      </w:pPr>
      <w:r w:rsidRPr="00AC1623">
        <w:rPr>
          <w:rFonts w:ascii="Times New Roman" w:hAnsi="Times New Roman" w:cs="Times New Roman"/>
          <w:sz w:val="24"/>
          <w:szCs w:val="24"/>
          <w:u w:val="single"/>
        </w:rPr>
        <w:t>Дата, время и место проведения аукциона:</w:t>
      </w:r>
      <w:r w:rsidRPr="00AC1623">
        <w:rPr>
          <w:rFonts w:ascii="Times New Roman" w:hAnsi="Times New Roman" w:cs="Times New Roman"/>
          <w:sz w:val="24"/>
          <w:szCs w:val="24"/>
        </w:rPr>
        <w:t xml:space="preserve">  </w:t>
      </w:r>
      <w:r w:rsidR="00DF31D3">
        <w:rPr>
          <w:rFonts w:ascii="Times New Roman" w:hAnsi="Times New Roman" w:cs="Times New Roman"/>
          <w:sz w:val="24"/>
          <w:szCs w:val="24"/>
        </w:rPr>
        <w:t>2</w:t>
      </w:r>
      <w:r w:rsidR="00434246">
        <w:rPr>
          <w:rFonts w:ascii="Times New Roman" w:hAnsi="Times New Roman" w:cs="Times New Roman"/>
          <w:sz w:val="24"/>
          <w:szCs w:val="24"/>
        </w:rPr>
        <w:t>5</w:t>
      </w:r>
      <w:r w:rsidR="008A1AD3" w:rsidRPr="00DF31D3">
        <w:rPr>
          <w:rFonts w:ascii="Times New Roman" w:hAnsi="Times New Roman" w:cs="Times New Roman"/>
          <w:sz w:val="24"/>
          <w:szCs w:val="24"/>
        </w:rPr>
        <w:t>.</w:t>
      </w:r>
      <w:r w:rsidR="00DF31D3" w:rsidRPr="00DF31D3">
        <w:rPr>
          <w:rFonts w:ascii="Times New Roman" w:hAnsi="Times New Roman" w:cs="Times New Roman"/>
          <w:sz w:val="24"/>
          <w:szCs w:val="24"/>
        </w:rPr>
        <w:t>0</w:t>
      </w:r>
      <w:r w:rsidR="00DF31D3">
        <w:rPr>
          <w:rFonts w:ascii="Times New Roman" w:hAnsi="Times New Roman" w:cs="Times New Roman"/>
          <w:sz w:val="24"/>
          <w:szCs w:val="24"/>
        </w:rPr>
        <w:t>8</w:t>
      </w:r>
      <w:r w:rsidR="008A1AD3" w:rsidRPr="00DF31D3">
        <w:rPr>
          <w:rFonts w:ascii="Times New Roman" w:hAnsi="Times New Roman" w:cs="Times New Roman"/>
          <w:sz w:val="24"/>
          <w:szCs w:val="24"/>
        </w:rPr>
        <w:t>.</w:t>
      </w:r>
      <w:r w:rsidRPr="00DF31D3">
        <w:rPr>
          <w:rFonts w:ascii="Times New Roman" w:hAnsi="Times New Roman" w:cs="Times New Roman"/>
          <w:sz w:val="24"/>
          <w:szCs w:val="24"/>
        </w:rPr>
        <w:t>20</w:t>
      </w:r>
      <w:r w:rsidR="00AC1623" w:rsidRPr="00DF31D3">
        <w:rPr>
          <w:rFonts w:ascii="Times New Roman" w:hAnsi="Times New Roman" w:cs="Times New Roman"/>
          <w:sz w:val="24"/>
          <w:szCs w:val="24"/>
        </w:rPr>
        <w:t>2</w:t>
      </w:r>
      <w:r w:rsidR="007D12AF" w:rsidRPr="00DF31D3">
        <w:rPr>
          <w:rFonts w:ascii="Times New Roman" w:hAnsi="Times New Roman" w:cs="Times New Roman"/>
          <w:sz w:val="24"/>
          <w:szCs w:val="24"/>
        </w:rPr>
        <w:t>2</w:t>
      </w:r>
      <w:r w:rsidRPr="00AC1623">
        <w:rPr>
          <w:rFonts w:ascii="Times New Roman" w:hAnsi="Times New Roman" w:cs="Times New Roman"/>
          <w:sz w:val="24"/>
          <w:szCs w:val="24"/>
        </w:rPr>
        <w:t xml:space="preserve"> г. в </w:t>
      </w:r>
      <w:r w:rsidR="008A1AD3" w:rsidRPr="00DF31D3">
        <w:rPr>
          <w:rFonts w:ascii="Times New Roman" w:hAnsi="Times New Roman" w:cs="Times New Roman"/>
          <w:sz w:val="24"/>
          <w:szCs w:val="24"/>
        </w:rPr>
        <w:t>10.00</w:t>
      </w:r>
      <w:r w:rsidRPr="00AC1623">
        <w:rPr>
          <w:rFonts w:ascii="Times New Roman" w:hAnsi="Times New Roman" w:cs="Times New Roman"/>
          <w:sz w:val="24"/>
          <w:szCs w:val="24"/>
        </w:rPr>
        <w:t xml:space="preserve"> по московскому времени по адресу: </w:t>
      </w:r>
      <w:proofErr w:type="gramStart"/>
      <w:r w:rsidRPr="00AC1623">
        <w:rPr>
          <w:rFonts w:ascii="Times New Roman" w:hAnsi="Times New Roman" w:cs="Times New Roman"/>
          <w:sz w:val="24"/>
          <w:szCs w:val="24"/>
        </w:rPr>
        <w:t>Владимирская</w:t>
      </w:r>
      <w:proofErr w:type="gramEnd"/>
      <w:r w:rsidRPr="00AC1623">
        <w:rPr>
          <w:rFonts w:ascii="Times New Roman" w:hAnsi="Times New Roman" w:cs="Times New Roman"/>
          <w:sz w:val="24"/>
          <w:szCs w:val="24"/>
        </w:rPr>
        <w:t xml:space="preserve"> обл., Вязниковский р-н, пос. Никологоры, ул. Советская д. 4, </w:t>
      </w:r>
      <w:proofErr w:type="spellStart"/>
      <w:r w:rsidRPr="00AC1623">
        <w:rPr>
          <w:rFonts w:ascii="Times New Roman" w:hAnsi="Times New Roman" w:cs="Times New Roman"/>
          <w:sz w:val="24"/>
          <w:szCs w:val="24"/>
        </w:rPr>
        <w:t>каб</w:t>
      </w:r>
      <w:proofErr w:type="spellEnd"/>
      <w:r w:rsidRPr="00AC1623">
        <w:rPr>
          <w:rFonts w:ascii="Times New Roman" w:hAnsi="Times New Roman" w:cs="Times New Roman"/>
          <w:sz w:val="24"/>
          <w:szCs w:val="24"/>
        </w:rPr>
        <w:t xml:space="preserve">. № </w:t>
      </w:r>
      <w:r w:rsidR="002040CD">
        <w:rPr>
          <w:rFonts w:ascii="Times New Roman" w:hAnsi="Times New Roman" w:cs="Times New Roman"/>
          <w:sz w:val="24"/>
          <w:szCs w:val="24"/>
        </w:rPr>
        <w:t>6</w:t>
      </w:r>
      <w:r w:rsidRPr="00AC1623">
        <w:rPr>
          <w:rFonts w:ascii="Times New Roman" w:hAnsi="Times New Roman" w:cs="Times New Roman"/>
          <w:sz w:val="24"/>
          <w:szCs w:val="24"/>
        </w:rPr>
        <w:t>.</w:t>
      </w:r>
    </w:p>
    <w:p w:rsidR="002770C2" w:rsidRDefault="002439C5" w:rsidP="00A2736A">
      <w:pPr>
        <w:spacing w:after="0" w:line="240" w:lineRule="auto"/>
        <w:ind w:left="-567" w:firstLine="567"/>
        <w:jc w:val="both"/>
        <w:rPr>
          <w:rFonts w:ascii="Times New Roman" w:hAnsi="Times New Roman" w:cs="Times New Roman"/>
          <w:sz w:val="24"/>
          <w:szCs w:val="24"/>
        </w:rPr>
      </w:pPr>
      <w:r w:rsidRPr="00AC1623">
        <w:rPr>
          <w:rFonts w:ascii="Times New Roman" w:hAnsi="Times New Roman" w:cs="Times New Roman"/>
          <w:sz w:val="24"/>
          <w:szCs w:val="24"/>
          <w:u w:val="single"/>
        </w:rPr>
        <w:t>Условия  участия в торгах:</w:t>
      </w:r>
      <w:r w:rsidRPr="00AC1623">
        <w:rPr>
          <w:rFonts w:ascii="Times New Roman" w:hAnsi="Times New Roman" w:cs="Times New Roman"/>
          <w:sz w:val="24"/>
          <w:szCs w:val="24"/>
        </w:rPr>
        <w:t xml:space="preserve"> </w:t>
      </w:r>
      <w:r w:rsidR="00A2736A" w:rsidRPr="00A2736A">
        <w:rPr>
          <w:rFonts w:ascii="Times New Roman" w:hAnsi="Times New Roman" w:cs="Times New Roman"/>
          <w:sz w:val="24"/>
          <w:szCs w:val="24"/>
        </w:rPr>
        <w:tab/>
        <w:t>Претендентами на участие в аукционе могут являться только субъекты малого и среднего предпринимательства и несут ответственность за достоверность предоставляемых документов.</w:t>
      </w:r>
    </w:p>
    <w:p w:rsidR="00A2736A" w:rsidRPr="00A2736A" w:rsidRDefault="007E5F68" w:rsidP="00A2736A">
      <w:pPr>
        <w:numPr>
          <w:ilvl w:val="12"/>
          <w:numId w:val="0"/>
        </w:numPr>
        <w:spacing w:after="60" w:line="235" w:lineRule="auto"/>
        <w:ind w:firstLine="708"/>
        <w:jc w:val="center"/>
        <w:rPr>
          <w:rFonts w:ascii="Times New Roman" w:eastAsia="Times New Roman" w:hAnsi="Times New Roman" w:cs="Times New Roman"/>
          <w:b/>
          <w:sz w:val="24"/>
          <w:szCs w:val="24"/>
          <w:lang w:eastAsia="ru-RU"/>
        </w:rPr>
      </w:pPr>
      <w:r>
        <w:rPr>
          <w:rFonts w:ascii="Times New Roman" w:hAnsi="Times New Roman" w:cs="Times New Roman"/>
          <w:sz w:val="24"/>
          <w:szCs w:val="24"/>
        </w:rPr>
        <w:t>.</w:t>
      </w:r>
      <w:r w:rsidR="00A2736A" w:rsidRPr="00A2736A">
        <w:rPr>
          <w:rFonts w:ascii="Times New Roman" w:eastAsia="Times New Roman" w:hAnsi="Times New Roman" w:cs="Times New Roman"/>
          <w:b/>
          <w:sz w:val="24"/>
          <w:szCs w:val="24"/>
          <w:lang w:eastAsia="ru-RU"/>
        </w:rPr>
        <w:t xml:space="preserve"> Порядок приема, срок приема и адрес места приема заявок:</w:t>
      </w:r>
    </w:p>
    <w:p w:rsidR="00A2736A" w:rsidRPr="00AC1623" w:rsidRDefault="00A2736A" w:rsidP="00A2736A">
      <w:pPr>
        <w:spacing w:after="0" w:line="240" w:lineRule="auto"/>
        <w:ind w:left="-567" w:firstLine="567"/>
        <w:jc w:val="both"/>
        <w:rPr>
          <w:rFonts w:ascii="Times New Roman" w:hAnsi="Times New Roman" w:cs="Times New Roman"/>
          <w:sz w:val="24"/>
          <w:szCs w:val="24"/>
        </w:rPr>
      </w:pPr>
      <w:r w:rsidRPr="00A2736A">
        <w:rPr>
          <w:rFonts w:ascii="Times New Roman" w:eastAsia="Times New Roman" w:hAnsi="Times New Roman" w:cs="Times New Roman"/>
          <w:b/>
          <w:sz w:val="24"/>
          <w:szCs w:val="24"/>
          <w:lang w:eastAsia="ru-RU"/>
        </w:rPr>
        <w:t xml:space="preserve"> </w:t>
      </w:r>
      <w:r>
        <w:rPr>
          <w:rFonts w:ascii="Times New Roman" w:hAnsi="Times New Roman" w:cs="Times New Roman"/>
          <w:sz w:val="24"/>
          <w:szCs w:val="24"/>
          <w:u w:val="single"/>
        </w:rPr>
        <w:t xml:space="preserve">Дата, время, место начала подачи заявок на участие в аукционе: </w:t>
      </w:r>
      <w:r w:rsidRPr="00AC1623">
        <w:rPr>
          <w:rFonts w:ascii="Times New Roman" w:hAnsi="Times New Roman" w:cs="Times New Roman"/>
          <w:sz w:val="24"/>
          <w:szCs w:val="24"/>
        </w:rPr>
        <w:t xml:space="preserve">с </w:t>
      </w:r>
      <w:r w:rsidR="00DF31D3">
        <w:rPr>
          <w:rFonts w:ascii="Times New Roman" w:hAnsi="Times New Roman" w:cs="Times New Roman"/>
          <w:sz w:val="24"/>
          <w:szCs w:val="24"/>
        </w:rPr>
        <w:t>2</w:t>
      </w:r>
      <w:r w:rsidR="005F4606">
        <w:rPr>
          <w:rFonts w:ascii="Times New Roman" w:hAnsi="Times New Roman" w:cs="Times New Roman"/>
          <w:sz w:val="24"/>
          <w:szCs w:val="24"/>
        </w:rPr>
        <w:t>7</w:t>
      </w:r>
      <w:r w:rsidRPr="00DF31D3">
        <w:rPr>
          <w:rFonts w:ascii="Times New Roman" w:hAnsi="Times New Roman" w:cs="Times New Roman"/>
          <w:sz w:val="24"/>
          <w:szCs w:val="24"/>
        </w:rPr>
        <w:t>.</w:t>
      </w:r>
      <w:r w:rsidR="007D12AF" w:rsidRPr="00DF31D3">
        <w:rPr>
          <w:rFonts w:ascii="Times New Roman" w:hAnsi="Times New Roman" w:cs="Times New Roman"/>
          <w:sz w:val="24"/>
          <w:szCs w:val="24"/>
        </w:rPr>
        <w:t>0</w:t>
      </w:r>
      <w:r w:rsidR="00DF31D3" w:rsidRPr="00DF31D3">
        <w:rPr>
          <w:rFonts w:ascii="Times New Roman" w:hAnsi="Times New Roman" w:cs="Times New Roman"/>
          <w:sz w:val="24"/>
          <w:szCs w:val="24"/>
        </w:rPr>
        <w:t>7</w:t>
      </w:r>
      <w:r w:rsidRPr="00DF31D3">
        <w:rPr>
          <w:rFonts w:ascii="Times New Roman" w:hAnsi="Times New Roman" w:cs="Times New Roman"/>
          <w:sz w:val="24"/>
          <w:szCs w:val="24"/>
        </w:rPr>
        <w:t>.202</w:t>
      </w:r>
      <w:r w:rsidR="007D12AF" w:rsidRPr="00DF31D3">
        <w:rPr>
          <w:rFonts w:ascii="Times New Roman" w:hAnsi="Times New Roman" w:cs="Times New Roman"/>
          <w:sz w:val="24"/>
          <w:szCs w:val="24"/>
        </w:rPr>
        <w:t>2</w:t>
      </w:r>
      <w:r w:rsidRPr="00AC1623">
        <w:rPr>
          <w:rFonts w:ascii="Times New Roman" w:hAnsi="Times New Roman" w:cs="Times New Roman"/>
          <w:sz w:val="24"/>
          <w:szCs w:val="24"/>
        </w:rPr>
        <w:t xml:space="preserve"> с </w:t>
      </w:r>
      <w:r w:rsidR="005C7901" w:rsidRPr="00DF31D3">
        <w:rPr>
          <w:rFonts w:ascii="Times New Roman" w:hAnsi="Times New Roman" w:cs="Times New Roman"/>
          <w:sz w:val="24"/>
          <w:szCs w:val="24"/>
        </w:rPr>
        <w:t>12</w:t>
      </w:r>
      <w:r w:rsidRPr="00DF31D3">
        <w:rPr>
          <w:rFonts w:ascii="Times New Roman" w:hAnsi="Times New Roman" w:cs="Times New Roman"/>
          <w:sz w:val="24"/>
          <w:szCs w:val="24"/>
        </w:rPr>
        <w:t>.00</w:t>
      </w:r>
      <w:r w:rsidRPr="00AC1623">
        <w:rPr>
          <w:rFonts w:ascii="Times New Roman" w:hAnsi="Times New Roman" w:cs="Times New Roman"/>
          <w:sz w:val="24"/>
          <w:szCs w:val="24"/>
        </w:rPr>
        <w:t xml:space="preserve"> по московскому времени по адресу: п. Никологоры ул. Советская д. 4 </w:t>
      </w:r>
      <w:proofErr w:type="spellStart"/>
      <w:r w:rsidRPr="00AC1623">
        <w:rPr>
          <w:rFonts w:ascii="Times New Roman" w:hAnsi="Times New Roman" w:cs="Times New Roman"/>
          <w:sz w:val="24"/>
          <w:szCs w:val="24"/>
        </w:rPr>
        <w:t>каб</w:t>
      </w:r>
      <w:proofErr w:type="spellEnd"/>
      <w:r w:rsidRPr="00AC1623">
        <w:rPr>
          <w:rFonts w:ascii="Times New Roman" w:hAnsi="Times New Roman" w:cs="Times New Roman"/>
          <w:sz w:val="24"/>
          <w:szCs w:val="24"/>
        </w:rPr>
        <w:t xml:space="preserve">. № </w:t>
      </w:r>
      <w:r w:rsidR="002040CD">
        <w:rPr>
          <w:rFonts w:ascii="Times New Roman" w:hAnsi="Times New Roman" w:cs="Times New Roman"/>
          <w:sz w:val="24"/>
          <w:szCs w:val="24"/>
        </w:rPr>
        <w:t>6</w:t>
      </w:r>
      <w:r w:rsidRPr="00AC1623">
        <w:rPr>
          <w:rFonts w:ascii="Times New Roman" w:hAnsi="Times New Roman" w:cs="Times New Roman"/>
          <w:sz w:val="24"/>
          <w:szCs w:val="24"/>
        </w:rPr>
        <w:t>.</w:t>
      </w:r>
    </w:p>
    <w:p w:rsidR="00A2736A" w:rsidRDefault="00A2736A" w:rsidP="00A2736A">
      <w:pPr>
        <w:spacing w:after="0" w:line="240" w:lineRule="auto"/>
        <w:ind w:left="-567" w:firstLine="567"/>
        <w:jc w:val="both"/>
        <w:rPr>
          <w:rFonts w:ascii="Times New Roman" w:hAnsi="Times New Roman" w:cs="Times New Roman"/>
          <w:sz w:val="24"/>
          <w:szCs w:val="24"/>
        </w:rPr>
      </w:pPr>
      <w:r w:rsidRPr="00AC1623">
        <w:rPr>
          <w:rFonts w:ascii="Times New Roman" w:hAnsi="Times New Roman" w:cs="Times New Roman"/>
          <w:sz w:val="24"/>
          <w:szCs w:val="24"/>
          <w:u w:val="single"/>
        </w:rPr>
        <w:t>Дата, время окончания подачи заявок на участие в аукционе:</w:t>
      </w:r>
      <w:r w:rsidRPr="00AC1623">
        <w:rPr>
          <w:rFonts w:ascii="Times New Roman" w:hAnsi="Times New Roman" w:cs="Times New Roman"/>
          <w:sz w:val="24"/>
          <w:szCs w:val="24"/>
        </w:rPr>
        <w:t xml:space="preserve">  </w:t>
      </w:r>
      <w:r w:rsidR="00DF31D3">
        <w:rPr>
          <w:rFonts w:ascii="Times New Roman" w:hAnsi="Times New Roman" w:cs="Times New Roman"/>
          <w:sz w:val="24"/>
          <w:szCs w:val="24"/>
        </w:rPr>
        <w:t>2</w:t>
      </w:r>
      <w:r w:rsidR="00434246">
        <w:rPr>
          <w:rFonts w:ascii="Times New Roman" w:hAnsi="Times New Roman" w:cs="Times New Roman"/>
          <w:sz w:val="24"/>
          <w:szCs w:val="24"/>
        </w:rPr>
        <w:t>4</w:t>
      </w:r>
      <w:r w:rsidR="00DF31D3">
        <w:rPr>
          <w:rFonts w:ascii="Times New Roman" w:hAnsi="Times New Roman" w:cs="Times New Roman"/>
          <w:sz w:val="24"/>
          <w:szCs w:val="24"/>
        </w:rPr>
        <w:t>.08.2022</w:t>
      </w:r>
      <w:r w:rsidRPr="00AC1623">
        <w:rPr>
          <w:rFonts w:ascii="Times New Roman" w:hAnsi="Times New Roman" w:cs="Times New Roman"/>
          <w:sz w:val="24"/>
          <w:szCs w:val="24"/>
        </w:rPr>
        <w:t xml:space="preserve"> в </w:t>
      </w:r>
      <w:r w:rsidR="00143A35" w:rsidRPr="00DF31D3">
        <w:rPr>
          <w:rFonts w:ascii="Times New Roman" w:hAnsi="Times New Roman" w:cs="Times New Roman"/>
          <w:sz w:val="24"/>
          <w:szCs w:val="24"/>
        </w:rPr>
        <w:t>15</w:t>
      </w:r>
      <w:r w:rsidRPr="00DF31D3">
        <w:rPr>
          <w:rFonts w:ascii="Times New Roman" w:hAnsi="Times New Roman" w:cs="Times New Roman"/>
          <w:sz w:val="24"/>
          <w:szCs w:val="24"/>
        </w:rPr>
        <w:t>.00</w:t>
      </w:r>
      <w:r w:rsidRPr="00AC1623">
        <w:rPr>
          <w:rFonts w:ascii="Times New Roman" w:hAnsi="Times New Roman" w:cs="Times New Roman"/>
          <w:sz w:val="24"/>
          <w:szCs w:val="24"/>
        </w:rPr>
        <w:t>. по московскому времени.</w:t>
      </w:r>
    </w:p>
    <w:p w:rsidR="00A2736A" w:rsidRDefault="00A2736A" w:rsidP="00A2736A">
      <w:pPr>
        <w:spacing w:after="0" w:line="240" w:lineRule="auto"/>
        <w:ind w:left="-567" w:firstLine="567"/>
        <w:jc w:val="both"/>
        <w:rPr>
          <w:rFonts w:ascii="Times New Roman" w:hAnsi="Times New Roman" w:cs="Times New Roman"/>
          <w:sz w:val="24"/>
          <w:szCs w:val="24"/>
        </w:rPr>
      </w:pPr>
      <w:r w:rsidRPr="00A2736A">
        <w:rPr>
          <w:rFonts w:ascii="Times New Roman" w:eastAsia="Times New Roman" w:hAnsi="Times New Roman" w:cs="Times New Roman"/>
          <w:sz w:val="24"/>
          <w:szCs w:val="24"/>
          <w:lang w:eastAsia="ru-RU"/>
        </w:rPr>
        <w:t>Заявка на участие в торгах подается претендентом организатору аукциона лично либо его надлежащим уполномоченным представителем. Один претендент имеет право подать только одну заявку на участие в торгах в отношении каждого предмета торгов (лота).</w:t>
      </w:r>
    </w:p>
    <w:p w:rsidR="00A2736A" w:rsidRDefault="00A2736A" w:rsidP="00A2736A">
      <w:pPr>
        <w:spacing w:after="0" w:line="240" w:lineRule="auto"/>
        <w:ind w:left="-567" w:firstLine="567"/>
        <w:jc w:val="both"/>
        <w:rPr>
          <w:rFonts w:ascii="Times New Roman" w:hAnsi="Times New Roman" w:cs="Times New Roman"/>
          <w:sz w:val="24"/>
          <w:szCs w:val="24"/>
        </w:rPr>
      </w:pPr>
      <w:r w:rsidRPr="00A2736A">
        <w:rPr>
          <w:rFonts w:ascii="Times New Roman" w:eastAsia="Times New Roman" w:hAnsi="Times New Roman" w:cs="Times New Roman"/>
          <w:sz w:val="24"/>
          <w:szCs w:val="24"/>
          <w:lang w:eastAsia="ru-RU"/>
        </w:rPr>
        <w:t xml:space="preserve">Организатор торгов отказывает в приеме заявки в случае, если заявка подана до начала или по истечении срока приема заявок. </w:t>
      </w:r>
    </w:p>
    <w:p w:rsidR="00A2736A" w:rsidRPr="00A2736A" w:rsidRDefault="00A2736A" w:rsidP="00A2736A">
      <w:pPr>
        <w:spacing w:after="0" w:line="240" w:lineRule="auto"/>
        <w:ind w:left="-567" w:firstLine="567"/>
        <w:jc w:val="both"/>
        <w:rPr>
          <w:rFonts w:ascii="Times New Roman" w:hAnsi="Times New Roman" w:cs="Times New Roman"/>
          <w:sz w:val="24"/>
          <w:szCs w:val="24"/>
        </w:rPr>
      </w:pPr>
      <w:r w:rsidRPr="00A2736A">
        <w:rPr>
          <w:rFonts w:ascii="Times New Roman" w:eastAsia="Times New Roman" w:hAnsi="Times New Roman" w:cs="Times New Roman"/>
          <w:sz w:val="24"/>
          <w:szCs w:val="24"/>
          <w:lang w:eastAsia="ru-RU"/>
        </w:rPr>
        <w:t>Претендент имеет право отозвать поданную заявку до истечения срока подачи заявок в письменной форме, уведомив об этом организаторов торгов.</w:t>
      </w:r>
    </w:p>
    <w:p w:rsidR="00A2736A" w:rsidRDefault="00A2736A" w:rsidP="00A2736A">
      <w:pPr>
        <w:numPr>
          <w:ilvl w:val="12"/>
          <w:numId w:val="0"/>
        </w:numPr>
        <w:spacing w:after="0" w:line="235" w:lineRule="auto"/>
        <w:ind w:firstLine="709"/>
        <w:jc w:val="both"/>
        <w:rPr>
          <w:rFonts w:ascii="Times New Roman" w:eastAsia="Times New Roman" w:hAnsi="Times New Roman" w:cs="Times New Roman"/>
          <w:b/>
          <w:sz w:val="24"/>
          <w:szCs w:val="24"/>
          <w:lang w:eastAsia="ru-RU"/>
        </w:rPr>
      </w:pPr>
    </w:p>
    <w:p w:rsidR="00A2736A" w:rsidRPr="00A2736A" w:rsidRDefault="00A2736A" w:rsidP="00D26333">
      <w:pPr>
        <w:numPr>
          <w:ilvl w:val="12"/>
          <w:numId w:val="0"/>
        </w:numPr>
        <w:spacing w:after="0" w:line="235" w:lineRule="auto"/>
        <w:ind w:firstLine="709"/>
        <w:jc w:val="center"/>
        <w:rPr>
          <w:rFonts w:ascii="Times New Roman" w:eastAsia="Times New Roman" w:hAnsi="Times New Roman" w:cs="Times New Roman"/>
          <w:sz w:val="24"/>
          <w:szCs w:val="24"/>
          <w:lang w:eastAsia="ru-RU"/>
        </w:rPr>
      </w:pPr>
      <w:r w:rsidRPr="00A2736A">
        <w:rPr>
          <w:rFonts w:ascii="Times New Roman" w:eastAsia="Times New Roman" w:hAnsi="Times New Roman" w:cs="Times New Roman"/>
          <w:b/>
          <w:sz w:val="24"/>
          <w:szCs w:val="24"/>
          <w:lang w:eastAsia="ru-RU"/>
        </w:rPr>
        <w:lastRenderedPageBreak/>
        <w:t>Перечень документов, представляемых для участия в аукционе:</w:t>
      </w:r>
    </w:p>
    <w:p w:rsidR="00A2736A" w:rsidRPr="00A2736A" w:rsidRDefault="00A2736A" w:rsidP="00A2736A">
      <w:pPr>
        <w:numPr>
          <w:ilvl w:val="12"/>
          <w:numId w:val="0"/>
        </w:numPr>
        <w:spacing w:after="0" w:line="235" w:lineRule="auto"/>
        <w:ind w:firstLine="708"/>
        <w:jc w:val="both"/>
        <w:rPr>
          <w:rFonts w:ascii="Times New Roman" w:eastAsia="Times New Roman" w:hAnsi="Times New Roman" w:cs="Times New Roman"/>
          <w:sz w:val="24"/>
          <w:szCs w:val="24"/>
          <w:lang w:eastAsia="ru-RU"/>
        </w:rPr>
      </w:pPr>
      <w:r w:rsidRPr="00A2736A">
        <w:rPr>
          <w:rFonts w:ascii="Times New Roman" w:eastAsia="Times New Roman" w:hAnsi="Times New Roman" w:cs="Times New Roman"/>
          <w:b/>
          <w:sz w:val="24"/>
          <w:szCs w:val="24"/>
          <w:lang w:eastAsia="ru-RU"/>
        </w:rPr>
        <w:t xml:space="preserve"> </w:t>
      </w:r>
      <w:proofErr w:type="gramStart"/>
      <w:r w:rsidRPr="00A2736A">
        <w:rPr>
          <w:rFonts w:ascii="Times New Roman" w:eastAsia="Times New Roman" w:hAnsi="Times New Roman" w:cs="Times New Roman"/>
          <w:sz w:val="24"/>
          <w:szCs w:val="24"/>
          <w:lang w:eastAsia="ru-RU"/>
        </w:rPr>
        <w:t>Для участия в аукционе претенденты представляют в установленной срок следующие документы:</w:t>
      </w:r>
      <w:proofErr w:type="gramEnd"/>
    </w:p>
    <w:p w:rsidR="00A2736A" w:rsidRPr="00A2736A" w:rsidRDefault="00A2736A" w:rsidP="00A2736A">
      <w:pPr>
        <w:numPr>
          <w:ilvl w:val="12"/>
          <w:numId w:val="0"/>
        </w:numPr>
        <w:spacing w:after="0" w:line="235" w:lineRule="auto"/>
        <w:ind w:firstLine="708"/>
        <w:jc w:val="both"/>
        <w:rPr>
          <w:rFonts w:ascii="Times New Roman" w:eastAsia="Times New Roman" w:hAnsi="Times New Roman" w:cs="Times New Roman"/>
          <w:sz w:val="24"/>
          <w:szCs w:val="24"/>
          <w:lang w:eastAsia="ru-RU"/>
        </w:rPr>
      </w:pPr>
      <w:r w:rsidRPr="00A2736A">
        <w:rPr>
          <w:rFonts w:ascii="Times New Roman" w:eastAsia="Times New Roman" w:hAnsi="Times New Roman" w:cs="Times New Roman"/>
          <w:sz w:val="24"/>
          <w:szCs w:val="24"/>
          <w:lang w:eastAsia="ru-RU"/>
        </w:rPr>
        <w:t xml:space="preserve">- заявку </w:t>
      </w:r>
      <w:proofErr w:type="gramStart"/>
      <w:r w:rsidRPr="00A2736A">
        <w:rPr>
          <w:rFonts w:ascii="Times New Roman" w:eastAsia="Times New Roman" w:hAnsi="Times New Roman" w:cs="Times New Roman"/>
          <w:sz w:val="24"/>
          <w:szCs w:val="24"/>
          <w:lang w:eastAsia="ru-RU"/>
        </w:rPr>
        <w:t>на участия в аукционе по установленной форме с указанием реквизитов счета для возврата</w:t>
      </w:r>
      <w:proofErr w:type="gramEnd"/>
      <w:r w:rsidRPr="00A2736A">
        <w:rPr>
          <w:rFonts w:ascii="Times New Roman" w:eastAsia="Times New Roman" w:hAnsi="Times New Roman" w:cs="Times New Roman"/>
          <w:sz w:val="24"/>
          <w:szCs w:val="24"/>
          <w:lang w:eastAsia="ru-RU"/>
        </w:rPr>
        <w:t xml:space="preserve"> задатка;</w:t>
      </w:r>
    </w:p>
    <w:p w:rsidR="00A2736A" w:rsidRPr="00A2736A" w:rsidRDefault="00A2736A" w:rsidP="00A2736A">
      <w:pPr>
        <w:numPr>
          <w:ilvl w:val="12"/>
          <w:numId w:val="0"/>
        </w:numPr>
        <w:spacing w:after="60" w:line="235" w:lineRule="auto"/>
        <w:ind w:firstLine="708"/>
        <w:jc w:val="both"/>
        <w:rPr>
          <w:rFonts w:ascii="Times New Roman" w:eastAsia="Times New Roman" w:hAnsi="Times New Roman" w:cs="Times New Roman"/>
          <w:sz w:val="24"/>
          <w:szCs w:val="24"/>
          <w:lang w:eastAsia="ru-RU"/>
        </w:rPr>
      </w:pPr>
      <w:proofErr w:type="gramStart"/>
      <w:r w:rsidRPr="00A2736A">
        <w:rPr>
          <w:rFonts w:ascii="Times New Roman" w:eastAsia="Times New Roman" w:hAnsi="Times New Roman" w:cs="Times New Roman"/>
          <w:sz w:val="24"/>
          <w:szCs w:val="24"/>
          <w:lang w:eastAsia="ru-RU"/>
        </w:rPr>
        <w:t>- сведения и документы о претенденте торгов, включающие в себя фирменное наименование (наименование), сведения об организационно-правовой форме, о местонахождении,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A2736A" w:rsidRPr="00A2736A" w:rsidRDefault="00A2736A" w:rsidP="00A2736A">
      <w:pPr>
        <w:numPr>
          <w:ilvl w:val="12"/>
          <w:numId w:val="0"/>
        </w:numPr>
        <w:spacing w:after="0" w:line="235" w:lineRule="auto"/>
        <w:ind w:firstLine="709"/>
        <w:jc w:val="both"/>
        <w:rPr>
          <w:rFonts w:ascii="Times New Roman" w:eastAsia="Times New Roman" w:hAnsi="Times New Roman" w:cs="Times New Roman"/>
          <w:sz w:val="24"/>
          <w:szCs w:val="24"/>
          <w:lang w:eastAsia="ru-RU"/>
        </w:rPr>
      </w:pPr>
      <w:proofErr w:type="gramStart"/>
      <w:r w:rsidRPr="00A2736A">
        <w:rPr>
          <w:rFonts w:ascii="Times New Roman" w:eastAsia="Times New Roman" w:hAnsi="Times New Roman" w:cs="Times New Roman"/>
          <w:sz w:val="24"/>
          <w:szCs w:val="24"/>
          <w:lang w:eastAsia="ru-RU"/>
        </w:rPr>
        <w:t>- полученную не ранее чем за один месяц до дня проведения торгов выписку из Единого государственного реестра юридических лиц или нотариально заверенную копию такой выписки (для юридических лиц),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w:t>
      </w:r>
      <w:proofErr w:type="gramEnd"/>
      <w:r w:rsidRPr="00A2736A">
        <w:rPr>
          <w:rFonts w:ascii="Times New Roman" w:eastAsia="Times New Roman" w:hAnsi="Times New Roman" w:cs="Times New Roman"/>
          <w:sz w:val="24"/>
          <w:szCs w:val="24"/>
          <w:lang w:eastAsia="ru-RU"/>
        </w:rPr>
        <w:t xml:space="preserve">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A2736A" w:rsidRPr="00A2736A" w:rsidRDefault="00A2736A" w:rsidP="00A2736A">
      <w:pPr>
        <w:numPr>
          <w:ilvl w:val="12"/>
          <w:numId w:val="0"/>
        </w:numPr>
        <w:spacing w:after="0" w:line="235" w:lineRule="auto"/>
        <w:ind w:firstLine="709"/>
        <w:jc w:val="both"/>
        <w:rPr>
          <w:rFonts w:ascii="Times New Roman" w:eastAsia="Times New Roman" w:hAnsi="Times New Roman" w:cs="Times New Roman"/>
          <w:sz w:val="24"/>
          <w:szCs w:val="24"/>
          <w:lang w:eastAsia="ru-RU"/>
        </w:rPr>
      </w:pPr>
      <w:r w:rsidRPr="00A2736A">
        <w:rPr>
          <w:rFonts w:ascii="Times New Roman" w:eastAsia="Times New Roman" w:hAnsi="Times New Roman" w:cs="Times New Roman"/>
          <w:sz w:val="24"/>
          <w:szCs w:val="24"/>
          <w:lang w:eastAsia="ru-RU"/>
        </w:rPr>
        <w:t>- документ, подтверждающий полномочия лица на осуществление действий от имени претендента;</w:t>
      </w:r>
    </w:p>
    <w:p w:rsidR="00A2736A" w:rsidRPr="00A2736A" w:rsidRDefault="00A2736A" w:rsidP="00A2736A">
      <w:pPr>
        <w:numPr>
          <w:ilvl w:val="12"/>
          <w:numId w:val="0"/>
        </w:numPr>
        <w:spacing w:after="60" w:line="235" w:lineRule="auto"/>
        <w:jc w:val="both"/>
        <w:rPr>
          <w:rFonts w:ascii="Times New Roman" w:eastAsia="Times New Roman" w:hAnsi="Times New Roman" w:cs="Times New Roman"/>
          <w:sz w:val="24"/>
          <w:szCs w:val="24"/>
          <w:lang w:eastAsia="ru-RU"/>
        </w:rPr>
      </w:pPr>
      <w:r w:rsidRPr="00A2736A">
        <w:rPr>
          <w:rFonts w:ascii="Times New Roman" w:eastAsia="Times New Roman" w:hAnsi="Times New Roman" w:cs="Times New Roman"/>
          <w:sz w:val="24"/>
          <w:szCs w:val="24"/>
          <w:lang w:eastAsia="ru-RU"/>
        </w:rPr>
        <w:t xml:space="preserve">           - документ, подтверждающий внесение задатка;</w:t>
      </w:r>
    </w:p>
    <w:p w:rsidR="00A2736A" w:rsidRPr="00A2736A" w:rsidRDefault="00A2736A" w:rsidP="00A2736A">
      <w:pPr>
        <w:numPr>
          <w:ilvl w:val="12"/>
          <w:numId w:val="0"/>
        </w:numPr>
        <w:spacing w:after="60" w:line="235" w:lineRule="auto"/>
        <w:jc w:val="both"/>
        <w:rPr>
          <w:rFonts w:ascii="Times New Roman" w:eastAsia="Times New Roman" w:hAnsi="Times New Roman" w:cs="Times New Roman"/>
          <w:sz w:val="24"/>
          <w:szCs w:val="24"/>
          <w:lang w:eastAsia="ru-RU"/>
        </w:rPr>
      </w:pPr>
      <w:r w:rsidRPr="00A2736A">
        <w:rPr>
          <w:rFonts w:ascii="Times New Roman" w:eastAsia="Times New Roman" w:hAnsi="Times New Roman" w:cs="Times New Roman"/>
          <w:sz w:val="24"/>
          <w:szCs w:val="24"/>
          <w:lang w:eastAsia="ru-RU"/>
        </w:rPr>
        <w:tab/>
        <w:t xml:space="preserve">-согласованный с управлением строительства и архитектуры эскизный проект. </w:t>
      </w:r>
    </w:p>
    <w:p w:rsidR="00A2736A" w:rsidRPr="00A2736A" w:rsidRDefault="00A2736A" w:rsidP="00A2736A">
      <w:pPr>
        <w:numPr>
          <w:ilvl w:val="12"/>
          <w:numId w:val="0"/>
        </w:numPr>
        <w:spacing w:after="60" w:line="235" w:lineRule="auto"/>
        <w:jc w:val="both"/>
        <w:rPr>
          <w:rFonts w:ascii="Times New Roman" w:eastAsia="Times New Roman" w:hAnsi="Times New Roman" w:cs="Times New Roman"/>
          <w:sz w:val="24"/>
          <w:szCs w:val="24"/>
          <w:lang w:eastAsia="ru-RU"/>
        </w:rPr>
      </w:pPr>
      <w:r w:rsidRPr="00A2736A">
        <w:rPr>
          <w:rFonts w:ascii="Times New Roman" w:eastAsia="Times New Roman" w:hAnsi="Times New Roman" w:cs="Times New Roman"/>
          <w:sz w:val="24"/>
          <w:szCs w:val="24"/>
          <w:lang w:eastAsia="ru-RU"/>
        </w:rPr>
        <w:tab/>
        <w:t>Заявка должна содержать перечень прилагаемых к ней документов.</w:t>
      </w:r>
    </w:p>
    <w:p w:rsidR="00A2736A" w:rsidRDefault="00A2736A" w:rsidP="00A2736A">
      <w:pPr>
        <w:numPr>
          <w:ilvl w:val="12"/>
          <w:numId w:val="0"/>
        </w:numPr>
        <w:spacing w:after="60" w:line="235" w:lineRule="auto"/>
        <w:ind w:firstLine="708"/>
        <w:jc w:val="center"/>
        <w:rPr>
          <w:rFonts w:ascii="Times New Roman" w:eastAsia="Times New Roman" w:hAnsi="Times New Roman" w:cs="Times New Roman"/>
          <w:b/>
          <w:sz w:val="24"/>
          <w:szCs w:val="24"/>
          <w:lang w:eastAsia="ru-RU"/>
        </w:rPr>
      </w:pPr>
    </w:p>
    <w:p w:rsidR="00A2736A" w:rsidRPr="00A2736A" w:rsidRDefault="00A2736A" w:rsidP="00A2736A">
      <w:pPr>
        <w:numPr>
          <w:ilvl w:val="12"/>
          <w:numId w:val="0"/>
        </w:numPr>
        <w:spacing w:after="60" w:line="235" w:lineRule="auto"/>
        <w:ind w:firstLine="708"/>
        <w:jc w:val="center"/>
        <w:rPr>
          <w:rFonts w:ascii="Times New Roman" w:eastAsia="Times New Roman" w:hAnsi="Times New Roman" w:cs="Times New Roman"/>
          <w:b/>
          <w:sz w:val="24"/>
          <w:szCs w:val="24"/>
          <w:lang w:eastAsia="ru-RU"/>
        </w:rPr>
      </w:pPr>
      <w:r w:rsidRPr="00A2736A">
        <w:rPr>
          <w:rFonts w:ascii="Times New Roman" w:eastAsia="Times New Roman" w:hAnsi="Times New Roman" w:cs="Times New Roman"/>
          <w:b/>
          <w:sz w:val="24"/>
          <w:szCs w:val="24"/>
          <w:lang w:eastAsia="ru-RU"/>
        </w:rPr>
        <w:t>Сроки и порядок внесения задатка:</w:t>
      </w:r>
    </w:p>
    <w:p w:rsidR="00A2736A" w:rsidRPr="00A2736A" w:rsidRDefault="00A2736A" w:rsidP="00A2736A">
      <w:pPr>
        <w:tabs>
          <w:tab w:val="left" w:pos="0"/>
        </w:tabs>
        <w:overflowPunct w:val="0"/>
        <w:autoSpaceDE w:val="0"/>
        <w:autoSpaceDN w:val="0"/>
        <w:adjustRightInd w:val="0"/>
        <w:spacing w:after="0" w:line="240" w:lineRule="auto"/>
        <w:jc w:val="both"/>
        <w:rPr>
          <w:rFonts w:ascii="Times New Roman" w:eastAsia="Times New Roman" w:hAnsi="Times New Roman" w:cs="Times New Roman"/>
          <w:b/>
          <w:sz w:val="24"/>
          <w:szCs w:val="24"/>
          <w:lang w:eastAsia="x-none"/>
        </w:rPr>
      </w:pPr>
      <w:r w:rsidRPr="00A2736A">
        <w:rPr>
          <w:rFonts w:ascii="Times New Roman" w:eastAsia="Times New Roman" w:hAnsi="Times New Roman" w:cs="Times New Roman"/>
          <w:sz w:val="24"/>
          <w:szCs w:val="24"/>
          <w:lang w:val="x-none" w:eastAsia="x-none"/>
        </w:rPr>
        <w:t xml:space="preserve">            </w:t>
      </w:r>
      <w:r w:rsidRPr="00A2736A">
        <w:rPr>
          <w:rFonts w:ascii="Times New Roman" w:eastAsia="Times New Roman" w:hAnsi="Times New Roman" w:cs="Times New Roman"/>
          <w:color w:val="000000"/>
          <w:sz w:val="24"/>
          <w:szCs w:val="24"/>
          <w:lang w:val="x-none" w:eastAsia="x-none"/>
        </w:rPr>
        <w:t xml:space="preserve">Настоящее сообщение является публичной офертой для заключения договора о задатке в соответствии со </w:t>
      </w:r>
      <w:r w:rsidRPr="00A2736A">
        <w:rPr>
          <w:rFonts w:ascii="Times New Roman" w:eastAsia="Times New Roman" w:hAnsi="Times New Roman" w:cs="Times New Roman"/>
          <w:sz w:val="24"/>
          <w:szCs w:val="24"/>
          <w:lang w:val="x-none" w:eastAsia="x-none"/>
        </w:rPr>
        <w:t>статьей 437</w:t>
      </w:r>
      <w:r w:rsidRPr="00A2736A">
        <w:rPr>
          <w:rFonts w:ascii="Times New Roman" w:eastAsia="Times New Roman" w:hAnsi="Times New Roman" w:cs="Times New Roman"/>
          <w:color w:val="0000FF"/>
          <w:sz w:val="24"/>
          <w:szCs w:val="24"/>
          <w:lang w:val="x-none" w:eastAsia="x-none"/>
        </w:rPr>
        <w:t xml:space="preserve"> </w:t>
      </w:r>
      <w:r w:rsidRPr="00A2736A">
        <w:rPr>
          <w:rFonts w:ascii="Times New Roman" w:eastAsia="Times New Roman" w:hAnsi="Times New Roman" w:cs="Times New Roman"/>
          <w:color w:val="000000"/>
          <w:sz w:val="24"/>
          <w:szCs w:val="24"/>
          <w:lang w:val="x-none" w:eastAsia="x-none"/>
        </w:rPr>
        <w:t xml:space="preserve">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w:t>
      </w:r>
      <w:r w:rsidRPr="00A2736A">
        <w:rPr>
          <w:rFonts w:ascii="Times New Roman" w:eastAsia="Times New Roman" w:hAnsi="Times New Roman" w:cs="Times New Roman"/>
          <w:sz w:val="24"/>
          <w:szCs w:val="24"/>
          <w:lang w:val="x-none" w:eastAsia="x-none"/>
        </w:rPr>
        <w:t>заключенным в письменной форме.</w:t>
      </w:r>
      <w:r w:rsidRPr="00A2736A">
        <w:rPr>
          <w:rFonts w:ascii="Times New Roman" w:eastAsia="Times New Roman" w:hAnsi="Times New Roman" w:cs="Times New Roman"/>
          <w:color w:val="000000"/>
          <w:sz w:val="24"/>
          <w:szCs w:val="24"/>
          <w:lang w:val="x-none" w:eastAsia="x-none"/>
        </w:rPr>
        <w:tab/>
      </w:r>
    </w:p>
    <w:p w:rsidR="00A2736A" w:rsidRPr="00A2736A" w:rsidRDefault="00A2736A" w:rsidP="00A2736A">
      <w:pPr>
        <w:tabs>
          <w:tab w:val="left" w:pos="360"/>
        </w:tabs>
        <w:spacing w:after="0" w:line="240" w:lineRule="auto"/>
        <w:jc w:val="both"/>
        <w:rPr>
          <w:rFonts w:ascii="Times New Roman" w:eastAsia="Times New Roman" w:hAnsi="Times New Roman" w:cs="Times New Roman"/>
          <w:sz w:val="24"/>
          <w:szCs w:val="24"/>
          <w:lang w:eastAsia="ru-RU"/>
        </w:rPr>
      </w:pPr>
      <w:r w:rsidRPr="00A2736A">
        <w:rPr>
          <w:rFonts w:ascii="Times New Roman" w:eastAsia="Times New Roman" w:hAnsi="Times New Roman" w:cs="Times New Roman"/>
          <w:sz w:val="24"/>
          <w:szCs w:val="24"/>
          <w:lang w:eastAsia="ru-RU"/>
        </w:rPr>
        <w:tab/>
        <w:t>Задаток составляет 20% от начальной стоимости лота.</w:t>
      </w:r>
    </w:p>
    <w:p w:rsidR="00A2736A" w:rsidRDefault="00A2736A" w:rsidP="00A2736A">
      <w:pPr>
        <w:tabs>
          <w:tab w:val="left" w:pos="360"/>
        </w:tabs>
        <w:spacing w:after="0" w:line="240" w:lineRule="auto"/>
        <w:jc w:val="both"/>
        <w:rPr>
          <w:rFonts w:ascii="Times New Roman" w:eastAsia="Times New Roman" w:hAnsi="Times New Roman" w:cs="Times New Roman"/>
          <w:sz w:val="24"/>
          <w:szCs w:val="24"/>
          <w:lang w:eastAsia="ru-RU"/>
        </w:rPr>
      </w:pPr>
      <w:r w:rsidRPr="00A2736A">
        <w:rPr>
          <w:rFonts w:ascii="Times New Roman" w:eastAsia="Times New Roman" w:hAnsi="Times New Roman" w:cs="Times New Roman"/>
          <w:sz w:val="24"/>
          <w:szCs w:val="24"/>
          <w:lang w:eastAsia="ru-RU"/>
        </w:rPr>
        <w:tab/>
        <w:t xml:space="preserve">Днем внесения задатка считается день поступления денежных средств на следующий расчетный счет: </w:t>
      </w:r>
    </w:p>
    <w:p w:rsidR="00A2736A" w:rsidRPr="00611D0D" w:rsidRDefault="00A2736A" w:rsidP="00A27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1"/>
        <w:jc w:val="both"/>
        <w:rPr>
          <w:rFonts w:ascii="Times New Roman" w:eastAsia="Times New Roman" w:hAnsi="Times New Roman" w:cs="Times New Roman"/>
          <w:sz w:val="24"/>
          <w:szCs w:val="24"/>
          <w:lang w:eastAsia="ru-RU"/>
        </w:rPr>
      </w:pPr>
      <w:r w:rsidRPr="00611D0D">
        <w:rPr>
          <w:rFonts w:ascii="Times New Roman" w:eastAsia="Times New Roman" w:hAnsi="Times New Roman" w:cs="Times New Roman"/>
          <w:sz w:val="24"/>
          <w:szCs w:val="24"/>
          <w:lang w:eastAsia="ru-RU"/>
        </w:rPr>
        <w:t>ИНН 3338001225, КПП 333801001</w:t>
      </w:r>
    </w:p>
    <w:p w:rsidR="00A2736A" w:rsidRPr="00611D0D" w:rsidRDefault="00A2736A" w:rsidP="00A2736A">
      <w:pPr>
        <w:widowControl w:val="0"/>
        <w:tabs>
          <w:tab w:val="left" w:pos="1680"/>
        </w:tabs>
        <w:spacing w:after="0" w:line="240" w:lineRule="auto"/>
        <w:rPr>
          <w:rFonts w:ascii="Times New Roman" w:eastAsia="Times New Roman" w:hAnsi="Times New Roman" w:cs="Times New Roman"/>
          <w:sz w:val="24"/>
          <w:szCs w:val="24"/>
          <w:lang w:eastAsia="ru-RU"/>
        </w:rPr>
      </w:pPr>
      <w:r w:rsidRPr="00611D0D">
        <w:rPr>
          <w:rFonts w:ascii="Times New Roman" w:eastAsia="Times New Roman" w:hAnsi="Times New Roman" w:cs="Times New Roman"/>
          <w:sz w:val="24"/>
          <w:szCs w:val="24"/>
          <w:lang w:eastAsia="ru-RU"/>
        </w:rPr>
        <w:t>Лицевой счет: 05283005260</w:t>
      </w:r>
    </w:p>
    <w:p w:rsidR="00A2736A" w:rsidRPr="00611D0D" w:rsidRDefault="00A2736A" w:rsidP="00A2736A">
      <w:pPr>
        <w:widowControl w:val="0"/>
        <w:tabs>
          <w:tab w:val="left" w:pos="1680"/>
        </w:tabs>
        <w:spacing w:after="0" w:line="240" w:lineRule="auto"/>
        <w:jc w:val="both"/>
        <w:rPr>
          <w:rFonts w:ascii="Times New Roman" w:eastAsia="Times New Roman" w:hAnsi="Times New Roman" w:cs="Times New Roman"/>
          <w:sz w:val="24"/>
          <w:szCs w:val="24"/>
          <w:lang w:eastAsia="ru-RU"/>
        </w:rPr>
      </w:pPr>
      <w:r w:rsidRPr="00611D0D">
        <w:rPr>
          <w:rFonts w:ascii="Times New Roman" w:eastAsia="Times New Roman" w:hAnsi="Times New Roman" w:cs="Times New Roman"/>
          <w:sz w:val="24"/>
          <w:szCs w:val="24"/>
          <w:lang w:eastAsia="ru-RU"/>
        </w:rPr>
        <w:t>Расчетный счет – 03232643176101652800</w:t>
      </w:r>
    </w:p>
    <w:p w:rsidR="00A2736A" w:rsidRPr="00611D0D" w:rsidRDefault="00A2736A" w:rsidP="00A2736A">
      <w:pPr>
        <w:widowControl w:val="0"/>
        <w:tabs>
          <w:tab w:val="left" w:pos="1680"/>
        </w:tabs>
        <w:spacing w:after="0" w:line="240" w:lineRule="auto"/>
        <w:jc w:val="both"/>
        <w:rPr>
          <w:rFonts w:ascii="Times New Roman" w:eastAsia="Times New Roman" w:hAnsi="Times New Roman" w:cs="Times New Roman"/>
          <w:sz w:val="24"/>
          <w:szCs w:val="24"/>
          <w:lang w:eastAsia="ru-RU"/>
        </w:rPr>
      </w:pPr>
      <w:r w:rsidRPr="00611D0D">
        <w:rPr>
          <w:rFonts w:ascii="Times New Roman" w:eastAsia="Times New Roman" w:hAnsi="Times New Roman" w:cs="Times New Roman"/>
          <w:sz w:val="24"/>
          <w:szCs w:val="24"/>
          <w:lang w:eastAsia="ru-RU"/>
        </w:rPr>
        <w:t>Кор/с – 40102810945370000020</w:t>
      </w:r>
    </w:p>
    <w:p w:rsidR="00A2736A" w:rsidRPr="00611D0D" w:rsidRDefault="00A2736A" w:rsidP="00A2736A">
      <w:pPr>
        <w:widowControl w:val="0"/>
        <w:tabs>
          <w:tab w:val="left" w:pos="1680"/>
        </w:tabs>
        <w:spacing w:after="0" w:line="240" w:lineRule="auto"/>
        <w:jc w:val="both"/>
        <w:rPr>
          <w:rFonts w:ascii="Times New Roman" w:eastAsia="Times New Roman" w:hAnsi="Times New Roman" w:cs="Times New Roman"/>
          <w:sz w:val="24"/>
          <w:szCs w:val="24"/>
          <w:lang w:eastAsia="ru-RU"/>
        </w:rPr>
      </w:pPr>
      <w:r w:rsidRPr="00611D0D">
        <w:rPr>
          <w:rFonts w:ascii="Times New Roman" w:eastAsia="Times New Roman" w:hAnsi="Times New Roman" w:cs="Times New Roman"/>
          <w:sz w:val="24"/>
          <w:szCs w:val="24"/>
          <w:lang w:eastAsia="ru-RU"/>
        </w:rPr>
        <w:t>БИК – 011708377</w:t>
      </w:r>
    </w:p>
    <w:p w:rsidR="00A2736A" w:rsidRPr="00611D0D" w:rsidRDefault="00A2736A" w:rsidP="00A2736A">
      <w:pPr>
        <w:widowControl w:val="0"/>
        <w:tabs>
          <w:tab w:val="left" w:pos="1680"/>
        </w:tabs>
        <w:spacing w:after="0" w:line="240" w:lineRule="auto"/>
        <w:jc w:val="both"/>
        <w:rPr>
          <w:rFonts w:ascii="Times New Roman" w:eastAsia="Times New Roman" w:hAnsi="Times New Roman" w:cs="Times New Roman"/>
          <w:sz w:val="24"/>
          <w:szCs w:val="24"/>
          <w:lang w:eastAsia="ru-RU"/>
        </w:rPr>
      </w:pPr>
      <w:r w:rsidRPr="00611D0D">
        <w:rPr>
          <w:rFonts w:ascii="Times New Roman" w:eastAsia="Times New Roman" w:hAnsi="Times New Roman" w:cs="Times New Roman"/>
          <w:sz w:val="24"/>
          <w:szCs w:val="24"/>
          <w:lang w:eastAsia="ru-RU"/>
        </w:rPr>
        <w:t xml:space="preserve">Банк – ОТДЕЛЕНИЕ ВЛАДИМИР БАНКА РОССИИ//УФК по Владимирской области </w:t>
      </w:r>
      <w:proofErr w:type="spellStart"/>
      <w:r w:rsidRPr="00611D0D">
        <w:rPr>
          <w:rFonts w:ascii="Times New Roman" w:eastAsia="Times New Roman" w:hAnsi="Times New Roman" w:cs="Times New Roman"/>
          <w:sz w:val="24"/>
          <w:szCs w:val="24"/>
          <w:lang w:eastAsia="ru-RU"/>
        </w:rPr>
        <w:t>г</w:t>
      </w:r>
      <w:proofErr w:type="gramStart"/>
      <w:r w:rsidRPr="00611D0D">
        <w:rPr>
          <w:rFonts w:ascii="Times New Roman" w:eastAsia="Times New Roman" w:hAnsi="Times New Roman" w:cs="Times New Roman"/>
          <w:sz w:val="24"/>
          <w:szCs w:val="24"/>
          <w:lang w:eastAsia="ru-RU"/>
        </w:rPr>
        <w:t>.В</w:t>
      </w:r>
      <w:proofErr w:type="gramEnd"/>
      <w:r w:rsidRPr="00611D0D">
        <w:rPr>
          <w:rFonts w:ascii="Times New Roman" w:eastAsia="Times New Roman" w:hAnsi="Times New Roman" w:cs="Times New Roman"/>
          <w:sz w:val="24"/>
          <w:szCs w:val="24"/>
          <w:lang w:eastAsia="ru-RU"/>
        </w:rPr>
        <w:t>ладимир</w:t>
      </w:r>
      <w:proofErr w:type="spellEnd"/>
    </w:p>
    <w:p w:rsidR="00A2736A" w:rsidRPr="00AC1623" w:rsidRDefault="00A2736A" w:rsidP="00A27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1"/>
        <w:jc w:val="both"/>
        <w:rPr>
          <w:rFonts w:ascii="Times New Roman" w:eastAsia="Times New Roman" w:hAnsi="Times New Roman" w:cs="Times New Roman"/>
          <w:sz w:val="24"/>
          <w:szCs w:val="24"/>
          <w:lang w:eastAsia="ru-RU"/>
        </w:rPr>
      </w:pPr>
      <w:r w:rsidRPr="00611D0D">
        <w:rPr>
          <w:rFonts w:ascii="Times New Roman" w:eastAsia="Times New Roman" w:hAnsi="Times New Roman" w:cs="Times New Roman"/>
          <w:sz w:val="24"/>
          <w:szCs w:val="24"/>
          <w:lang w:eastAsia="ru-RU"/>
        </w:rPr>
        <w:t>Получатель: УФК по Владимирской области (Администрация муниципального образования поселок Никологоры</w:t>
      </w:r>
      <w:r w:rsidR="00611D0D" w:rsidRPr="00611D0D">
        <w:rPr>
          <w:rFonts w:ascii="Times New Roman" w:eastAsia="Times New Roman" w:hAnsi="Times New Roman" w:cs="Times New Roman"/>
          <w:sz w:val="24"/>
          <w:szCs w:val="24"/>
          <w:lang w:eastAsia="ru-RU"/>
        </w:rPr>
        <w:t>)</w:t>
      </w:r>
      <w:r w:rsidRPr="00611D0D">
        <w:rPr>
          <w:rFonts w:ascii="Times New Roman" w:eastAsia="Times New Roman" w:hAnsi="Times New Roman" w:cs="Times New Roman"/>
          <w:sz w:val="24"/>
          <w:szCs w:val="24"/>
          <w:lang w:eastAsia="ru-RU"/>
        </w:rPr>
        <w:t>.</w:t>
      </w:r>
    </w:p>
    <w:p w:rsidR="00A2736A" w:rsidRPr="00A2736A" w:rsidRDefault="00A2736A" w:rsidP="00A2736A">
      <w:pPr>
        <w:tabs>
          <w:tab w:val="left" w:pos="360"/>
        </w:tabs>
        <w:spacing w:after="0" w:line="240" w:lineRule="auto"/>
        <w:jc w:val="both"/>
        <w:rPr>
          <w:rFonts w:ascii="Times New Roman" w:eastAsia="Times New Roman" w:hAnsi="Times New Roman" w:cs="Times New Roman"/>
          <w:sz w:val="24"/>
          <w:szCs w:val="24"/>
          <w:lang w:eastAsia="ru-RU"/>
        </w:rPr>
      </w:pPr>
    </w:p>
    <w:p w:rsidR="00A2736A" w:rsidRDefault="00A2736A" w:rsidP="00A2736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736A">
        <w:rPr>
          <w:rFonts w:ascii="Times New Roman" w:eastAsia="Times New Roman" w:hAnsi="Times New Roman" w:cs="Times New Roman"/>
          <w:sz w:val="24"/>
          <w:szCs w:val="24"/>
          <w:lang w:eastAsia="ru-RU"/>
        </w:rPr>
        <w:t xml:space="preserve">Назначение платежа: «Задаток для участия в аукционе  </w:t>
      </w:r>
      <w:r w:rsidR="00DF31D3">
        <w:rPr>
          <w:rFonts w:ascii="Times New Roman" w:eastAsia="Times New Roman" w:hAnsi="Times New Roman" w:cs="Times New Roman"/>
          <w:sz w:val="24"/>
          <w:szCs w:val="24"/>
          <w:lang w:eastAsia="ru-RU"/>
        </w:rPr>
        <w:t>2</w:t>
      </w:r>
      <w:r w:rsidR="00434246">
        <w:rPr>
          <w:rFonts w:ascii="Times New Roman" w:eastAsia="Times New Roman" w:hAnsi="Times New Roman" w:cs="Times New Roman"/>
          <w:sz w:val="24"/>
          <w:szCs w:val="24"/>
          <w:lang w:eastAsia="ru-RU"/>
        </w:rPr>
        <w:t>5</w:t>
      </w:r>
      <w:r w:rsidR="00DF31D3">
        <w:rPr>
          <w:rFonts w:ascii="Times New Roman" w:eastAsia="Times New Roman" w:hAnsi="Times New Roman" w:cs="Times New Roman"/>
          <w:sz w:val="24"/>
          <w:szCs w:val="24"/>
          <w:lang w:eastAsia="ru-RU"/>
        </w:rPr>
        <w:t xml:space="preserve"> августа 2022</w:t>
      </w:r>
      <w:r w:rsidRPr="00A2736A">
        <w:rPr>
          <w:rFonts w:ascii="Times New Roman" w:eastAsia="Times New Roman" w:hAnsi="Times New Roman" w:cs="Times New Roman"/>
          <w:sz w:val="24"/>
          <w:szCs w:val="24"/>
          <w:lang w:eastAsia="ru-RU"/>
        </w:rPr>
        <w:t xml:space="preserve"> года  по лоту № ___».</w:t>
      </w:r>
    </w:p>
    <w:p w:rsidR="00A2736A" w:rsidRPr="00A2736A" w:rsidRDefault="00A2736A" w:rsidP="00A2736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2736A" w:rsidRPr="00A2736A" w:rsidRDefault="00A2736A" w:rsidP="00A2736A">
      <w:pPr>
        <w:tabs>
          <w:tab w:val="left" w:pos="360"/>
        </w:tabs>
        <w:spacing w:after="0" w:line="240" w:lineRule="auto"/>
        <w:jc w:val="both"/>
        <w:rPr>
          <w:rFonts w:ascii="Times New Roman" w:eastAsia="Times New Roman" w:hAnsi="Times New Roman" w:cs="Times New Roman"/>
          <w:sz w:val="24"/>
          <w:szCs w:val="24"/>
          <w:lang w:eastAsia="ru-RU"/>
        </w:rPr>
      </w:pPr>
      <w:r w:rsidRPr="00A2736A">
        <w:rPr>
          <w:rFonts w:ascii="Times New Roman" w:eastAsia="Times New Roman" w:hAnsi="Times New Roman" w:cs="Times New Roman"/>
          <w:sz w:val="24"/>
          <w:szCs w:val="24"/>
          <w:lang w:eastAsia="ru-RU"/>
        </w:rPr>
        <w:tab/>
      </w:r>
      <w:r w:rsidRPr="00A2736A">
        <w:rPr>
          <w:rFonts w:ascii="Times New Roman" w:eastAsia="Times New Roman" w:hAnsi="Times New Roman" w:cs="Times New Roman"/>
          <w:sz w:val="24"/>
          <w:szCs w:val="24"/>
          <w:lang w:eastAsia="ru-RU"/>
        </w:rPr>
        <w:tab/>
        <w:t xml:space="preserve">Документом, подтверждающим поступление задатка на счет организатора аукциона, является выписка со счета организатора торгов. Суммы задатка возвращаются участникам аукциона, за исключением его победителя, </w:t>
      </w:r>
      <w:r w:rsidRPr="00A2736A">
        <w:rPr>
          <w:rFonts w:ascii="Times New Roman" w:eastAsia="Times New Roman" w:hAnsi="Times New Roman" w:cs="Times New Roman"/>
          <w:i/>
          <w:sz w:val="24"/>
          <w:szCs w:val="24"/>
          <w:lang w:eastAsia="ru-RU"/>
        </w:rPr>
        <w:t xml:space="preserve">в течение трёх </w:t>
      </w:r>
      <w:r w:rsidRPr="00A2736A">
        <w:rPr>
          <w:rFonts w:ascii="Times New Roman" w:eastAsia="Times New Roman" w:hAnsi="Times New Roman" w:cs="Times New Roman"/>
          <w:sz w:val="24"/>
          <w:szCs w:val="24"/>
          <w:lang w:eastAsia="ru-RU"/>
        </w:rPr>
        <w:t xml:space="preserve">дней </w:t>
      </w:r>
      <w:proofErr w:type="gramStart"/>
      <w:r w:rsidRPr="00A2736A">
        <w:rPr>
          <w:rFonts w:ascii="Times New Roman" w:eastAsia="Times New Roman" w:hAnsi="Times New Roman" w:cs="Times New Roman"/>
          <w:sz w:val="24"/>
          <w:szCs w:val="24"/>
          <w:lang w:eastAsia="ru-RU"/>
        </w:rPr>
        <w:t>с даты подведения</w:t>
      </w:r>
      <w:proofErr w:type="gramEnd"/>
      <w:r w:rsidRPr="00A2736A">
        <w:rPr>
          <w:rFonts w:ascii="Times New Roman" w:eastAsia="Times New Roman" w:hAnsi="Times New Roman" w:cs="Times New Roman"/>
          <w:sz w:val="24"/>
          <w:szCs w:val="24"/>
          <w:lang w:eastAsia="ru-RU"/>
        </w:rPr>
        <w:t xml:space="preserve"> итогов аукциона. Победителю аукциона сумма задатка засчитывается в счёт оплаты по договору на размещение нестационарных торговых объектов на территории муниципального образования </w:t>
      </w:r>
      <w:r w:rsidR="00E4347E">
        <w:rPr>
          <w:rFonts w:ascii="Times New Roman" w:eastAsia="Times New Roman" w:hAnsi="Times New Roman" w:cs="Times New Roman"/>
          <w:sz w:val="24"/>
          <w:szCs w:val="24"/>
          <w:lang w:eastAsia="ru-RU"/>
        </w:rPr>
        <w:t>поселок</w:t>
      </w:r>
      <w:r w:rsidRPr="00A2736A">
        <w:rPr>
          <w:rFonts w:ascii="Times New Roman" w:eastAsia="Times New Roman" w:hAnsi="Times New Roman" w:cs="Times New Roman"/>
          <w:sz w:val="24"/>
          <w:szCs w:val="24"/>
          <w:lang w:eastAsia="ru-RU"/>
        </w:rPr>
        <w:t xml:space="preserve"> </w:t>
      </w:r>
      <w:r w:rsidR="00E4347E">
        <w:rPr>
          <w:rFonts w:ascii="Times New Roman" w:eastAsia="Times New Roman" w:hAnsi="Times New Roman" w:cs="Times New Roman"/>
          <w:sz w:val="24"/>
          <w:szCs w:val="24"/>
          <w:lang w:eastAsia="ru-RU"/>
        </w:rPr>
        <w:t>Никологоры</w:t>
      </w:r>
      <w:r w:rsidRPr="00A2736A">
        <w:rPr>
          <w:rFonts w:ascii="Times New Roman" w:eastAsia="Times New Roman" w:hAnsi="Times New Roman" w:cs="Times New Roman"/>
          <w:sz w:val="24"/>
          <w:szCs w:val="24"/>
          <w:lang w:eastAsia="ru-RU"/>
        </w:rPr>
        <w:t>.</w:t>
      </w:r>
    </w:p>
    <w:p w:rsidR="00A2736A" w:rsidRPr="00A2736A" w:rsidRDefault="00A2736A" w:rsidP="00A2736A">
      <w:pPr>
        <w:tabs>
          <w:tab w:val="left" w:pos="360"/>
        </w:tabs>
        <w:spacing w:after="0" w:line="240" w:lineRule="auto"/>
        <w:jc w:val="both"/>
        <w:rPr>
          <w:rFonts w:ascii="Times New Roman" w:eastAsia="Times New Roman" w:hAnsi="Times New Roman" w:cs="Times New Roman"/>
          <w:sz w:val="24"/>
          <w:szCs w:val="24"/>
          <w:lang w:eastAsia="ru-RU"/>
        </w:rPr>
      </w:pPr>
      <w:r w:rsidRPr="00A2736A">
        <w:rPr>
          <w:rFonts w:ascii="Times New Roman" w:eastAsia="Times New Roman" w:hAnsi="Times New Roman" w:cs="Times New Roman"/>
          <w:sz w:val="24"/>
          <w:szCs w:val="24"/>
          <w:lang w:eastAsia="ru-RU"/>
        </w:rPr>
        <w:tab/>
        <w:t xml:space="preserve">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 </w:t>
      </w:r>
    </w:p>
    <w:p w:rsidR="00A2736A" w:rsidRDefault="00A2736A" w:rsidP="00A2736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t>В случае</w:t>
      </w:r>
      <w:proofErr w:type="gramStart"/>
      <w:r w:rsidRPr="00A2736A">
        <w:rPr>
          <w:rFonts w:ascii="Times New Roman" w:eastAsia="Times New Roman" w:hAnsi="Times New Roman" w:cs="Times New Roman"/>
          <w:sz w:val="24"/>
          <w:szCs w:val="24"/>
          <w:lang w:eastAsia="ru-RU"/>
        </w:rPr>
        <w:t>,</w:t>
      </w:r>
      <w:proofErr w:type="gramEnd"/>
      <w:r w:rsidRPr="00A2736A">
        <w:rPr>
          <w:rFonts w:ascii="Times New Roman" w:eastAsia="Times New Roman" w:hAnsi="Times New Roman" w:cs="Times New Roman"/>
          <w:sz w:val="24"/>
          <w:szCs w:val="24"/>
          <w:lang w:eastAsia="ru-RU"/>
        </w:rPr>
        <w:t xml:space="preserve"> если победитель аукциона отказывается от подписания протокола по результатам аукциона или договора на размещение нестационарных торговых объектов на территории муниципального образования </w:t>
      </w:r>
      <w:r w:rsidR="00307BBB">
        <w:rPr>
          <w:rFonts w:ascii="Times New Roman" w:eastAsia="Times New Roman" w:hAnsi="Times New Roman" w:cs="Times New Roman"/>
          <w:sz w:val="24"/>
          <w:szCs w:val="24"/>
          <w:lang w:eastAsia="ru-RU"/>
        </w:rPr>
        <w:t>поселок</w:t>
      </w:r>
      <w:r w:rsidRPr="00A2736A">
        <w:rPr>
          <w:rFonts w:ascii="Times New Roman" w:eastAsia="Times New Roman" w:hAnsi="Times New Roman" w:cs="Times New Roman"/>
          <w:sz w:val="24"/>
          <w:szCs w:val="24"/>
          <w:lang w:eastAsia="ru-RU"/>
        </w:rPr>
        <w:t xml:space="preserve"> </w:t>
      </w:r>
      <w:r w:rsidR="00307BBB">
        <w:rPr>
          <w:rFonts w:ascii="Times New Roman" w:eastAsia="Times New Roman" w:hAnsi="Times New Roman" w:cs="Times New Roman"/>
          <w:sz w:val="24"/>
          <w:szCs w:val="24"/>
          <w:lang w:eastAsia="ru-RU"/>
        </w:rPr>
        <w:t>Никологоры</w:t>
      </w:r>
      <w:r w:rsidRPr="00A2736A">
        <w:rPr>
          <w:rFonts w:ascii="Times New Roman" w:eastAsia="Times New Roman" w:hAnsi="Times New Roman" w:cs="Times New Roman"/>
          <w:sz w:val="24"/>
          <w:szCs w:val="24"/>
          <w:lang w:eastAsia="ru-RU"/>
        </w:rPr>
        <w:t>.</w:t>
      </w:r>
    </w:p>
    <w:p w:rsidR="00307BBB" w:rsidRDefault="00307BBB" w:rsidP="00A2736A">
      <w:pPr>
        <w:spacing w:after="0" w:line="240" w:lineRule="auto"/>
        <w:jc w:val="both"/>
        <w:rPr>
          <w:rFonts w:ascii="Times New Roman" w:eastAsia="Times New Roman" w:hAnsi="Times New Roman" w:cs="Times New Roman"/>
          <w:sz w:val="24"/>
          <w:szCs w:val="24"/>
          <w:lang w:eastAsia="ru-RU"/>
        </w:rPr>
      </w:pPr>
      <w:bookmarkStart w:id="0" w:name="_GoBack"/>
      <w:bookmarkEnd w:id="0"/>
    </w:p>
    <w:sectPr w:rsidR="00307BBB" w:rsidSect="006F6EC0">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7CC"/>
    <w:rsid w:val="00082160"/>
    <w:rsid w:val="00143A35"/>
    <w:rsid w:val="00203B79"/>
    <w:rsid w:val="002040CD"/>
    <w:rsid w:val="002043C3"/>
    <w:rsid w:val="002439C5"/>
    <w:rsid w:val="00254574"/>
    <w:rsid w:val="002770C2"/>
    <w:rsid w:val="00307BBB"/>
    <w:rsid w:val="00330843"/>
    <w:rsid w:val="00341E07"/>
    <w:rsid w:val="0036558C"/>
    <w:rsid w:val="00380ED7"/>
    <w:rsid w:val="00434246"/>
    <w:rsid w:val="00457667"/>
    <w:rsid w:val="00461139"/>
    <w:rsid w:val="00486C75"/>
    <w:rsid w:val="004B4FB9"/>
    <w:rsid w:val="005148CC"/>
    <w:rsid w:val="00533220"/>
    <w:rsid w:val="005717CC"/>
    <w:rsid w:val="005C7901"/>
    <w:rsid w:val="005E1C63"/>
    <w:rsid w:val="005F4606"/>
    <w:rsid w:val="00611D0D"/>
    <w:rsid w:val="00616D7B"/>
    <w:rsid w:val="00624D39"/>
    <w:rsid w:val="0062500E"/>
    <w:rsid w:val="00654CDB"/>
    <w:rsid w:val="00694566"/>
    <w:rsid w:val="006A70FB"/>
    <w:rsid w:val="006F6EC0"/>
    <w:rsid w:val="007D12AF"/>
    <w:rsid w:val="007E5F68"/>
    <w:rsid w:val="00843165"/>
    <w:rsid w:val="008649C7"/>
    <w:rsid w:val="008A1AD3"/>
    <w:rsid w:val="00903818"/>
    <w:rsid w:val="0097674D"/>
    <w:rsid w:val="00980FA5"/>
    <w:rsid w:val="009A5C45"/>
    <w:rsid w:val="00A24F42"/>
    <w:rsid w:val="00A2736A"/>
    <w:rsid w:val="00A345A8"/>
    <w:rsid w:val="00A718BB"/>
    <w:rsid w:val="00AC1623"/>
    <w:rsid w:val="00B25B3F"/>
    <w:rsid w:val="00B532FB"/>
    <w:rsid w:val="00BE2AFF"/>
    <w:rsid w:val="00C4532C"/>
    <w:rsid w:val="00C537ED"/>
    <w:rsid w:val="00C77A81"/>
    <w:rsid w:val="00CC3193"/>
    <w:rsid w:val="00CC6673"/>
    <w:rsid w:val="00CE1BCA"/>
    <w:rsid w:val="00D26333"/>
    <w:rsid w:val="00D356C8"/>
    <w:rsid w:val="00D35725"/>
    <w:rsid w:val="00D400A1"/>
    <w:rsid w:val="00D555A9"/>
    <w:rsid w:val="00DF1598"/>
    <w:rsid w:val="00DF31D3"/>
    <w:rsid w:val="00E4347E"/>
    <w:rsid w:val="00E622CB"/>
    <w:rsid w:val="00EF7003"/>
    <w:rsid w:val="00F71429"/>
    <w:rsid w:val="00FB5C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77A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B532FB"/>
    <w:rPr>
      <w:color w:val="0000FF" w:themeColor="hyperlink"/>
      <w:u w:val="single"/>
    </w:rPr>
  </w:style>
  <w:style w:type="paragraph" w:styleId="a5">
    <w:name w:val="Balloon Text"/>
    <w:basedOn w:val="a"/>
    <w:link w:val="a6"/>
    <w:uiPriority w:val="99"/>
    <w:semiHidden/>
    <w:unhideWhenUsed/>
    <w:rsid w:val="00A345A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345A8"/>
    <w:rPr>
      <w:rFonts w:ascii="Tahoma" w:hAnsi="Tahoma" w:cs="Tahoma"/>
      <w:sz w:val="16"/>
      <w:szCs w:val="16"/>
    </w:rPr>
  </w:style>
  <w:style w:type="paragraph" w:styleId="a7">
    <w:name w:val="Normal (Web)"/>
    <w:basedOn w:val="a"/>
    <w:uiPriority w:val="99"/>
    <w:unhideWhenUsed/>
    <w:rsid w:val="00307BB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77A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B532FB"/>
    <w:rPr>
      <w:color w:val="0000FF" w:themeColor="hyperlink"/>
      <w:u w:val="single"/>
    </w:rPr>
  </w:style>
  <w:style w:type="paragraph" w:styleId="a5">
    <w:name w:val="Balloon Text"/>
    <w:basedOn w:val="a"/>
    <w:link w:val="a6"/>
    <w:uiPriority w:val="99"/>
    <w:semiHidden/>
    <w:unhideWhenUsed/>
    <w:rsid w:val="00A345A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345A8"/>
    <w:rPr>
      <w:rFonts w:ascii="Tahoma" w:hAnsi="Tahoma" w:cs="Tahoma"/>
      <w:sz w:val="16"/>
      <w:szCs w:val="16"/>
    </w:rPr>
  </w:style>
  <w:style w:type="paragraph" w:styleId="a7">
    <w:name w:val="Normal (Web)"/>
    <w:basedOn w:val="a"/>
    <w:uiPriority w:val="99"/>
    <w:unhideWhenUsed/>
    <w:rsid w:val="00307BB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977</Words>
  <Characters>5574</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2022-06-09T09:48:00Z</cp:lastPrinted>
  <dcterms:created xsi:type="dcterms:W3CDTF">2022-07-26T10:30:00Z</dcterms:created>
  <dcterms:modified xsi:type="dcterms:W3CDTF">2022-07-26T10:30:00Z</dcterms:modified>
</cp:coreProperties>
</file>