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6A" w:rsidRDefault="00DA706A" w:rsidP="00DA7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DA706A" w:rsidRDefault="00DA706A" w:rsidP="00DA706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«ПОСЕЛОК НИКОЛОГОРЫ»</w:t>
      </w:r>
    </w:p>
    <w:p w:rsidR="00DA706A" w:rsidRDefault="00DA706A" w:rsidP="00DA70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ВЯЗНИКОВСКОГО  РАЙОНА  ВЛАДИМИРСКОЙ ОБЛАСТИ</w:t>
      </w:r>
    </w:p>
    <w:p w:rsidR="00DA706A" w:rsidRDefault="00DA706A" w:rsidP="00DA706A">
      <w:pPr>
        <w:jc w:val="center"/>
        <w:rPr>
          <w:bCs/>
          <w:sz w:val="22"/>
          <w:szCs w:val="24"/>
        </w:rPr>
      </w:pPr>
    </w:p>
    <w:p w:rsidR="00DA706A" w:rsidRDefault="00DA706A" w:rsidP="00DA706A">
      <w:pPr>
        <w:keepNext/>
        <w:jc w:val="center"/>
        <w:outlineLvl w:val="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DA706A" w:rsidRDefault="00DA706A" w:rsidP="00DA706A">
      <w:pPr>
        <w:pStyle w:val="2"/>
        <w:spacing w:before="0" w:after="360"/>
        <w:jc w:val="center"/>
        <w:rPr>
          <w:rFonts w:ascii="Times New Roman" w:hAnsi="Times New Roman"/>
          <w:i w:val="0"/>
          <w:color w:val="333333"/>
        </w:rPr>
      </w:pPr>
    </w:p>
    <w:p w:rsidR="00DA706A" w:rsidRDefault="00D80D91" w:rsidP="00DA706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="00DA706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="00DA706A">
        <w:rPr>
          <w:sz w:val="28"/>
          <w:szCs w:val="28"/>
          <w:u w:val="single"/>
        </w:rPr>
        <w:t>.2015</w:t>
      </w:r>
      <w:r w:rsidR="00DA706A">
        <w:rPr>
          <w:sz w:val="28"/>
          <w:szCs w:val="28"/>
        </w:rPr>
        <w:t xml:space="preserve">                                                                                                    </w:t>
      </w:r>
      <w:r w:rsidR="002D4965">
        <w:rPr>
          <w:sz w:val="28"/>
          <w:szCs w:val="28"/>
        </w:rPr>
        <w:t xml:space="preserve">  </w:t>
      </w:r>
      <w:r w:rsidR="00DA706A">
        <w:rPr>
          <w:sz w:val="28"/>
          <w:szCs w:val="28"/>
        </w:rPr>
        <w:t xml:space="preserve"> </w:t>
      </w:r>
      <w:r w:rsidR="002D4965">
        <w:rPr>
          <w:sz w:val="28"/>
          <w:szCs w:val="28"/>
        </w:rPr>
        <w:t xml:space="preserve">  </w:t>
      </w:r>
      <w:r w:rsidR="00DA706A">
        <w:rPr>
          <w:sz w:val="28"/>
          <w:szCs w:val="28"/>
          <w:u w:val="single"/>
        </w:rPr>
        <w:t>№</w:t>
      </w:r>
      <w:r w:rsidR="008834A2">
        <w:rPr>
          <w:sz w:val="28"/>
          <w:szCs w:val="28"/>
          <w:u w:val="single"/>
        </w:rPr>
        <w:t>181</w:t>
      </w:r>
      <w:r w:rsidR="00DA706A">
        <w:rPr>
          <w:sz w:val="28"/>
          <w:szCs w:val="28"/>
          <w:u w:val="single"/>
        </w:rPr>
        <w:t xml:space="preserve"> </w:t>
      </w:r>
    </w:p>
    <w:p w:rsidR="00DA706A" w:rsidRDefault="00DA706A" w:rsidP="00DA706A">
      <w:pPr>
        <w:jc w:val="both"/>
        <w:rPr>
          <w:sz w:val="26"/>
        </w:rPr>
      </w:pPr>
    </w:p>
    <w:p w:rsidR="00DA706A" w:rsidRDefault="00DA706A" w:rsidP="00DA706A">
      <w:pPr>
        <w:autoSpaceDE w:val="0"/>
        <w:autoSpaceDN w:val="0"/>
        <w:adjustRightInd w:val="0"/>
        <w:ind w:right="538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 в приложение к постановлению администрации от 07.11.2013 года № 184 «Об утверждении муниципальной 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2013 – 2015 годы»</w:t>
      </w:r>
    </w:p>
    <w:p w:rsidR="00DA706A" w:rsidRDefault="00DA706A" w:rsidP="00DA70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DA706A" w:rsidRDefault="00DA706A" w:rsidP="00DA706A">
      <w:pPr>
        <w:autoSpaceDE w:val="0"/>
        <w:autoSpaceDN w:val="0"/>
        <w:adjustRightInd w:val="0"/>
        <w:spacing w:after="12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постановлением главы  администрации от 18.09.2009 №87 «О порядке разработки, формирования, утверждения и реализации муниципальных программ», с изменениями от 12.05.2010 №55, от 07.11.2013 №186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A706A" w:rsidRDefault="00DA706A" w:rsidP="00DA706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от 07.11.2013 года № 184 «Об утверждении муниципальной программы «Содержание имущества, находящегося в собственности муниципального образования «поселок Никологоры», и приобретение имущества в муниципальную собственность на 2013–2015 годы»  следующие изменения:</w:t>
      </w:r>
    </w:p>
    <w:p w:rsidR="00DA706A" w:rsidRDefault="00DA706A" w:rsidP="004F2D7D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раздел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737"/>
      </w:tblGrid>
      <w:tr w:rsidR="00DA706A" w:rsidTr="00DA706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A" w:rsidRDefault="00DA706A" w:rsidP="004F2D7D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</w:t>
            </w:r>
          </w:p>
          <w:p w:rsidR="00DA706A" w:rsidRDefault="00DA706A" w:rsidP="004F2D7D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 программы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6A" w:rsidRDefault="00DA706A" w:rsidP="004F2D7D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программы в 2013-2015 годах:</w:t>
            </w:r>
          </w:p>
          <w:p w:rsidR="00DA706A" w:rsidRDefault="00DA706A" w:rsidP="004F2D7D">
            <w:pPr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-  </w:t>
            </w:r>
            <w:r w:rsidR="00DB533B" w:rsidRPr="00DB533B">
              <w:rPr>
                <w:sz w:val="28"/>
                <w:szCs w:val="28"/>
                <w:lang w:eastAsia="en-US"/>
              </w:rPr>
              <w:t>4576,9</w:t>
            </w:r>
            <w:r w:rsidR="00DB533B" w:rsidRPr="00DB533B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DA706A" w:rsidRDefault="00DA706A" w:rsidP="004F2D7D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 программы – бюджет муниципального образования «поселок Никологоры»</w:t>
            </w:r>
          </w:p>
        </w:tc>
      </w:tr>
    </w:tbl>
    <w:p w:rsidR="00DA706A" w:rsidRDefault="00DA706A" w:rsidP="00DA706A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before="120"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4. «Ресурсное обеспечение программы» изложить в редакции согласно приложению к настоящему постановлению.</w:t>
      </w:r>
    </w:p>
    <w:p w:rsidR="00DA706A" w:rsidRDefault="00DA706A" w:rsidP="00DA706A">
      <w:pPr>
        <w:numPr>
          <w:ilvl w:val="0"/>
          <w:numId w:val="1"/>
        </w:numPr>
        <w:shd w:val="clear" w:color="auto" w:fill="FFFFFF"/>
        <w:tabs>
          <w:tab w:val="left" w:pos="952"/>
        </w:tabs>
        <w:spacing w:before="120" w:after="120"/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заместителя главы администрации.</w:t>
      </w:r>
    </w:p>
    <w:p w:rsidR="00DA706A" w:rsidRPr="00DA706A" w:rsidRDefault="00DA706A" w:rsidP="00DA706A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120" w:after="120"/>
        <w:ind w:left="0" w:firstLine="567"/>
        <w:jc w:val="both"/>
        <w:rPr>
          <w:sz w:val="28"/>
          <w:szCs w:val="28"/>
        </w:rPr>
      </w:pPr>
      <w:r w:rsidRPr="00DA706A">
        <w:rPr>
          <w:color w:val="000000"/>
          <w:sz w:val="28"/>
          <w:szCs w:val="28"/>
        </w:rPr>
        <w:t xml:space="preserve">Постановление вступает в силу со дня его подписания и подлежит </w:t>
      </w:r>
      <w:r w:rsidR="00353309">
        <w:rPr>
          <w:color w:val="000000"/>
          <w:sz w:val="28"/>
          <w:szCs w:val="28"/>
        </w:rPr>
        <w:t>опубликованию в газете «Маяк».</w:t>
      </w:r>
      <w:r w:rsidRPr="00DA706A">
        <w:rPr>
          <w:color w:val="000000"/>
          <w:sz w:val="28"/>
          <w:szCs w:val="28"/>
        </w:rPr>
        <w:t xml:space="preserve"> </w:t>
      </w:r>
    </w:p>
    <w:p w:rsidR="00353309" w:rsidRDefault="00353309" w:rsidP="00DA706A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</w:p>
    <w:p w:rsidR="00DA706A" w:rsidRPr="00DA706A" w:rsidRDefault="00DA706A" w:rsidP="00DA706A">
      <w:pPr>
        <w:shd w:val="clear" w:color="auto" w:fill="FFFFFF"/>
        <w:tabs>
          <w:tab w:val="left" w:pos="0"/>
          <w:tab w:val="left" w:pos="993"/>
        </w:tabs>
        <w:spacing w:before="120" w:after="120"/>
        <w:ind w:left="567"/>
        <w:jc w:val="both"/>
        <w:rPr>
          <w:sz w:val="28"/>
          <w:szCs w:val="28"/>
        </w:rPr>
      </w:pPr>
      <w:r w:rsidRPr="00DA706A">
        <w:rPr>
          <w:sz w:val="28"/>
          <w:szCs w:val="28"/>
        </w:rPr>
        <w:t>Глава местной администрации                                      А.В. Софронов</w:t>
      </w:r>
    </w:p>
    <w:tbl>
      <w:tblPr>
        <w:tblStyle w:val="a4"/>
        <w:tblpPr w:leftFromText="180" w:rightFromText="180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A706A" w:rsidTr="008967BF">
        <w:tc>
          <w:tcPr>
            <w:tcW w:w="5068" w:type="dxa"/>
          </w:tcPr>
          <w:p w:rsidR="00DA706A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69" w:type="dxa"/>
          </w:tcPr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0D37E4">
              <w:rPr>
                <w:sz w:val="24"/>
                <w:szCs w:val="24"/>
              </w:rPr>
              <w:t xml:space="preserve">Приложение </w:t>
            </w:r>
          </w:p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   к постановлению администрации</w:t>
            </w:r>
          </w:p>
          <w:p w:rsidR="00DA706A" w:rsidRPr="000D37E4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37E4">
              <w:rPr>
                <w:sz w:val="24"/>
                <w:szCs w:val="24"/>
              </w:rPr>
              <w:t xml:space="preserve">  от </w:t>
            </w:r>
            <w:r w:rsidR="000D502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0D502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.2015 </w:t>
            </w:r>
            <w:r w:rsidRPr="000D37E4">
              <w:rPr>
                <w:sz w:val="24"/>
                <w:szCs w:val="24"/>
              </w:rPr>
              <w:t xml:space="preserve"> №</w:t>
            </w:r>
            <w:r w:rsidR="000D5025">
              <w:rPr>
                <w:sz w:val="24"/>
                <w:szCs w:val="24"/>
              </w:rPr>
              <w:t xml:space="preserve"> </w:t>
            </w:r>
            <w:r w:rsidR="008834A2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 xml:space="preserve">  </w:t>
            </w:r>
          </w:p>
          <w:p w:rsidR="00DA706A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A706A" w:rsidRPr="008C5159" w:rsidRDefault="00DA706A" w:rsidP="00DA706A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59">
        <w:rPr>
          <w:b/>
          <w:sz w:val="28"/>
          <w:szCs w:val="28"/>
        </w:rPr>
        <w:t>Ресурсное обеспечение программы</w:t>
      </w:r>
    </w:p>
    <w:p w:rsidR="00DA706A" w:rsidRDefault="00DA706A" w:rsidP="00DA706A">
      <w:pPr>
        <w:autoSpaceDE w:val="0"/>
        <w:autoSpaceDN w:val="0"/>
        <w:adjustRightInd w:val="0"/>
        <w:spacing w:after="120"/>
        <w:ind w:left="72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830" w:type="dxa"/>
        <w:jc w:val="center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5443"/>
        <w:gridCol w:w="2380"/>
      </w:tblGrid>
      <w:tr w:rsidR="00DA706A" w:rsidRPr="00664C41" w:rsidTr="00462DA9">
        <w:trPr>
          <w:trHeight w:val="1335"/>
          <w:jc w:val="center"/>
        </w:trPr>
        <w:tc>
          <w:tcPr>
            <w:tcW w:w="2007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Общий объем финансирования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в том числе с разбивкой по годам:</w:t>
            </w: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0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Бюджет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муниципального образования «поселок Никологоры»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2013 год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автомобиля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478,0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Услуги по организации и проведению торгов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5,0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483,0</w:t>
            </w:r>
          </w:p>
        </w:tc>
      </w:tr>
      <w:tr w:rsidR="00DA706A" w:rsidRPr="00664C41" w:rsidTr="00462DA9">
        <w:trPr>
          <w:trHeight w:val="521"/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3533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2014 год</w:t>
            </w: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Ремонт крыши здания администрации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>, д. 4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277,7</w:t>
            </w:r>
          </w:p>
        </w:tc>
      </w:tr>
      <w:tr w:rsidR="00DA706A" w:rsidRPr="00664C41" w:rsidTr="00462DA9">
        <w:trPr>
          <w:trHeight w:val="29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trHeight w:val="349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358,0</w:t>
            </w:r>
          </w:p>
        </w:tc>
      </w:tr>
      <w:tr w:rsidR="00DA706A" w:rsidRPr="00664C41" w:rsidTr="00462DA9">
        <w:trPr>
          <w:trHeight w:val="56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89,6</w:t>
            </w:r>
          </w:p>
        </w:tc>
      </w:tr>
      <w:tr w:rsidR="00DA706A" w:rsidRPr="00664C41" w:rsidTr="00462DA9">
        <w:trPr>
          <w:trHeight w:val="547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Налог на имущество, транспортный налог,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35,6</w:t>
            </w:r>
          </w:p>
        </w:tc>
      </w:tr>
      <w:tr w:rsidR="00DA706A" w:rsidRPr="00664C41" w:rsidTr="00462DA9">
        <w:trPr>
          <w:trHeight w:val="271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282,8</w:t>
            </w:r>
          </w:p>
        </w:tc>
      </w:tr>
      <w:tr w:rsidR="00DA706A" w:rsidRPr="00664C41" w:rsidTr="00462DA9">
        <w:trPr>
          <w:trHeight w:val="275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33,5</w:t>
            </w:r>
          </w:p>
        </w:tc>
      </w:tr>
      <w:tr w:rsidR="00DA706A" w:rsidRPr="00664C41" w:rsidTr="00462DA9">
        <w:trPr>
          <w:trHeight w:val="265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77,3</w:t>
            </w:r>
          </w:p>
        </w:tc>
      </w:tr>
      <w:tr w:rsidR="00DA706A" w:rsidRPr="00664C41" w:rsidTr="00462DA9">
        <w:trPr>
          <w:trHeight w:val="269"/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Составление сметной документации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 xml:space="preserve">1160,5 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 w:val="restart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2015 год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7812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Проведение ремонтных работ </w:t>
            </w:r>
            <w:r w:rsidR="007812AD">
              <w:rPr>
                <w:sz w:val="24"/>
                <w:szCs w:val="24"/>
              </w:rPr>
              <w:t>в административном</w:t>
            </w:r>
            <w:r w:rsidRPr="00665E8F">
              <w:rPr>
                <w:sz w:val="24"/>
                <w:szCs w:val="24"/>
              </w:rPr>
              <w:t xml:space="preserve"> здани</w:t>
            </w:r>
            <w:r w:rsidR="007812AD">
              <w:rPr>
                <w:sz w:val="24"/>
                <w:szCs w:val="24"/>
              </w:rPr>
              <w:t>и</w:t>
            </w:r>
            <w:r w:rsidRPr="00665E8F">
              <w:rPr>
                <w:sz w:val="24"/>
                <w:szCs w:val="24"/>
              </w:rPr>
              <w:t xml:space="preserve"> по адресу п. Никологоры, ул. </w:t>
            </w:r>
            <w:proofErr w:type="gramStart"/>
            <w:r w:rsidRPr="00665E8F">
              <w:rPr>
                <w:sz w:val="24"/>
                <w:szCs w:val="24"/>
              </w:rPr>
              <w:t>Советская</w:t>
            </w:r>
            <w:proofErr w:type="gramEnd"/>
            <w:r w:rsidRPr="00665E8F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380" w:type="dxa"/>
            <w:vAlign w:val="center"/>
          </w:tcPr>
          <w:p w:rsidR="00DA706A" w:rsidRPr="00665E8F" w:rsidRDefault="00D80D91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1864,8</w:t>
            </w:r>
          </w:p>
        </w:tc>
      </w:tr>
      <w:tr w:rsidR="00D80D91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80D91" w:rsidRPr="00665E8F" w:rsidRDefault="00D80D91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80D91" w:rsidRPr="00665E8F" w:rsidRDefault="00D80D91" w:rsidP="007812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сметной документации</w:t>
            </w:r>
          </w:p>
        </w:tc>
        <w:tc>
          <w:tcPr>
            <w:tcW w:w="2380" w:type="dxa"/>
            <w:vAlign w:val="center"/>
          </w:tcPr>
          <w:p w:rsidR="00D80D91" w:rsidRDefault="00D80D91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3,0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448,2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128,6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Налог на имущество, 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транспортный налог, </w:t>
            </w:r>
          </w:p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380" w:type="dxa"/>
            <w:vAlign w:val="center"/>
          </w:tcPr>
          <w:p w:rsidR="00DA706A" w:rsidRPr="00665E8F" w:rsidRDefault="00D80D91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Обслуживание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3D145E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294,6</w:t>
            </w:r>
            <w:bookmarkStart w:id="0" w:name="_GoBack"/>
            <w:bookmarkEnd w:id="0"/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954E97" w:rsidP="00D80D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5E8F">
              <w:rPr>
                <w:sz w:val="24"/>
                <w:szCs w:val="24"/>
              </w:rPr>
              <w:t>Страхование транспортных средств</w:t>
            </w:r>
          </w:p>
        </w:tc>
        <w:tc>
          <w:tcPr>
            <w:tcW w:w="2380" w:type="dxa"/>
            <w:vAlign w:val="center"/>
          </w:tcPr>
          <w:p w:rsidR="00DA706A" w:rsidRPr="00665E8F" w:rsidRDefault="00DA706A" w:rsidP="00D80D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65E8F">
              <w:rPr>
                <w:sz w:val="24"/>
                <w:szCs w:val="24"/>
              </w:rPr>
              <w:t>3</w:t>
            </w:r>
            <w:r w:rsidR="00D80D91">
              <w:rPr>
                <w:sz w:val="24"/>
                <w:szCs w:val="24"/>
              </w:rPr>
              <w:t>5</w:t>
            </w:r>
            <w:r w:rsidRPr="00665E8F">
              <w:rPr>
                <w:sz w:val="24"/>
                <w:szCs w:val="24"/>
              </w:rPr>
              <w:t>,</w:t>
            </w:r>
            <w:r w:rsidR="00D80D91">
              <w:rPr>
                <w:sz w:val="24"/>
                <w:szCs w:val="24"/>
              </w:rPr>
              <w:t>6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Merge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380" w:type="dxa"/>
            <w:vAlign w:val="center"/>
          </w:tcPr>
          <w:p w:rsidR="00DA706A" w:rsidRPr="00665E8F" w:rsidRDefault="00D80D91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2933,4</w:t>
            </w:r>
          </w:p>
        </w:tc>
      </w:tr>
      <w:tr w:rsidR="00DA706A" w:rsidRPr="00664C41" w:rsidTr="00462DA9">
        <w:trPr>
          <w:jc w:val="center"/>
        </w:trPr>
        <w:tc>
          <w:tcPr>
            <w:tcW w:w="2007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5E8F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443" w:type="dxa"/>
            <w:vAlign w:val="center"/>
          </w:tcPr>
          <w:p w:rsidR="00DA706A" w:rsidRPr="00665E8F" w:rsidRDefault="00DA706A" w:rsidP="008967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DA706A" w:rsidRPr="00665E8F" w:rsidRDefault="00D80D91" w:rsidP="008967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4576,9</w:t>
            </w:r>
            <w:r w:rsidR="00DA706A" w:rsidRPr="00665E8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A706A" w:rsidRDefault="00DA706A" w:rsidP="00DA706A"/>
    <w:p w:rsidR="00DA706A" w:rsidRDefault="00DA706A" w:rsidP="00DA706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</w:p>
    <w:p w:rsidR="00736EC8" w:rsidRDefault="00736EC8"/>
    <w:sectPr w:rsidR="00736EC8" w:rsidSect="004F2D7D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30"/>
    <w:rsid w:val="00080CC4"/>
    <w:rsid w:val="000D5025"/>
    <w:rsid w:val="001E4D9F"/>
    <w:rsid w:val="00273279"/>
    <w:rsid w:val="002D4965"/>
    <w:rsid w:val="00353309"/>
    <w:rsid w:val="003D145E"/>
    <w:rsid w:val="00462DA9"/>
    <w:rsid w:val="004F2D7D"/>
    <w:rsid w:val="00736EC8"/>
    <w:rsid w:val="007812AD"/>
    <w:rsid w:val="008834A2"/>
    <w:rsid w:val="008E6C30"/>
    <w:rsid w:val="00954E97"/>
    <w:rsid w:val="00D75831"/>
    <w:rsid w:val="00D80D91"/>
    <w:rsid w:val="00DA706A"/>
    <w:rsid w:val="00D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706A"/>
    <w:pPr>
      <w:ind w:left="720"/>
      <w:contextualSpacing/>
    </w:pPr>
  </w:style>
  <w:style w:type="table" w:styleId="a4">
    <w:name w:val="Table Grid"/>
    <w:basedOn w:val="a1"/>
    <w:uiPriority w:val="59"/>
    <w:rsid w:val="00D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0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0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706A"/>
    <w:pPr>
      <w:ind w:left="720"/>
      <w:contextualSpacing/>
    </w:pPr>
  </w:style>
  <w:style w:type="table" w:styleId="a4">
    <w:name w:val="Table Grid"/>
    <w:basedOn w:val="a1"/>
    <w:uiPriority w:val="59"/>
    <w:rsid w:val="00DA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2015-10-30T07:13:00Z</cp:lastPrinted>
  <dcterms:created xsi:type="dcterms:W3CDTF">2015-10-28T10:24:00Z</dcterms:created>
  <dcterms:modified xsi:type="dcterms:W3CDTF">2015-11-05T07:32:00Z</dcterms:modified>
</cp:coreProperties>
</file>