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16" w:rsidRPr="00DF7B52" w:rsidRDefault="00D76516" w:rsidP="00D76516">
      <w:pPr>
        <w:spacing w:after="0" w:line="260" w:lineRule="exact"/>
        <w:rPr>
          <w:rFonts w:ascii="Times New Roman" w:eastAsia="Arial Unicode MS" w:hAnsi="Times New Roman"/>
          <w:sz w:val="24"/>
          <w:szCs w:val="24"/>
        </w:rPr>
      </w:pPr>
      <w:r w:rsidRPr="00DF7B52">
        <w:rPr>
          <w:rFonts w:ascii="Times New Roman" w:eastAsia="Arial Unicode MS" w:hAnsi="Times New Roman"/>
          <w:sz w:val="24"/>
          <w:szCs w:val="24"/>
        </w:rPr>
        <w:t>Приложение</w:t>
      </w:r>
    </w:p>
    <w:p w:rsidR="00D76516" w:rsidRPr="00DF7B52" w:rsidRDefault="00D76516" w:rsidP="00D76516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DF7B52">
        <w:rPr>
          <w:rFonts w:ascii="Times New Roman" w:eastAsia="Arial Unicode MS" w:hAnsi="Times New Roman"/>
          <w:sz w:val="24"/>
          <w:szCs w:val="24"/>
        </w:rPr>
        <w:t xml:space="preserve">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</w:t>
      </w:r>
      <w:r w:rsidRPr="00DF7B52">
        <w:rPr>
          <w:rFonts w:ascii="Times New Roman" w:eastAsia="Arial Unicode MS" w:hAnsi="Times New Roman"/>
          <w:sz w:val="24"/>
          <w:szCs w:val="24"/>
        </w:rPr>
        <w:t xml:space="preserve">к постановлению администрации               </w:t>
      </w:r>
    </w:p>
    <w:p w:rsidR="00D76516" w:rsidRPr="00DF7B52" w:rsidRDefault="00D76516" w:rsidP="00D76516">
      <w:pPr>
        <w:spacing w:after="0" w:line="322" w:lineRule="exact"/>
        <w:rPr>
          <w:rFonts w:ascii="Times New Roman" w:eastAsia="Arial Unicode MS" w:hAnsi="Times New Roman"/>
          <w:sz w:val="24"/>
          <w:szCs w:val="24"/>
        </w:rPr>
      </w:pPr>
      <w:r w:rsidRPr="00DF7B52"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</w:t>
      </w:r>
      <w:r w:rsidRPr="00DF7B52">
        <w:rPr>
          <w:rFonts w:ascii="Times New Roman" w:eastAsia="Arial Unicode MS" w:hAnsi="Times New Roman"/>
          <w:sz w:val="24"/>
          <w:szCs w:val="24"/>
        </w:rPr>
        <w:t>от</w:t>
      </w:r>
      <w:r w:rsidRPr="00DF7B52">
        <w:rPr>
          <w:rFonts w:ascii="Times New Roman" w:eastAsia="Arial Unicode MS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29.07.2016</w:t>
      </w:r>
      <w:r w:rsidRPr="00DF7B52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DF7B52">
        <w:rPr>
          <w:rFonts w:ascii="Times New Roman" w:eastAsia="Arial Unicode MS" w:hAnsi="Times New Roman"/>
          <w:sz w:val="24"/>
          <w:szCs w:val="24"/>
        </w:rPr>
        <w:t>№</w:t>
      </w:r>
      <w:r>
        <w:rPr>
          <w:rFonts w:ascii="Times New Roman" w:eastAsia="Arial Unicode MS" w:hAnsi="Times New Roman"/>
          <w:sz w:val="24"/>
          <w:szCs w:val="24"/>
        </w:rPr>
        <w:t xml:space="preserve"> 135</w:t>
      </w:r>
    </w:p>
    <w:p w:rsidR="00D76516" w:rsidRPr="00DF7B52" w:rsidRDefault="00D76516" w:rsidP="00D76516">
      <w:pPr>
        <w:spacing w:after="0" w:line="322" w:lineRule="exact"/>
        <w:rPr>
          <w:rFonts w:ascii="Times New Roman" w:eastAsia="Arial Unicode MS" w:hAnsi="Times New Roman"/>
          <w:b/>
          <w:sz w:val="26"/>
          <w:szCs w:val="26"/>
        </w:rPr>
      </w:pPr>
      <w:r w:rsidRPr="00DF7B52">
        <w:rPr>
          <w:rFonts w:ascii="Times New Roman" w:eastAsia="Arial Unicode MS" w:hAnsi="Times New Roman"/>
          <w:b/>
          <w:sz w:val="26"/>
          <w:szCs w:val="26"/>
        </w:rPr>
        <w:t xml:space="preserve"> </w:t>
      </w:r>
    </w:p>
    <w:p w:rsidR="00D76516" w:rsidRPr="00DF7B52" w:rsidRDefault="00D76516" w:rsidP="00D76516">
      <w:pPr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 программа </w:t>
      </w:r>
    </w:p>
    <w:p w:rsidR="00D76516" w:rsidRDefault="00D76516" w:rsidP="00D76516">
      <w:pPr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B52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DF7B52">
        <w:rPr>
          <w:rFonts w:ascii="Times New Roman" w:hAnsi="Times New Roman"/>
          <w:b/>
          <w:bCs/>
          <w:sz w:val="28"/>
          <w:szCs w:val="28"/>
        </w:rPr>
        <w:t>одернизация объектов коммунальной инфраструктуры</w:t>
      </w:r>
      <w:r w:rsidRPr="00935FBC">
        <w:t xml:space="preserve"> </w:t>
      </w:r>
      <w:r w:rsidRPr="00935FBC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поселок 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 w:rsidRPr="00935FBC">
        <w:rPr>
          <w:rFonts w:ascii="Times New Roman" w:hAnsi="Times New Roman"/>
          <w:b/>
          <w:bCs/>
          <w:sz w:val="28"/>
          <w:szCs w:val="28"/>
        </w:rPr>
        <w:t xml:space="preserve">икологоры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</w:t>
      </w:r>
      <w:r w:rsidRPr="00935FBC">
        <w:rPr>
          <w:rFonts w:ascii="Times New Roman" w:hAnsi="Times New Roman"/>
          <w:b/>
          <w:bCs/>
          <w:sz w:val="28"/>
          <w:szCs w:val="28"/>
        </w:rPr>
        <w:t>язниковского</w:t>
      </w:r>
      <w:proofErr w:type="spellEnd"/>
      <w:r w:rsidRPr="00935FBC">
        <w:rPr>
          <w:rFonts w:ascii="Times New Roman" w:hAnsi="Times New Roman"/>
          <w:b/>
          <w:bCs/>
          <w:sz w:val="28"/>
          <w:szCs w:val="28"/>
        </w:rPr>
        <w:t xml:space="preserve"> района </w:t>
      </w:r>
    </w:p>
    <w:p w:rsidR="00D76516" w:rsidRPr="00DF7B52" w:rsidRDefault="00D76516" w:rsidP="00D76516">
      <w:pPr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935FBC">
        <w:rPr>
          <w:rFonts w:ascii="Times New Roman" w:hAnsi="Times New Roman"/>
          <w:b/>
          <w:bCs/>
          <w:sz w:val="28"/>
          <w:szCs w:val="28"/>
        </w:rPr>
        <w:t>ладимирской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н</w:t>
      </w:r>
      <w:r w:rsidRPr="00DF7B52">
        <w:rPr>
          <w:rFonts w:ascii="Times New Roman" w:hAnsi="Times New Roman"/>
          <w:b/>
          <w:bCs/>
          <w:sz w:val="28"/>
          <w:szCs w:val="28"/>
        </w:rPr>
        <w:t>а 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DF7B52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D76516" w:rsidRPr="00DF7B52" w:rsidRDefault="00D76516" w:rsidP="00D76516">
      <w:pPr>
        <w:spacing w:after="0" w:line="322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6516" w:rsidRDefault="00D76516" w:rsidP="00D76516">
      <w:pPr>
        <w:spacing w:after="0" w:line="322" w:lineRule="exac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DF7B52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p w:rsidR="00D76516" w:rsidRPr="00DF7B52" w:rsidRDefault="00D76516" w:rsidP="00D76516">
      <w:pPr>
        <w:spacing w:after="0" w:line="322" w:lineRule="exact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7B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7654"/>
      </w:tblGrid>
      <w:tr w:rsidR="00D76516" w:rsidRPr="00DF7B52" w:rsidTr="006C5773">
        <w:trPr>
          <w:trHeight w:val="6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6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6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Муниципальная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 xml:space="preserve"> программа «Модернизация объектов коммунальной инфраструктуры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м</w:t>
            </w:r>
            <w:r w:rsidRPr="004E5EFE">
              <w:rPr>
                <w:rFonts w:ascii="Times New Roman" w:eastAsia="Arial Unicode MS" w:hAnsi="Times New Roman"/>
                <w:sz w:val="28"/>
                <w:szCs w:val="28"/>
              </w:rPr>
              <w:t xml:space="preserve">униципального образования поселок Никологоры </w:t>
            </w:r>
            <w:proofErr w:type="spellStart"/>
            <w:r w:rsidRPr="004E5EFE">
              <w:rPr>
                <w:rFonts w:ascii="Times New Roman" w:eastAsia="Arial Unicode MS" w:hAnsi="Times New Roman"/>
                <w:sz w:val="28"/>
                <w:szCs w:val="28"/>
              </w:rPr>
              <w:t>Вязниковского</w:t>
            </w:r>
            <w:proofErr w:type="spellEnd"/>
            <w:r w:rsidRPr="004E5EFE">
              <w:rPr>
                <w:rFonts w:ascii="Times New Roman" w:eastAsia="Arial Unicode MS" w:hAnsi="Times New Roman"/>
                <w:sz w:val="28"/>
                <w:szCs w:val="28"/>
              </w:rPr>
              <w:t xml:space="preserve"> района Владимирской области 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на 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-201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9 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годы» (далее - Программа)</w:t>
            </w:r>
          </w:p>
        </w:tc>
      </w:tr>
      <w:tr w:rsidR="00D76516" w:rsidRPr="00DF7B52" w:rsidTr="006C5773">
        <w:trPr>
          <w:trHeight w:val="11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17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Основания </w:t>
            </w:r>
            <w:proofErr w:type="gramStart"/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для</w:t>
            </w:r>
            <w:proofErr w:type="gramEnd"/>
          </w:p>
          <w:p w:rsidR="00D76516" w:rsidRPr="00DF7B52" w:rsidRDefault="00D76516" w:rsidP="006C5773">
            <w:pPr>
              <w:spacing w:after="0" w:line="317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разработки</w:t>
            </w:r>
          </w:p>
          <w:p w:rsidR="00D76516" w:rsidRPr="00DF7B52" w:rsidRDefault="00D76516" w:rsidP="006C5773">
            <w:pPr>
              <w:spacing w:after="0" w:line="317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Федеральный закон от 06.10.2003 № 131-Ф3 «Об общих принципах организации местного самоупра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вления в Российской Федерации»;</w:t>
            </w:r>
          </w:p>
        </w:tc>
      </w:tr>
      <w:tr w:rsidR="00D76516" w:rsidRPr="00DF7B52" w:rsidTr="006C5773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4E5EFE">
              <w:rPr>
                <w:rFonts w:ascii="Times New Roman" w:hAnsi="Times New Roman"/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Администра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ция муниципального образования поселок Никологоры</w:t>
            </w:r>
          </w:p>
        </w:tc>
      </w:tr>
      <w:tr w:rsidR="00D76516" w:rsidRPr="00DF7B52" w:rsidTr="006C5773">
        <w:trPr>
          <w:trHeight w:val="32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Целью Программы является обеспечение комплексного развития систем коммунальной инфраструкт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уры муниципального образования поселок Никологоры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 xml:space="preserve">, реализация государственной тарифной политики, создание комфортных условий проживания граждан. </w:t>
            </w:r>
          </w:p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Задачи программы:</w:t>
            </w:r>
          </w:p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 xml:space="preserve">Модернизация объектов коммунальной инфраструктуры; Снижение тарифной нагрузки для населения; </w:t>
            </w:r>
          </w:p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Создание условий для снижения издержек и повышения качества предоставляемых жилищно-коммунальных услуг.</w:t>
            </w:r>
          </w:p>
        </w:tc>
      </w:tr>
      <w:tr w:rsidR="00D76516" w:rsidRPr="00DF7B52" w:rsidTr="006C5773">
        <w:trPr>
          <w:trHeight w:val="162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Целевые</w:t>
            </w:r>
          </w:p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индикаторы и показатели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В результате реализации Программы ожидается:</w:t>
            </w:r>
          </w:p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Снижение уровня износа объектов коммунальной инфраструктуры;</w:t>
            </w:r>
          </w:p>
          <w:p w:rsidR="00D76516" w:rsidRPr="00DF7B52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Доступность для потребителей товаров и услуг организаций коммунального комплекса.</w:t>
            </w:r>
          </w:p>
        </w:tc>
      </w:tr>
      <w:tr w:rsidR="00D76516" w:rsidRPr="00DF7B52" w:rsidTr="006C5773">
        <w:trPr>
          <w:trHeight w:val="3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240" w:lineRule="auto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240" w:lineRule="auto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7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-201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9</w:t>
            </w: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 xml:space="preserve"> годы</w:t>
            </w:r>
          </w:p>
        </w:tc>
      </w:tr>
      <w:tr w:rsidR="00D76516" w:rsidRPr="00DF7B52" w:rsidTr="006C5773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Объемы и</w:t>
            </w:r>
          </w:p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источники</w:t>
            </w:r>
          </w:p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7161B1" w:rsidRDefault="00D76516" w:rsidP="006C577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530">
              <w:rPr>
                <w:rFonts w:ascii="Times New Roman" w:hAnsi="Times New Roman"/>
                <w:sz w:val="28"/>
                <w:szCs w:val="28"/>
              </w:rPr>
              <w:t>Источником финансирования Программы явля</w:t>
            </w:r>
            <w:r>
              <w:rPr>
                <w:rFonts w:ascii="Times New Roman" w:hAnsi="Times New Roman"/>
                <w:sz w:val="28"/>
                <w:szCs w:val="28"/>
              </w:rPr>
              <w:t>ются средства местного бюджета. О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>бщий объем финансирования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530">
              <w:rPr>
                <w:rFonts w:ascii="Times New Roman" w:hAnsi="Times New Roman"/>
                <w:sz w:val="28"/>
                <w:szCs w:val="28"/>
              </w:rPr>
              <w:t xml:space="preserve">Программы на плановый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период 2017-2019 годов составит 180,0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76516" w:rsidRPr="007161B1" w:rsidRDefault="00D76516" w:rsidP="006C577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- 2017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60,0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D76516" w:rsidRPr="007161B1" w:rsidRDefault="00D76516" w:rsidP="006C5773">
            <w:pPr>
              <w:tabs>
                <w:tab w:val="left" w:pos="3119"/>
              </w:tabs>
              <w:spacing w:after="0" w:line="240" w:lineRule="auto"/>
              <w:ind w:left="127"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hAnsi="Times New Roman"/>
                <w:sz w:val="28"/>
                <w:szCs w:val="28"/>
              </w:rPr>
              <w:t>60,0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D76516" w:rsidRPr="00DF7B52" w:rsidRDefault="00D76516" w:rsidP="006C5773">
            <w:pPr>
              <w:spacing w:after="0" w:line="317" w:lineRule="exact"/>
              <w:ind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- 2019 год – </w:t>
            </w:r>
            <w:r>
              <w:rPr>
                <w:rFonts w:ascii="Times New Roman" w:hAnsi="Times New Roman"/>
                <w:sz w:val="28"/>
                <w:szCs w:val="28"/>
              </w:rPr>
              <w:t>60,0</w:t>
            </w:r>
            <w:r w:rsidRPr="007161B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D76516" w:rsidRPr="00DF7B52" w:rsidTr="006C5773">
        <w:trPr>
          <w:trHeight w:val="16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Ожидаемые</w:t>
            </w:r>
          </w:p>
          <w:p w:rsidR="00D76516" w:rsidRPr="00DF7B52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DF7B52">
              <w:rPr>
                <w:rFonts w:ascii="Times New Roman" w:eastAsia="Arial Unicode MS" w:hAnsi="Times New Roman"/>
                <w:sz w:val="28"/>
                <w:szCs w:val="28"/>
              </w:rPr>
              <w:t>конечные</w:t>
            </w:r>
          </w:p>
          <w:p w:rsidR="00D76516" w:rsidRPr="00E8226A" w:rsidRDefault="00D76516" w:rsidP="006C5773">
            <w:pPr>
              <w:spacing w:after="0" w:line="322" w:lineRule="exact"/>
              <w:ind w:left="142" w:right="-20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226A">
              <w:rPr>
                <w:rFonts w:ascii="Times New Roman" w:eastAsia="Arial Unicode MS" w:hAnsi="Times New Roman"/>
                <w:sz w:val="28"/>
                <w:szCs w:val="28"/>
              </w:rPr>
              <w:t xml:space="preserve">результаты </w:t>
            </w:r>
            <w:proofErr w:type="gramStart"/>
            <w:r w:rsidRPr="00E8226A">
              <w:rPr>
                <w:rFonts w:ascii="Times New Roman" w:eastAsia="Arial Unicode MS" w:hAnsi="Times New Roman"/>
                <w:sz w:val="28"/>
                <w:szCs w:val="28"/>
              </w:rPr>
              <w:t>от</w:t>
            </w:r>
            <w:proofErr w:type="gramEnd"/>
          </w:p>
          <w:p w:rsidR="00D76516" w:rsidRPr="00DF7B52" w:rsidRDefault="00D76516" w:rsidP="006C5773">
            <w:pPr>
              <w:spacing w:after="0" w:line="322" w:lineRule="exact"/>
              <w:ind w:left="142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226A">
              <w:rPr>
                <w:rFonts w:ascii="Times New Roman" w:eastAsia="Arial Unicode MS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516" w:rsidRPr="00F73863" w:rsidRDefault="00D76516" w:rsidP="006C5773">
            <w:pPr>
              <w:spacing w:after="0" w:line="322" w:lineRule="exact"/>
              <w:ind w:left="200" w:right="213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73863">
              <w:rPr>
                <w:rFonts w:ascii="Times New Roman" w:eastAsia="Arial Unicode MS" w:hAnsi="Times New Roman"/>
                <w:sz w:val="28"/>
                <w:szCs w:val="28"/>
              </w:rPr>
              <w:t>Снижение уровня износа объектов коммунальной инфраструктуры, включенных в данную программу.</w:t>
            </w:r>
          </w:p>
          <w:p w:rsidR="00D76516" w:rsidRPr="00F73863" w:rsidRDefault="00D76516" w:rsidP="006C5773">
            <w:pPr>
              <w:spacing w:after="0" w:line="240" w:lineRule="auto"/>
              <w:ind w:left="210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73863">
              <w:rPr>
                <w:rFonts w:ascii="Times New Roman" w:eastAsia="Arial Unicode MS" w:hAnsi="Times New Roman"/>
                <w:sz w:val="28"/>
                <w:szCs w:val="28"/>
              </w:rPr>
              <w:t>Создание комфортных условий проживания граждан.</w:t>
            </w:r>
          </w:p>
        </w:tc>
      </w:tr>
      <w:tr w:rsidR="00D76516" w:rsidRPr="00DF7B52" w:rsidTr="006C5773">
        <w:tblPrEx>
          <w:tblLook w:val="0000"/>
        </w:tblPrEx>
        <w:trPr>
          <w:trHeight w:val="6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E8226A" w:rsidRDefault="00D76516" w:rsidP="006C5773">
            <w:pPr>
              <w:spacing w:after="0" w:line="322" w:lineRule="exact"/>
              <w:ind w:left="142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E8226A">
              <w:rPr>
                <w:rFonts w:ascii="Times New Roman" w:eastAsia="Arial Unicode MS" w:hAnsi="Times New Roman"/>
                <w:sz w:val="28"/>
                <w:szCs w:val="28"/>
              </w:rPr>
              <w:t>Контроль за</w:t>
            </w:r>
            <w:proofErr w:type="gramEnd"/>
            <w:r w:rsidRPr="00E8226A">
              <w:rPr>
                <w:rFonts w:ascii="Times New Roman" w:eastAsia="Arial Unicode MS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E8226A" w:rsidRDefault="00D76516" w:rsidP="006C5773">
            <w:pPr>
              <w:spacing w:after="0" w:line="317" w:lineRule="exact"/>
              <w:ind w:left="210" w:right="174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7B52">
              <w:rPr>
                <w:rFonts w:ascii="Times New Roman" w:hAnsi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ция муниципального образования </w:t>
            </w:r>
            <w:r w:rsidRPr="00DF7B52">
              <w:rPr>
                <w:rFonts w:ascii="Times New Roman" w:hAnsi="Times New Roman"/>
                <w:sz w:val="28"/>
                <w:szCs w:val="28"/>
              </w:rPr>
              <w:t>поселок Никологоры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Вязниковского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D76516" w:rsidRPr="00DF7B52" w:rsidRDefault="00D76516" w:rsidP="00D76516">
      <w:pPr>
        <w:spacing w:after="0" w:line="322" w:lineRule="exact"/>
        <w:outlineLvl w:val="0"/>
        <w:rPr>
          <w:rFonts w:ascii="Times New Roman" w:hAnsi="Times New Roman"/>
          <w:b/>
          <w:bCs/>
          <w:sz w:val="26"/>
          <w:szCs w:val="26"/>
        </w:rPr>
      </w:pPr>
      <w:bookmarkStart w:id="0" w:name="bookmark0"/>
    </w:p>
    <w:p w:rsidR="00D76516" w:rsidRPr="00DF7B52" w:rsidRDefault="00D76516" w:rsidP="00D76516">
      <w:pPr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DF7B52">
        <w:rPr>
          <w:rFonts w:ascii="Times New Roman" w:hAnsi="Times New Roman"/>
          <w:b/>
          <w:bCs/>
          <w:sz w:val="28"/>
          <w:szCs w:val="28"/>
        </w:rPr>
        <w:t>Характеристика проблемы и обоснование</w:t>
      </w:r>
    </w:p>
    <w:p w:rsidR="00D76516" w:rsidRDefault="00D76516" w:rsidP="00D76516">
      <w:pPr>
        <w:spacing w:after="0"/>
        <w:ind w:left="1080" w:hanging="7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DF7B52">
        <w:rPr>
          <w:rFonts w:ascii="Times New Roman" w:hAnsi="Times New Roman"/>
          <w:b/>
          <w:bCs/>
          <w:sz w:val="28"/>
          <w:szCs w:val="28"/>
        </w:rPr>
        <w:t>еобходимости решения её программными методами</w:t>
      </w:r>
      <w:bookmarkEnd w:id="0"/>
    </w:p>
    <w:p w:rsidR="00D76516" w:rsidRPr="00E63AAB" w:rsidRDefault="00D76516" w:rsidP="00D76516">
      <w:pPr>
        <w:spacing w:after="0"/>
        <w:ind w:left="1080" w:hanging="720"/>
        <w:jc w:val="center"/>
        <w:outlineLvl w:val="0"/>
        <w:rPr>
          <w:rFonts w:ascii="Times New Roman" w:hAnsi="Times New Roman"/>
          <w:b/>
          <w:bCs/>
        </w:rPr>
      </w:pPr>
    </w:p>
    <w:p w:rsidR="00D76516" w:rsidRPr="00DF7B52" w:rsidRDefault="00D76516" w:rsidP="00D76516">
      <w:pPr>
        <w:spacing w:after="0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DF7B52">
        <w:rPr>
          <w:rFonts w:ascii="Times New Roman" w:eastAsia="Arial Unicode MS" w:hAnsi="Times New Roman"/>
          <w:sz w:val="28"/>
          <w:szCs w:val="28"/>
        </w:rPr>
        <w:t xml:space="preserve">Денежные средства, направляемые на модернизацию объектов коммунальной инфраструктуры, позволят снизить общий износ объектов включенных в данную </w:t>
      </w:r>
      <w:r>
        <w:rPr>
          <w:rFonts w:ascii="Times New Roman" w:eastAsia="Arial Unicode MS" w:hAnsi="Times New Roman"/>
          <w:sz w:val="28"/>
          <w:szCs w:val="28"/>
        </w:rPr>
        <w:t>П</w:t>
      </w:r>
      <w:r w:rsidRPr="00DF7B52">
        <w:rPr>
          <w:rFonts w:ascii="Times New Roman" w:eastAsia="Arial Unicode MS" w:hAnsi="Times New Roman"/>
          <w:sz w:val="28"/>
          <w:szCs w:val="28"/>
        </w:rPr>
        <w:t>рограмму.</w:t>
      </w:r>
    </w:p>
    <w:p w:rsidR="00D76516" w:rsidRPr="00DF7B52" w:rsidRDefault="00D76516" w:rsidP="00D76516">
      <w:pPr>
        <w:spacing w:after="0" w:line="322" w:lineRule="exact"/>
        <w:ind w:left="200" w:right="213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DF7B52">
        <w:rPr>
          <w:rFonts w:ascii="Times New Roman" w:eastAsia="Arial Unicode MS" w:hAnsi="Times New Roman"/>
          <w:sz w:val="28"/>
          <w:szCs w:val="28"/>
        </w:rPr>
        <w:t>Настоящая Программа разработана в целях комплексного развития систем коммунальной инфраструкт</w:t>
      </w:r>
      <w:r>
        <w:rPr>
          <w:rFonts w:ascii="Times New Roman" w:eastAsia="Arial Unicode MS" w:hAnsi="Times New Roman"/>
          <w:sz w:val="28"/>
          <w:szCs w:val="28"/>
        </w:rPr>
        <w:t>уры муниципального образования</w:t>
      </w:r>
      <w:r w:rsidRPr="00DF7B52">
        <w:rPr>
          <w:rFonts w:ascii="Times New Roman" w:eastAsia="Arial Unicode MS" w:hAnsi="Times New Roman"/>
          <w:sz w:val="28"/>
          <w:szCs w:val="28"/>
        </w:rPr>
        <w:t>, создания комфор</w:t>
      </w:r>
      <w:r>
        <w:rPr>
          <w:rFonts w:ascii="Times New Roman" w:eastAsia="Arial Unicode MS" w:hAnsi="Times New Roman"/>
          <w:sz w:val="28"/>
          <w:szCs w:val="28"/>
        </w:rPr>
        <w:t>тных условий проживания граждан,</w:t>
      </w:r>
      <w:r w:rsidRPr="009D6283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с</w:t>
      </w:r>
      <w:r w:rsidRPr="00DF7B52">
        <w:rPr>
          <w:rFonts w:ascii="Times New Roman" w:eastAsia="Arial Unicode MS" w:hAnsi="Times New Roman"/>
          <w:sz w:val="28"/>
          <w:szCs w:val="28"/>
        </w:rPr>
        <w:t>нижение т</w:t>
      </w:r>
      <w:r>
        <w:rPr>
          <w:rFonts w:ascii="Times New Roman" w:eastAsia="Arial Unicode MS" w:hAnsi="Times New Roman"/>
          <w:sz w:val="28"/>
          <w:szCs w:val="28"/>
        </w:rPr>
        <w:t>арифной нагрузки для населения и с</w:t>
      </w:r>
      <w:r w:rsidRPr="00DF7B52">
        <w:rPr>
          <w:rFonts w:ascii="Times New Roman" w:eastAsia="Arial Unicode MS" w:hAnsi="Times New Roman"/>
          <w:sz w:val="28"/>
          <w:szCs w:val="28"/>
        </w:rPr>
        <w:t>оздание условий для снижения издержек и повышения качества предоставляемых жилищно-коммунальных услуг.</w:t>
      </w:r>
    </w:p>
    <w:p w:rsidR="00D76516" w:rsidRPr="00DF7B52" w:rsidRDefault="00D76516" w:rsidP="00D76516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</w:p>
    <w:p w:rsidR="00D76516" w:rsidRPr="00DF7B52" w:rsidRDefault="00D76516" w:rsidP="00D765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DF7B52"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, срок реализации Программы</w:t>
      </w:r>
    </w:p>
    <w:p w:rsidR="00D76516" w:rsidRPr="00DF7B52" w:rsidRDefault="00D76516" w:rsidP="00D76516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6516" w:rsidRPr="00DF7B52" w:rsidRDefault="00D76516" w:rsidP="00D76516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 xml:space="preserve">Исходя из анализа существующего положения дел в </w:t>
      </w:r>
      <w:proofErr w:type="spellStart"/>
      <w:r w:rsidRPr="00DF7B52">
        <w:rPr>
          <w:rFonts w:ascii="Times New Roman" w:eastAsia="Arial Unicode MS" w:hAnsi="Times New Roman"/>
          <w:sz w:val="28"/>
          <w:szCs w:val="28"/>
        </w:rPr>
        <w:t>жилищно</w:t>
      </w:r>
      <w:proofErr w:type="spellEnd"/>
      <w:r w:rsidRPr="00DF7B52">
        <w:rPr>
          <w:rFonts w:ascii="Times New Roman" w:eastAsia="Arial Unicode MS" w:hAnsi="Times New Roman"/>
          <w:sz w:val="28"/>
          <w:szCs w:val="28"/>
        </w:rPr>
        <w:t xml:space="preserve"> - коммунальном хозяйс</w:t>
      </w:r>
      <w:r>
        <w:rPr>
          <w:rFonts w:ascii="Times New Roman" w:eastAsia="Arial Unicode MS" w:hAnsi="Times New Roman"/>
          <w:sz w:val="28"/>
          <w:szCs w:val="28"/>
        </w:rPr>
        <w:t>тве муниципального образования</w:t>
      </w:r>
      <w:r w:rsidRPr="00DF7B52">
        <w:rPr>
          <w:rFonts w:ascii="Times New Roman" w:eastAsia="Arial Unicode MS" w:hAnsi="Times New Roman"/>
          <w:sz w:val="28"/>
          <w:szCs w:val="28"/>
        </w:rPr>
        <w:t>, целей Программы, предусматриваются основные направления ее реализации:</w:t>
      </w:r>
    </w:p>
    <w:p w:rsidR="00D76516" w:rsidRPr="00DF7B52" w:rsidRDefault="00D76516" w:rsidP="00D7651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DF7B52">
        <w:rPr>
          <w:rFonts w:ascii="Times New Roman" w:eastAsia="Arial Unicode MS" w:hAnsi="Times New Roman"/>
          <w:sz w:val="28"/>
          <w:szCs w:val="28"/>
        </w:rPr>
        <w:t>- содействие комплексному развитию систем коммунальной инфраструктуры муниципального образования;</w:t>
      </w:r>
    </w:p>
    <w:p w:rsidR="00D76516" w:rsidRDefault="00D76516" w:rsidP="00D7651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DF7B52">
        <w:rPr>
          <w:rFonts w:ascii="Times New Roman" w:eastAsia="Arial Unicode MS" w:hAnsi="Times New Roman"/>
          <w:sz w:val="28"/>
          <w:szCs w:val="28"/>
        </w:rPr>
        <w:t>- организация обеспечения надежного и устойчивого обслуживания потребителей коммунальных услуг.</w:t>
      </w:r>
    </w:p>
    <w:p w:rsidR="00D76516" w:rsidRPr="00DF7B52" w:rsidRDefault="00D76516" w:rsidP="00D76516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>Целями реализации Программы являются:</w:t>
      </w:r>
    </w:p>
    <w:p w:rsidR="00D76516" w:rsidRPr="00DF7B52" w:rsidRDefault="00D76516" w:rsidP="00D76516">
      <w:pPr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>обеспечение комплексного развития систем коммунальной инфраструктуры муниципального образования;</w:t>
      </w:r>
    </w:p>
    <w:p w:rsidR="00D76516" w:rsidRPr="00DF7B52" w:rsidRDefault="00D76516" w:rsidP="00D76516">
      <w:pPr>
        <w:numPr>
          <w:ilvl w:val="0"/>
          <w:numId w:val="1"/>
        </w:numPr>
        <w:tabs>
          <w:tab w:val="left" w:pos="870"/>
        </w:tabs>
        <w:spacing w:after="0" w:line="240" w:lineRule="auto"/>
        <w:ind w:left="426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>реализация государственной тарифной политики;</w:t>
      </w:r>
    </w:p>
    <w:p w:rsidR="00D76516" w:rsidRPr="00DF7B52" w:rsidRDefault="00D76516" w:rsidP="00D76516">
      <w:pPr>
        <w:numPr>
          <w:ilvl w:val="0"/>
          <w:numId w:val="1"/>
        </w:numPr>
        <w:tabs>
          <w:tab w:val="left" w:pos="870"/>
        </w:tabs>
        <w:spacing w:after="0" w:line="240" w:lineRule="auto"/>
        <w:ind w:left="426" w:hanging="142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>создание комфортных условий проживания граждан.</w:t>
      </w:r>
    </w:p>
    <w:p w:rsidR="00D76516" w:rsidRPr="00DF7B52" w:rsidRDefault="00D76516" w:rsidP="00D76516">
      <w:pPr>
        <w:spacing w:after="0"/>
        <w:ind w:firstLine="284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 xml:space="preserve">Для достижения указанных целей в ходе реализации Программы решаются следующие задачи: </w:t>
      </w:r>
    </w:p>
    <w:p w:rsidR="00D76516" w:rsidRPr="00DF7B52" w:rsidRDefault="00D76516" w:rsidP="00D76516">
      <w:pPr>
        <w:numPr>
          <w:ilvl w:val="0"/>
          <w:numId w:val="1"/>
        </w:numPr>
        <w:tabs>
          <w:tab w:val="left" w:pos="803"/>
        </w:tabs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>модернизация объектов коммунальной инфраструктуры;</w:t>
      </w:r>
    </w:p>
    <w:p w:rsidR="00D76516" w:rsidRPr="00DF7B52" w:rsidRDefault="00D76516" w:rsidP="00D76516">
      <w:pPr>
        <w:numPr>
          <w:ilvl w:val="0"/>
          <w:numId w:val="1"/>
        </w:numPr>
        <w:tabs>
          <w:tab w:val="left" w:pos="803"/>
        </w:tabs>
        <w:spacing w:after="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>снижение тарифной нагрузки для населения;</w:t>
      </w:r>
    </w:p>
    <w:p w:rsidR="00D76516" w:rsidRDefault="00D76516" w:rsidP="00D76516">
      <w:pPr>
        <w:numPr>
          <w:ilvl w:val="0"/>
          <w:numId w:val="1"/>
        </w:numPr>
        <w:tabs>
          <w:tab w:val="left" w:pos="779"/>
        </w:tabs>
        <w:spacing w:after="120" w:line="240" w:lineRule="auto"/>
        <w:ind w:firstLine="426"/>
        <w:jc w:val="both"/>
        <w:rPr>
          <w:rFonts w:ascii="Times New Roman" w:eastAsia="Arial Unicode MS" w:hAnsi="Times New Roman"/>
          <w:sz w:val="28"/>
          <w:szCs w:val="28"/>
        </w:rPr>
      </w:pPr>
      <w:r w:rsidRPr="00DF7B52">
        <w:rPr>
          <w:rFonts w:ascii="Times New Roman" w:eastAsia="Arial Unicode MS" w:hAnsi="Times New Roman"/>
          <w:sz w:val="28"/>
          <w:szCs w:val="28"/>
        </w:rPr>
        <w:t xml:space="preserve">создание условий для снижения издержек и повышения качества </w:t>
      </w:r>
      <w:proofErr w:type="spellStart"/>
      <w:r w:rsidRPr="00DF7B52">
        <w:rPr>
          <w:rFonts w:ascii="Times New Roman" w:eastAsia="Arial Unicode MS" w:hAnsi="Times New Roman"/>
          <w:sz w:val="28"/>
          <w:szCs w:val="28"/>
        </w:rPr>
        <w:t>жилищно</w:t>
      </w:r>
      <w:proofErr w:type="spellEnd"/>
      <w:r w:rsidRPr="00DF7B52">
        <w:rPr>
          <w:rFonts w:ascii="Times New Roman" w:eastAsia="Arial Unicode MS" w:hAnsi="Times New Roman"/>
          <w:sz w:val="28"/>
          <w:szCs w:val="28"/>
        </w:rPr>
        <w:t xml:space="preserve"> - коммунальных услуг, предоставляемых населению.</w:t>
      </w:r>
    </w:p>
    <w:p w:rsidR="00D76516" w:rsidRPr="00DF7B52" w:rsidRDefault="00D76516" w:rsidP="00D76516">
      <w:pPr>
        <w:tabs>
          <w:tab w:val="left" w:pos="779"/>
        </w:tabs>
        <w:spacing w:after="120" w:line="240" w:lineRule="auto"/>
        <w:ind w:left="426"/>
        <w:jc w:val="both"/>
        <w:rPr>
          <w:rFonts w:ascii="Times New Roman" w:eastAsia="Arial Unicode MS" w:hAnsi="Times New Roman"/>
          <w:sz w:val="28"/>
          <w:szCs w:val="28"/>
        </w:rPr>
      </w:pPr>
      <w:r w:rsidRPr="00463A7D">
        <w:rPr>
          <w:rFonts w:ascii="Times New Roman" w:hAnsi="Times New Roman"/>
          <w:sz w:val="28"/>
          <w:szCs w:val="28"/>
        </w:rPr>
        <w:t>Срок реализации Программы 2017-2019 годы</w:t>
      </w:r>
      <w:r>
        <w:rPr>
          <w:rFonts w:ascii="Times New Roman" w:hAnsi="Times New Roman"/>
          <w:sz w:val="28"/>
          <w:szCs w:val="28"/>
        </w:rPr>
        <w:t>.</w:t>
      </w:r>
    </w:p>
    <w:p w:rsidR="00D76516" w:rsidRPr="00DF7B52" w:rsidRDefault="00D76516" w:rsidP="00D76516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D76516" w:rsidRDefault="00D76516" w:rsidP="00D76516">
      <w:pPr>
        <w:tabs>
          <w:tab w:val="left" w:pos="981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bookmark3"/>
    </w:p>
    <w:p w:rsidR="00D76516" w:rsidRPr="00DF7B52" w:rsidRDefault="00D76516" w:rsidP="00D76516">
      <w:pPr>
        <w:tabs>
          <w:tab w:val="left" w:pos="981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Механизм реализации и управления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F7B52">
        <w:rPr>
          <w:rFonts w:ascii="Times New Roman" w:hAnsi="Times New Roman"/>
          <w:b/>
          <w:bCs/>
          <w:sz w:val="28"/>
          <w:szCs w:val="28"/>
        </w:rPr>
        <w:t>рограммой</w:t>
      </w:r>
      <w:bookmarkEnd w:id="2"/>
    </w:p>
    <w:p w:rsidR="00D76516" w:rsidRPr="00DF7B52" w:rsidRDefault="00D76516" w:rsidP="00D76516">
      <w:pPr>
        <w:tabs>
          <w:tab w:val="left" w:pos="981"/>
        </w:tabs>
        <w:spacing w:after="0"/>
        <w:ind w:left="1080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D76516" w:rsidRPr="00DF7B52" w:rsidRDefault="00D76516" w:rsidP="00D76516">
      <w:pPr>
        <w:spacing w:after="0" w:line="240" w:lineRule="auto"/>
        <w:ind w:firstLine="36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DF7B52">
        <w:rPr>
          <w:rFonts w:ascii="Times New Roman" w:eastAsia="Arial Unicode MS" w:hAnsi="Times New Roman"/>
          <w:sz w:val="28"/>
          <w:szCs w:val="28"/>
        </w:rPr>
        <w:t>Реализация муниципальной Программы будет осуществляться путем финансирования мероприятий, определенных программой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240" w:lineRule="auto"/>
        <w:ind w:left="4" w:right="140" w:firstLine="70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>Главным распорядителем бюджетных сре</w:t>
      </w:r>
      <w:proofErr w:type="gramStart"/>
      <w:r w:rsidRPr="00DF7B52">
        <w:rPr>
          <w:rFonts w:ascii="Times New Roman" w:hAnsi="Times New Roman"/>
          <w:sz w:val="28"/>
          <w:szCs w:val="28"/>
        </w:rPr>
        <w:t>дств в р</w:t>
      </w:r>
      <w:proofErr w:type="gramEnd"/>
      <w:r w:rsidRPr="00DF7B52">
        <w:rPr>
          <w:rFonts w:ascii="Times New Roman" w:hAnsi="Times New Roman"/>
          <w:sz w:val="28"/>
          <w:szCs w:val="28"/>
        </w:rPr>
        <w:t>амках Программы является  администра</w:t>
      </w:r>
      <w:r>
        <w:rPr>
          <w:rFonts w:ascii="Times New Roman" w:hAnsi="Times New Roman"/>
          <w:sz w:val="28"/>
          <w:szCs w:val="28"/>
        </w:rPr>
        <w:t>ция муниципального образования поселок Никологоры</w:t>
      </w:r>
      <w:r w:rsidRPr="00DF7B52">
        <w:rPr>
          <w:rFonts w:ascii="Times New Roman" w:hAnsi="Times New Roman"/>
          <w:sz w:val="28"/>
          <w:szCs w:val="28"/>
        </w:rPr>
        <w:t xml:space="preserve">.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240" w:lineRule="auto"/>
        <w:ind w:left="4" w:right="4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B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7B52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</w:t>
      </w:r>
      <w:r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 w:rsidRPr="00DF7B52">
        <w:rPr>
          <w:rFonts w:ascii="Times New Roman" w:hAnsi="Times New Roman"/>
          <w:sz w:val="28"/>
          <w:szCs w:val="28"/>
        </w:rPr>
        <w:t xml:space="preserve">поселок Никологоры.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before="9" w:after="0"/>
        <w:ind w:left="4" w:right="4" w:firstLine="710"/>
        <w:jc w:val="both"/>
        <w:rPr>
          <w:rFonts w:ascii="Times New Roman" w:hAnsi="Times New Roman"/>
          <w:sz w:val="20"/>
          <w:szCs w:val="20"/>
        </w:rPr>
      </w:pPr>
    </w:p>
    <w:p w:rsidR="00D76516" w:rsidRDefault="00D76516" w:rsidP="00D76516">
      <w:pPr>
        <w:spacing w:after="0"/>
        <w:ind w:left="1080" w:hanging="720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7B52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П</w:t>
      </w:r>
      <w:r w:rsidRPr="00DF7B52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рограммы</w:t>
      </w:r>
    </w:p>
    <w:p w:rsidR="00D76516" w:rsidRPr="00463A7D" w:rsidRDefault="00D76516" w:rsidP="00D76516">
      <w:pPr>
        <w:spacing w:after="0"/>
        <w:ind w:left="1080" w:hanging="720"/>
        <w:jc w:val="center"/>
        <w:rPr>
          <w:rFonts w:ascii="Times New Roman" w:eastAsia="Arial Unicode MS" w:hAnsi="Times New Roman"/>
          <w:b/>
          <w:bCs/>
          <w:color w:val="000000"/>
          <w:sz w:val="16"/>
          <w:szCs w:val="16"/>
        </w:rPr>
      </w:pPr>
    </w:p>
    <w:p w:rsidR="00D76516" w:rsidRDefault="00D76516" w:rsidP="00D765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63A7D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463A7D">
        <w:rPr>
          <w:rFonts w:ascii="Times New Roman" w:hAnsi="Times New Roman"/>
          <w:sz w:val="28"/>
          <w:szCs w:val="28"/>
        </w:rPr>
        <w:t>рограммных мероприятий осуществляется в соответствии с утвержденной Программой. Мероприятия Программы реализуются за счет средств бюджета муниципального образования поселок Никологоры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Вязниковского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76516" w:rsidRPr="0083454F" w:rsidRDefault="00D76516" w:rsidP="00D76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54F">
        <w:rPr>
          <w:rFonts w:ascii="Times New Roman" w:hAnsi="Times New Roman"/>
          <w:sz w:val="28"/>
          <w:szCs w:val="28"/>
        </w:rPr>
        <w:t>Общий объем финансирования, необходимый для реализации мероприятий Программы на плановый период 2017-2019 годы составит</w:t>
      </w:r>
      <w:r w:rsidRPr="0083454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180,0</w:t>
      </w:r>
      <w:r w:rsidRPr="0083454F">
        <w:rPr>
          <w:rFonts w:ascii="Times New Roman" w:hAnsi="Times New Roman"/>
          <w:sz w:val="28"/>
          <w:szCs w:val="28"/>
        </w:rPr>
        <w:t xml:space="preserve"> тыс. руб., в том числе</w:t>
      </w:r>
      <w:r>
        <w:rPr>
          <w:rFonts w:ascii="Times New Roman" w:hAnsi="Times New Roman"/>
          <w:sz w:val="28"/>
          <w:szCs w:val="28"/>
        </w:rPr>
        <w:t xml:space="preserve"> по годам</w:t>
      </w:r>
      <w:r w:rsidRPr="0083454F">
        <w:rPr>
          <w:rFonts w:ascii="Times New Roman" w:hAnsi="Times New Roman"/>
          <w:sz w:val="28"/>
          <w:szCs w:val="28"/>
        </w:rPr>
        <w:t>:</w:t>
      </w:r>
    </w:p>
    <w:p w:rsidR="00D76516" w:rsidRPr="0083454F" w:rsidRDefault="00D76516" w:rsidP="00D76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54F">
        <w:rPr>
          <w:rFonts w:ascii="Times New Roman" w:hAnsi="Times New Roman"/>
          <w:sz w:val="28"/>
          <w:szCs w:val="28"/>
        </w:rPr>
        <w:t xml:space="preserve">2017 г. – </w:t>
      </w:r>
      <w:r>
        <w:rPr>
          <w:rFonts w:ascii="Times New Roman" w:hAnsi="Times New Roman"/>
          <w:sz w:val="28"/>
          <w:szCs w:val="28"/>
        </w:rPr>
        <w:t>60,0</w:t>
      </w:r>
      <w:r w:rsidRPr="0083454F">
        <w:rPr>
          <w:rFonts w:ascii="Times New Roman" w:hAnsi="Times New Roman"/>
          <w:sz w:val="28"/>
          <w:szCs w:val="28"/>
        </w:rPr>
        <w:t xml:space="preserve"> тыс. руб. </w:t>
      </w:r>
    </w:p>
    <w:p w:rsidR="00D76516" w:rsidRPr="0083454F" w:rsidRDefault="00D76516" w:rsidP="00D76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454F">
        <w:rPr>
          <w:rFonts w:ascii="Times New Roman" w:hAnsi="Times New Roman"/>
          <w:sz w:val="28"/>
          <w:szCs w:val="28"/>
        </w:rPr>
        <w:t xml:space="preserve">2018 г. – </w:t>
      </w:r>
      <w:r>
        <w:rPr>
          <w:rFonts w:ascii="Times New Roman" w:hAnsi="Times New Roman"/>
          <w:sz w:val="28"/>
          <w:szCs w:val="28"/>
        </w:rPr>
        <w:t xml:space="preserve">60,0 </w:t>
      </w:r>
      <w:r w:rsidRPr="0083454F">
        <w:rPr>
          <w:rFonts w:ascii="Times New Roman" w:hAnsi="Times New Roman"/>
          <w:sz w:val="28"/>
          <w:szCs w:val="28"/>
        </w:rPr>
        <w:t xml:space="preserve">тыс. руб.   </w:t>
      </w:r>
    </w:p>
    <w:p w:rsidR="00D76516" w:rsidRDefault="00D76516" w:rsidP="00D76516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г. – 60,0 </w:t>
      </w:r>
      <w:r w:rsidRPr="0083454F">
        <w:rPr>
          <w:rFonts w:ascii="Times New Roman" w:hAnsi="Times New Roman"/>
          <w:sz w:val="28"/>
          <w:szCs w:val="28"/>
        </w:rPr>
        <w:t>тыс. руб.</w:t>
      </w:r>
    </w:p>
    <w:p w:rsidR="00D76516" w:rsidRPr="0083454F" w:rsidRDefault="00D76516" w:rsidP="00D76516">
      <w:pPr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321" w:lineRule="exact"/>
        <w:ind w:left="129" w:right="13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Оценка социально-экономической эффективности </w:t>
      </w: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F7B52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before="9" w:after="0"/>
        <w:ind w:right="4"/>
        <w:jc w:val="both"/>
        <w:rPr>
          <w:rFonts w:ascii="Times New Roman" w:hAnsi="Times New Roman"/>
          <w:sz w:val="20"/>
          <w:szCs w:val="20"/>
        </w:rPr>
      </w:pP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before="9" w:after="0"/>
        <w:ind w:left="4" w:right="4" w:firstLine="71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F7B52">
        <w:rPr>
          <w:rFonts w:ascii="Times New Roman" w:hAnsi="Times New Roman"/>
          <w:sz w:val="28"/>
          <w:szCs w:val="28"/>
        </w:rPr>
        <w:t xml:space="preserve">рограммы будет осуществляться по следующим критериям и целевым показателям: </w:t>
      </w:r>
    </w:p>
    <w:p w:rsidR="00D76516" w:rsidRPr="00DF7B52" w:rsidRDefault="00D76516" w:rsidP="00D7651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4" w:firstLine="709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Критерий территориальной доступности услуг - </w:t>
      </w:r>
      <w:proofErr w:type="spellStart"/>
      <w:r w:rsidRPr="00DF7B52">
        <w:rPr>
          <w:rFonts w:ascii="Times New Roman" w:hAnsi="Times New Roman"/>
          <w:sz w:val="28"/>
          <w:szCs w:val="28"/>
        </w:rPr>
        <w:t>Ктду</w:t>
      </w:r>
      <w:proofErr w:type="spellEnd"/>
      <w:r w:rsidRPr="00DF7B52">
        <w:rPr>
          <w:rFonts w:ascii="Times New Roman" w:hAnsi="Times New Roman"/>
          <w:sz w:val="28"/>
          <w:szCs w:val="28"/>
        </w:rPr>
        <w:t>, который определяет долю потребителей, обеспеченных доступом к коммунальной инфраструктуре в му</w:t>
      </w:r>
      <w:r>
        <w:rPr>
          <w:rFonts w:ascii="Times New Roman" w:hAnsi="Times New Roman"/>
          <w:sz w:val="28"/>
          <w:szCs w:val="28"/>
        </w:rPr>
        <w:t>ниципальном образовании.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ind w:right="4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F7B52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DF7B52">
        <w:rPr>
          <w:rFonts w:ascii="Times New Roman" w:hAnsi="Times New Roman"/>
          <w:sz w:val="28"/>
          <w:szCs w:val="28"/>
        </w:rPr>
        <w:t>ду</w:t>
      </w:r>
      <w:proofErr w:type="spellEnd"/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ind w:left="3715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DF7B52">
        <w:rPr>
          <w:rFonts w:ascii="Times New Roman" w:hAnsi="Times New Roman"/>
          <w:sz w:val="28"/>
          <w:szCs w:val="28"/>
        </w:rPr>
        <w:t>тду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</w:t>
      </w:r>
      <w:r w:rsidRPr="00DF7B52">
        <w:rPr>
          <w:rFonts w:ascii="Arial" w:hAnsi="Arial" w:cs="Arial"/>
          <w:sz w:val="28"/>
          <w:szCs w:val="28"/>
        </w:rPr>
        <w:t xml:space="preserve">= ---------------- , </w:t>
      </w:r>
      <w:r w:rsidRPr="00DF7B52">
        <w:rPr>
          <w:rFonts w:ascii="Times New Roman" w:hAnsi="Times New Roman"/>
          <w:sz w:val="28"/>
          <w:szCs w:val="28"/>
        </w:rPr>
        <w:t xml:space="preserve">где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ind w:left="510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B52">
        <w:rPr>
          <w:rFonts w:ascii="Times New Roman" w:hAnsi="Times New Roman"/>
          <w:sz w:val="28"/>
          <w:szCs w:val="28"/>
        </w:rPr>
        <w:t>Нму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240" w:lineRule="auto"/>
        <w:ind w:left="4" w:right="4" w:firstLine="715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DF7B52">
        <w:rPr>
          <w:rFonts w:ascii="Times New Roman" w:hAnsi="Times New Roman"/>
          <w:sz w:val="28"/>
          <w:szCs w:val="28"/>
        </w:rPr>
        <w:t>ду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- численность населе</w:t>
      </w:r>
      <w:r>
        <w:rPr>
          <w:rFonts w:ascii="Times New Roman" w:hAnsi="Times New Roman"/>
          <w:sz w:val="28"/>
          <w:szCs w:val="28"/>
        </w:rPr>
        <w:t xml:space="preserve">ния муниципального образования </w:t>
      </w:r>
      <w:r w:rsidRPr="00DF7B52">
        <w:rPr>
          <w:rFonts w:ascii="Times New Roman" w:hAnsi="Times New Roman"/>
          <w:sz w:val="28"/>
          <w:szCs w:val="28"/>
        </w:rPr>
        <w:t xml:space="preserve">поселок Никологоры, имеющего доступ к услугам централизованных систем коммунальной инфраструктуры;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240" w:lineRule="auto"/>
        <w:ind w:left="4" w:right="4" w:firstLine="71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Pr="00DF7B52">
        <w:rPr>
          <w:rFonts w:ascii="Times New Roman" w:hAnsi="Times New Roman"/>
          <w:sz w:val="28"/>
          <w:szCs w:val="28"/>
        </w:rPr>
        <w:t>му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- общая численность населения в муниципальном образовани</w:t>
      </w:r>
      <w:r>
        <w:rPr>
          <w:rFonts w:ascii="Times New Roman" w:hAnsi="Times New Roman"/>
          <w:sz w:val="28"/>
          <w:szCs w:val="28"/>
        </w:rPr>
        <w:t xml:space="preserve">и. </w:t>
      </w:r>
    </w:p>
    <w:p w:rsidR="00D76516" w:rsidRPr="00E63AAB" w:rsidRDefault="00D76516" w:rsidP="00D76516">
      <w:pPr>
        <w:widowControl w:val="0"/>
        <w:tabs>
          <w:tab w:val="left" w:pos="695"/>
          <w:tab w:val="left" w:pos="13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ab/>
        <w:t xml:space="preserve">К </w:t>
      </w:r>
      <w:proofErr w:type="spellStart"/>
      <w:r w:rsidRPr="00DF7B52">
        <w:rPr>
          <w:rFonts w:ascii="Times New Roman" w:hAnsi="Times New Roman"/>
          <w:sz w:val="28"/>
          <w:szCs w:val="28"/>
        </w:rPr>
        <w:t>тду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должен стремиться к 1, в идеальном случае равен 1. </w:t>
      </w:r>
    </w:p>
    <w:p w:rsidR="00D76516" w:rsidRPr="00DF7B52" w:rsidRDefault="00D76516" w:rsidP="00D76516">
      <w:pPr>
        <w:widowControl w:val="0"/>
        <w:tabs>
          <w:tab w:val="left" w:pos="695"/>
          <w:tab w:val="left" w:pos="13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2. </w:t>
      </w:r>
      <w:r w:rsidRPr="00DF7B52">
        <w:rPr>
          <w:rFonts w:ascii="Times New Roman" w:hAnsi="Times New Roman"/>
          <w:sz w:val="28"/>
          <w:szCs w:val="28"/>
        </w:rPr>
        <w:tab/>
        <w:t xml:space="preserve">Критерий экономической доступности услуг - </w:t>
      </w:r>
      <w:proofErr w:type="spellStart"/>
      <w:r w:rsidRPr="00DF7B52">
        <w:rPr>
          <w:rFonts w:ascii="Times New Roman" w:hAnsi="Times New Roman"/>
          <w:sz w:val="28"/>
          <w:szCs w:val="28"/>
        </w:rPr>
        <w:t>Кэду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, оценивает соответствие фактически сложившегося роста платы граждан за коммунальные услуги к </w:t>
      </w:r>
      <w:proofErr w:type="gramStart"/>
      <w:r w:rsidRPr="00DF7B52">
        <w:rPr>
          <w:rFonts w:ascii="Times New Roman" w:hAnsi="Times New Roman"/>
          <w:sz w:val="28"/>
          <w:szCs w:val="28"/>
        </w:rPr>
        <w:t>установленному</w:t>
      </w:r>
      <w:proofErr w:type="gramEnd"/>
      <w:r w:rsidRPr="00DF7B52">
        <w:rPr>
          <w:rFonts w:ascii="Times New Roman" w:hAnsi="Times New Roman"/>
          <w:sz w:val="28"/>
          <w:szCs w:val="28"/>
        </w:rPr>
        <w:t>:</w:t>
      </w:r>
    </w:p>
    <w:p w:rsidR="00D76516" w:rsidRDefault="00D76516" w:rsidP="00D76516">
      <w:pPr>
        <w:widowControl w:val="0"/>
        <w:autoSpaceDE w:val="0"/>
        <w:autoSpaceDN w:val="0"/>
        <w:adjustRightInd w:val="0"/>
        <w:spacing w:after="0" w:line="240" w:lineRule="auto"/>
        <w:ind w:left="2025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264" w:lineRule="exact"/>
        <w:ind w:left="4972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И факт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326" w:lineRule="exact"/>
        <w:ind w:left="4920" w:right="2894" w:hanging="1296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DF7B52">
        <w:rPr>
          <w:rFonts w:ascii="Times New Roman" w:hAnsi="Times New Roman"/>
          <w:sz w:val="28"/>
          <w:szCs w:val="28"/>
        </w:rPr>
        <w:t>эду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= ------------------, где</w:t>
      </w:r>
      <w:proofErr w:type="gramStart"/>
      <w:r w:rsidRPr="00DF7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7B52">
        <w:rPr>
          <w:rFonts w:ascii="Times New Roman" w:hAnsi="Times New Roman"/>
          <w:sz w:val="28"/>
          <w:szCs w:val="28"/>
        </w:rPr>
        <w:t>И</w:t>
      </w:r>
      <w:proofErr w:type="gramEnd"/>
      <w:r w:rsidRPr="00DF7B52">
        <w:rPr>
          <w:rFonts w:ascii="Times New Roman" w:hAnsi="Times New Roman"/>
          <w:sz w:val="28"/>
          <w:szCs w:val="28"/>
        </w:rPr>
        <w:t xml:space="preserve"> уст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316" w:lineRule="exact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lastRenderedPageBreak/>
        <w:t xml:space="preserve">И факт - фактический индекс роста платы граждан за коммунальные услуги;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before="9" w:after="0" w:line="316" w:lineRule="exact"/>
        <w:ind w:right="4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И уст - утвержденный индекс роста платы граждан за коммунальные услуги.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316" w:lineRule="exact"/>
        <w:ind w:left="715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Pr="00DF7B52">
        <w:rPr>
          <w:rFonts w:ascii="Times New Roman" w:hAnsi="Times New Roman"/>
          <w:sz w:val="28"/>
          <w:szCs w:val="28"/>
        </w:rPr>
        <w:t>эду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не должен превышать 1 .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 w:line="316" w:lineRule="exact"/>
        <w:ind w:left="715"/>
        <w:jc w:val="both"/>
        <w:rPr>
          <w:rFonts w:ascii="Times New Roman" w:hAnsi="Times New Roman"/>
          <w:sz w:val="20"/>
          <w:szCs w:val="20"/>
        </w:rPr>
      </w:pPr>
    </w:p>
    <w:p w:rsidR="00D76516" w:rsidRPr="00DF7B52" w:rsidRDefault="00D76516" w:rsidP="00D76516">
      <w:pPr>
        <w:widowControl w:val="0"/>
        <w:tabs>
          <w:tab w:val="left" w:pos="695"/>
          <w:tab w:val="left" w:pos="52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6"/>
          <w:szCs w:val="26"/>
        </w:rPr>
        <w:tab/>
      </w:r>
      <w:r w:rsidRPr="00DF7B52">
        <w:rPr>
          <w:rFonts w:ascii="Times New Roman" w:hAnsi="Times New Roman"/>
          <w:sz w:val="28"/>
          <w:szCs w:val="28"/>
        </w:rPr>
        <w:t xml:space="preserve">3. Критерий комфортности -  </w:t>
      </w:r>
      <w:proofErr w:type="spellStart"/>
      <w:r w:rsidRPr="00DF7B52">
        <w:rPr>
          <w:rFonts w:ascii="Times New Roman" w:hAnsi="Times New Roman"/>
          <w:sz w:val="28"/>
          <w:szCs w:val="28"/>
        </w:rPr>
        <w:t>К</w:t>
      </w:r>
      <w:r w:rsidRPr="00DF7B52">
        <w:rPr>
          <w:rFonts w:ascii="Times New Roman" w:hAnsi="Times New Roman"/>
          <w:sz w:val="28"/>
          <w:szCs w:val="28"/>
          <w:vertAlign w:val="superscript"/>
        </w:rPr>
        <w:t>к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служит для оценки комфортности и безопасности условий проживания граждан: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F7B52">
        <w:rPr>
          <w:rFonts w:ascii="Times New Roman" w:hAnsi="Times New Roman"/>
          <w:sz w:val="28"/>
          <w:szCs w:val="28"/>
        </w:rPr>
        <w:t>Сн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F7B52">
        <w:rPr>
          <w:rFonts w:ascii="Times New Roman" w:hAnsi="Times New Roman"/>
          <w:sz w:val="28"/>
          <w:szCs w:val="28"/>
        </w:rPr>
        <w:t>К</w:t>
      </w:r>
      <w:r w:rsidRPr="00DF7B52">
        <w:rPr>
          <w:rFonts w:ascii="Times New Roman" w:hAnsi="Times New Roman"/>
          <w:sz w:val="28"/>
          <w:szCs w:val="28"/>
          <w:vertAlign w:val="superscript"/>
        </w:rPr>
        <w:t>к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</w:t>
      </w:r>
      <w:r w:rsidRPr="00DF7B52">
        <w:rPr>
          <w:rFonts w:ascii="Times New Roman" w:hAnsi="Times New Roman"/>
          <w:w w:val="200"/>
          <w:sz w:val="24"/>
          <w:szCs w:val="28"/>
        </w:rPr>
        <w:t>=</w:t>
      </w:r>
      <w:r w:rsidRPr="00DF7B52">
        <w:rPr>
          <w:rFonts w:ascii="Arial" w:hAnsi="Arial" w:cs="Arial"/>
          <w:w w:val="200"/>
          <w:sz w:val="28"/>
          <w:szCs w:val="28"/>
        </w:rPr>
        <w:t xml:space="preserve"> </w:t>
      </w:r>
      <w:r w:rsidRPr="00DF7B52">
        <w:rPr>
          <w:rFonts w:ascii="Times New Roman" w:hAnsi="Times New Roman"/>
          <w:sz w:val="28"/>
          <w:szCs w:val="28"/>
        </w:rPr>
        <w:t xml:space="preserve">-----------------, где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w w:val="200"/>
          <w:sz w:val="28"/>
          <w:szCs w:val="28"/>
        </w:rPr>
        <w:t xml:space="preserve">                  </w:t>
      </w:r>
      <w:proofErr w:type="spellStart"/>
      <w:r w:rsidRPr="00DF7B52">
        <w:rPr>
          <w:rFonts w:ascii="Times New Roman" w:hAnsi="Times New Roman"/>
          <w:sz w:val="28"/>
          <w:szCs w:val="28"/>
        </w:rPr>
        <w:t>Сф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</w:t>
      </w:r>
    </w:p>
    <w:p w:rsidR="00D76516" w:rsidRPr="00DF7B52" w:rsidRDefault="00D76516" w:rsidP="00D76516">
      <w:pPr>
        <w:widowControl w:val="0"/>
        <w:tabs>
          <w:tab w:val="left" w:pos="700"/>
          <w:tab w:val="left" w:pos="185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F7B52">
        <w:rPr>
          <w:rFonts w:ascii="Times New Roman" w:hAnsi="Times New Roman"/>
          <w:sz w:val="28"/>
          <w:szCs w:val="28"/>
        </w:rPr>
        <w:tab/>
      </w:r>
      <w:proofErr w:type="spellStart"/>
      <w:r w:rsidRPr="00DF7B52">
        <w:rPr>
          <w:rFonts w:ascii="Times New Roman" w:hAnsi="Times New Roman"/>
          <w:sz w:val="28"/>
          <w:szCs w:val="28"/>
        </w:rPr>
        <w:t>Сн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- финансовые средства, запланированные на модернизацию коммунальных объектов и инженерной инфраструктуры в отчетном году;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before="9" w:after="0"/>
        <w:ind w:left="4" w:right="4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B52">
        <w:rPr>
          <w:rFonts w:ascii="Times New Roman" w:hAnsi="Times New Roman"/>
          <w:sz w:val="28"/>
          <w:szCs w:val="28"/>
        </w:rPr>
        <w:t>Сф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- фактические капитальные вложения на модернизацию коммунальных объектов и инженерной инфраструктуры в отчетном году; </w:t>
      </w:r>
    </w:p>
    <w:p w:rsidR="00D76516" w:rsidRPr="00DF7B52" w:rsidRDefault="00D76516" w:rsidP="00D76516">
      <w:pPr>
        <w:widowControl w:val="0"/>
        <w:autoSpaceDE w:val="0"/>
        <w:autoSpaceDN w:val="0"/>
        <w:adjustRightInd w:val="0"/>
        <w:spacing w:after="0"/>
        <w:ind w:left="71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7B52">
        <w:rPr>
          <w:rFonts w:ascii="Times New Roman" w:hAnsi="Times New Roman"/>
          <w:sz w:val="28"/>
          <w:szCs w:val="28"/>
        </w:rPr>
        <w:t>К</w:t>
      </w:r>
      <w:r w:rsidRPr="00DF7B52">
        <w:rPr>
          <w:rFonts w:ascii="Times New Roman" w:hAnsi="Times New Roman"/>
          <w:sz w:val="28"/>
          <w:szCs w:val="28"/>
          <w:vertAlign w:val="superscript"/>
        </w:rPr>
        <w:t>к</w:t>
      </w:r>
      <w:proofErr w:type="spellEnd"/>
      <w:r w:rsidRPr="00DF7B52">
        <w:rPr>
          <w:rFonts w:ascii="Times New Roman" w:hAnsi="Times New Roman"/>
          <w:sz w:val="28"/>
          <w:szCs w:val="28"/>
        </w:rPr>
        <w:t xml:space="preserve">  - должен стремиться к 1, в идеальном случае равен 1. </w:t>
      </w:r>
    </w:p>
    <w:p w:rsidR="00D76516" w:rsidRPr="00DF7B52" w:rsidRDefault="00D76516" w:rsidP="00D76516">
      <w:pPr>
        <w:widowControl w:val="0"/>
        <w:tabs>
          <w:tab w:val="left" w:pos="695"/>
          <w:tab w:val="left" w:pos="1381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6"/>
          <w:szCs w:val="26"/>
        </w:rPr>
      </w:pPr>
      <w:r w:rsidRPr="00DF7B52">
        <w:rPr>
          <w:rFonts w:ascii="Times New Roman" w:hAnsi="Times New Roman"/>
          <w:sz w:val="26"/>
          <w:szCs w:val="26"/>
        </w:rPr>
        <w:tab/>
        <w:t xml:space="preserve"> </w:t>
      </w:r>
    </w:p>
    <w:p w:rsidR="00D76516" w:rsidRPr="00DF7B52" w:rsidRDefault="00D76516" w:rsidP="00D76516">
      <w:pPr>
        <w:spacing w:after="0" w:line="240" w:lineRule="auto"/>
        <w:ind w:firstLine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 w:line="240" w:lineRule="auto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Pr="00DF7B52" w:rsidRDefault="00D76516" w:rsidP="00D76516">
      <w:pPr>
        <w:spacing w:after="0"/>
        <w:ind w:left="1080" w:hanging="72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6516" w:rsidRDefault="00D76516" w:rsidP="00D76516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  <w:sectPr w:rsidR="00D76516" w:rsidSect="001F682C">
          <w:pgSz w:w="11907" w:h="16840"/>
          <w:pgMar w:top="1134" w:right="567" w:bottom="851" w:left="1418" w:header="720" w:footer="720" w:gutter="0"/>
          <w:cols w:space="720"/>
          <w:noEndnote/>
        </w:sectPr>
      </w:pPr>
    </w:p>
    <w:p w:rsidR="00D76516" w:rsidRDefault="00D76516" w:rsidP="00D76516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  <w:r>
        <w:rPr>
          <w:rFonts w:ascii="Times New Roman" w:eastAsia="Arial Unicode MS" w:hAnsi="Times New Roman"/>
          <w:b/>
          <w:bCs/>
          <w:sz w:val="26"/>
          <w:szCs w:val="26"/>
        </w:rPr>
        <w:lastRenderedPageBreak/>
        <w:t>7</w:t>
      </w:r>
      <w:r w:rsidRPr="008C1448">
        <w:rPr>
          <w:rFonts w:ascii="Times New Roman" w:eastAsia="Arial Unicode MS" w:hAnsi="Times New Roman"/>
          <w:b/>
          <w:bCs/>
          <w:sz w:val="26"/>
          <w:szCs w:val="26"/>
        </w:rPr>
        <w:t xml:space="preserve">. </w:t>
      </w:r>
      <w:r w:rsidRPr="00C5129B">
        <w:rPr>
          <w:rFonts w:ascii="Times New Roman" w:eastAsia="Arial Unicode MS" w:hAnsi="Times New Roman"/>
          <w:b/>
          <w:bCs/>
          <w:sz w:val="28"/>
          <w:szCs w:val="28"/>
        </w:rPr>
        <w:t>Перечень программных мероприятий</w:t>
      </w:r>
    </w:p>
    <w:p w:rsidR="00D76516" w:rsidRDefault="00D76516" w:rsidP="00D76516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tbl>
      <w:tblPr>
        <w:tblW w:w="1550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418"/>
        <w:gridCol w:w="1282"/>
        <w:gridCol w:w="1123"/>
        <w:gridCol w:w="1133"/>
        <w:gridCol w:w="1140"/>
        <w:gridCol w:w="1276"/>
        <w:gridCol w:w="1795"/>
        <w:gridCol w:w="1805"/>
      </w:tblGrid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Срок</w:t>
            </w:r>
          </w:p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Объем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финан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сирова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ния</w:t>
            </w:r>
          </w:p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тыс.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Исполнители,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proofErr w:type="gramStart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за реа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лизацию</w:t>
            </w:r>
          </w:p>
          <w:p w:rsidR="00D76516" w:rsidRPr="008C1448" w:rsidRDefault="00D76516" w:rsidP="006C5773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тий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Ожидаемые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количествен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ные или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качественные пока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затели</w:t>
            </w: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федерального бюджета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Областного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местно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го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внебюджетных</w:t>
            </w:r>
          </w:p>
          <w:p w:rsidR="00D76516" w:rsidRPr="008C1448" w:rsidRDefault="00D76516" w:rsidP="006C5773">
            <w:pPr>
              <w:shd w:val="clear" w:color="auto" w:fill="FFFFFF"/>
              <w:spacing w:after="0" w:line="322" w:lineRule="exac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источ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ни</w:t>
            </w:r>
            <w:r w:rsidRPr="008C144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40" w:lineRule="atLeas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Arial Unicode MS" w:eastAsia="Arial Unicode MS" w:hAnsi="Arial Unicode MS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322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326" w:lineRule="exact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</w:pPr>
            <w:r w:rsidRPr="008C1448">
              <w:rPr>
                <w:rFonts w:ascii="Times New Roman" w:eastAsia="Arial Unicode MS" w:hAnsi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</w:t>
            </w:r>
          </w:p>
          <w:p w:rsidR="00D76516" w:rsidRPr="008C1448" w:rsidRDefault="00D76516" w:rsidP="006C5773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D76516" w:rsidRPr="008C1448" w:rsidRDefault="00D76516" w:rsidP="006C5773">
            <w:pPr>
              <w:spacing w:after="0" w:line="240" w:lineRule="auto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Ремонт водопроводных и канализационных сетей находящихся на балансе администрации муниципального образования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186D6C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60,0</w:t>
            </w:r>
          </w:p>
          <w:p w:rsidR="00D76516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60,0</w:t>
            </w:r>
          </w:p>
          <w:p w:rsidR="00D76516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Отдел ЖКХ,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отдел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бюджетного</w:t>
            </w:r>
          </w:p>
          <w:p w:rsidR="00D76516" w:rsidRPr="008C1448" w:rsidRDefault="00D76516" w:rsidP="006C5773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учёта и </w:t>
            </w:r>
          </w:p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от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чётности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201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год, </w:t>
            </w:r>
          </w:p>
          <w:p w:rsidR="00D76516" w:rsidRPr="008C1448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 том числе:</w:t>
            </w:r>
          </w:p>
          <w:p w:rsidR="00D76516" w:rsidRPr="008C1448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Ремонт водопроводных и канализационных сетей находящихся на балансе администрации муниципального образования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186D6C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Отдел ЖКХ,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отдел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бюджетного</w:t>
            </w:r>
          </w:p>
          <w:p w:rsidR="00D76516" w:rsidRPr="008C1448" w:rsidRDefault="00D76516" w:rsidP="006C5773">
            <w:pPr>
              <w:spacing w:after="0" w:line="274" w:lineRule="exact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учёта и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от</w:t>
            </w:r>
            <w:r w:rsidRPr="008C1448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softHyphen/>
              <w:t>чётности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ВСЕГО 2019 год,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D76516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том числе:</w:t>
            </w:r>
          </w:p>
          <w:p w:rsidR="00D76516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69" w:lineRule="exact"/>
              <w:ind w:left="142" w:right="14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Ремонт водопроводных и канализационных сетей находящихся на балансе администрации муниципального образования  </w:t>
            </w: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D76516" w:rsidRPr="008C1448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186D6C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86D6C">
              <w:rPr>
                <w:rFonts w:ascii="Times New Roman" w:eastAsia="Arial Unicode MS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60,0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60,0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3F09C9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09C9">
              <w:rPr>
                <w:rFonts w:ascii="Times New Roman" w:eastAsia="Arial Unicode MS" w:hAnsi="Times New Roman"/>
                <w:sz w:val="24"/>
                <w:szCs w:val="24"/>
              </w:rPr>
              <w:t>Отдел ЖКХ,</w:t>
            </w:r>
          </w:p>
          <w:p w:rsidR="00D76516" w:rsidRPr="003F09C9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09C9">
              <w:rPr>
                <w:rFonts w:ascii="Times New Roman" w:eastAsia="Arial Unicode MS" w:hAnsi="Times New Roman"/>
                <w:sz w:val="24"/>
                <w:szCs w:val="24"/>
              </w:rPr>
              <w:t xml:space="preserve">отдел </w:t>
            </w:r>
          </w:p>
          <w:p w:rsidR="00D76516" w:rsidRPr="003F09C9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09C9">
              <w:rPr>
                <w:rFonts w:ascii="Times New Roman" w:eastAsia="Arial Unicode MS" w:hAnsi="Times New Roman"/>
                <w:sz w:val="24"/>
                <w:szCs w:val="24"/>
              </w:rPr>
              <w:t>бюджетного</w:t>
            </w:r>
          </w:p>
          <w:p w:rsidR="00D76516" w:rsidRPr="003F09C9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09C9">
              <w:rPr>
                <w:rFonts w:ascii="Times New Roman" w:eastAsia="Arial Unicode MS" w:hAnsi="Times New Roman"/>
                <w:sz w:val="24"/>
                <w:szCs w:val="24"/>
              </w:rPr>
              <w:t xml:space="preserve">учёта и </w:t>
            </w:r>
          </w:p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F09C9">
              <w:rPr>
                <w:rFonts w:ascii="Times New Roman" w:eastAsia="Arial Unicode MS" w:hAnsi="Times New Roman"/>
                <w:sz w:val="24"/>
                <w:szCs w:val="24"/>
              </w:rPr>
              <w:t>от</w:t>
            </w:r>
            <w:r w:rsidRPr="003F09C9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чётности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76516" w:rsidRPr="008C1448" w:rsidTr="006C57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69" w:lineRule="exact"/>
              <w:ind w:left="142" w:right="146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C1448">
              <w:rPr>
                <w:rFonts w:ascii="Times New Roman" w:eastAsia="Arial Unicode MS" w:hAnsi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2017-2019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B66B84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66B84">
              <w:rPr>
                <w:rFonts w:ascii="Times New Roman" w:eastAsia="Arial Unicode MS" w:hAnsi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516" w:rsidRPr="008C1448" w:rsidRDefault="00D76516" w:rsidP="006C57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D76516" w:rsidRPr="008C1448" w:rsidRDefault="00D76516" w:rsidP="00D76516">
      <w:pPr>
        <w:spacing w:after="0" w:line="260" w:lineRule="exact"/>
        <w:jc w:val="center"/>
        <w:outlineLvl w:val="0"/>
        <w:rPr>
          <w:rFonts w:ascii="Times New Roman" w:eastAsia="Arial Unicode MS" w:hAnsi="Times New Roman"/>
          <w:b/>
          <w:bCs/>
          <w:sz w:val="26"/>
          <w:szCs w:val="26"/>
        </w:rPr>
      </w:pPr>
    </w:p>
    <w:p w:rsidR="00B75E98" w:rsidRDefault="003E597E"/>
    <w:sectPr w:rsidR="00B75E98" w:rsidSect="00D76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97A0842"/>
    <w:multiLevelType w:val="hybridMultilevel"/>
    <w:tmpl w:val="C504A3E6"/>
    <w:lvl w:ilvl="0" w:tplc="E94C9B56">
      <w:start w:val="1"/>
      <w:numFmt w:val="decimal"/>
      <w:lvlText w:val="%1."/>
      <w:lvlJc w:val="left"/>
      <w:pPr>
        <w:ind w:left="188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16"/>
    <w:rsid w:val="00030C21"/>
    <w:rsid w:val="003E597E"/>
    <w:rsid w:val="004D1DA0"/>
    <w:rsid w:val="00951FB3"/>
    <w:rsid w:val="00D7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6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2016-09-07T09:58:00Z</dcterms:created>
  <dcterms:modified xsi:type="dcterms:W3CDTF">2016-09-07T10:27:00Z</dcterms:modified>
</cp:coreProperties>
</file>