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63" w:rsidRPr="00963163" w:rsidRDefault="00963163" w:rsidP="00963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63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  <w:r w:rsidRPr="009631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</w:t>
      </w:r>
    </w:p>
    <w:p w:rsidR="00963163" w:rsidRPr="00963163" w:rsidRDefault="00963163" w:rsidP="00963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631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ПОСЕЛОК НИКОЛОГОРЫ </w:t>
      </w:r>
    </w:p>
    <w:p w:rsidR="00963163" w:rsidRPr="00963163" w:rsidRDefault="00963163" w:rsidP="009631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3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РАЙОНА ВЛАДИМИРСКОЙ ОБЛАСТИ</w:t>
      </w:r>
    </w:p>
    <w:p w:rsidR="00963163" w:rsidRPr="00963163" w:rsidRDefault="00963163" w:rsidP="00963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163" w:rsidRDefault="00963163" w:rsidP="009631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631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9631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963163" w:rsidRDefault="00E66315" w:rsidP="009631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963163" w:rsidRDefault="00E66315" w:rsidP="0096316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31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25.12.2018</w:t>
      </w:r>
      <w:r w:rsidR="00963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963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963163" w:rsidRPr="00E6631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№ </w:t>
      </w:r>
      <w:r w:rsidRPr="00E6631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269</w:t>
      </w:r>
    </w:p>
    <w:p w:rsidR="00963163" w:rsidRDefault="00963163" w:rsidP="0096316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3163" w:rsidTr="00963163">
        <w:tc>
          <w:tcPr>
            <w:tcW w:w="4785" w:type="dxa"/>
          </w:tcPr>
          <w:p w:rsidR="00963163" w:rsidRPr="00963163" w:rsidRDefault="00065F27" w:rsidP="00065F27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65F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 внесении изменений в постановление администрации от 06.11.2015 № 199 «Об утверждении муниципальной программы «Информатизация муниципального образования поселок Никологоры Вязниковского района Владимирской области на 2016-2018 годы»</w:t>
            </w:r>
          </w:p>
        </w:tc>
        <w:tc>
          <w:tcPr>
            <w:tcW w:w="4786" w:type="dxa"/>
          </w:tcPr>
          <w:p w:rsidR="00963163" w:rsidRDefault="00963163" w:rsidP="00963163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63163" w:rsidRPr="00963163" w:rsidRDefault="00963163" w:rsidP="0096316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3163" w:rsidRDefault="00963163" w:rsidP="0096316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главы администрации от 18.09.2009 №87  "О порядке разработки, формирования, утверждения и реализации муниципальных программ»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31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6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E66315" w:rsidRDefault="00963163" w:rsidP="00393F9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E66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приложение к </w:t>
      </w:r>
      <w:r w:rsidRPr="00963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6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065F27" w:rsidRPr="00065F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06.11.2015 №199 «Об утверждении муниципальной программы «Информатизация муниципального образования поселок Никологоры Вязниковского района Владимирской области на 2016-2018 годы»</w:t>
      </w:r>
      <w:r w:rsidR="00E66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B758E3" w:rsidRPr="00B758E3" w:rsidRDefault="00E66315" w:rsidP="00A52DED">
      <w:pPr>
        <w:spacing w:after="120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758E3" w:rsidRPr="00B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программы раздел «Объем  и  источники финансирования» изложить в следующей редакции:</w:t>
      </w:r>
    </w:p>
    <w:tbl>
      <w:tblPr>
        <w:tblW w:w="9840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721"/>
      </w:tblGrid>
      <w:tr w:rsidR="00B758E3" w:rsidRPr="00B758E3" w:rsidTr="00065F27">
        <w:trPr>
          <w:trHeight w:val="6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E3" w:rsidRPr="00B758E3" w:rsidRDefault="00B758E3" w:rsidP="00B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 и  источники             финансирования</w:t>
            </w:r>
          </w:p>
          <w:p w:rsidR="00B758E3" w:rsidRPr="00B758E3" w:rsidRDefault="00B758E3" w:rsidP="00B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58E3" w:rsidRPr="00B758E3" w:rsidRDefault="00B758E3" w:rsidP="00B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58E3" w:rsidRPr="00B758E3" w:rsidRDefault="00B758E3" w:rsidP="00B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58E3" w:rsidRPr="00B758E3" w:rsidRDefault="00B758E3" w:rsidP="00B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E3" w:rsidRPr="00B758E3" w:rsidRDefault="00B758E3" w:rsidP="00B7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Источник финансирования программы – бюджет муниципального образования поселок Никологоры. На реализацию программы необходимо </w:t>
            </w:r>
            <w:r w:rsidR="00596FF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9</w:t>
            </w:r>
            <w:r w:rsidR="000421C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51,1</w:t>
            </w:r>
            <w:r w:rsidRPr="00B75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00  тыс. руб., в том числе по годам: </w:t>
            </w:r>
            <w:r w:rsidRPr="00B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758E3" w:rsidRPr="00B758E3" w:rsidRDefault="00B758E3" w:rsidP="00B7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– 310,400 тыс. руб.</w:t>
            </w:r>
          </w:p>
          <w:p w:rsidR="00B758E3" w:rsidRPr="00B758E3" w:rsidRDefault="00B758E3" w:rsidP="00B7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– 309,200 тыс. руб.</w:t>
            </w:r>
          </w:p>
          <w:p w:rsidR="00B758E3" w:rsidRPr="00B758E3" w:rsidRDefault="00B758E3" w:rsidP="00596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г. – </w:t>
            </w:r>
            <w:r w:rsidR="00596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42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  <w:r w:rsidRPr="00B7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тыс. руб.             </w:t>
            </w:r>
          </w:p>
        </w:tc>
      </w:tr>
    </w:tbl>
    <w:p w:rsidR="00B758E3" w:rsidRPr="00B758E3" w:rsidRDefault="00B758E3" w:rsidP="00B758E3">
      <w:pPr>
        <w:widowControl w:val="0"/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758E3" w:rsidRPr="00B758E3" w:rsidRDefault="00B758E3" w:rsidP="00065F2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B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 Раздела 5. «Ресурсное обеспечение программы» изложить в следующей редакции:</w:t>
      </w:r>
    </w:p>
    <w:p w:rsidR="00B758E3" w:rsidRPr="00B758E3" w:rsidRDefault="00B758E3" w:rsidP="00B75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 программы составляет </w:t>
      </w:r>
      <w:r w:rsidR="00596F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21C9">
        <w:rPr>
          <w:rFonts w:ascii="Times New Roman" w:eastAsia="Times New Roman" w:hAnsi="Times New Roman" w:cs="Times New Roman"/>
          <w:sz w:val="28"/>
          <w:szCs w:val="28"/>
          <w:lang w:eastAsia="ru-RU"/>
        </w:rPr>
        <w:t>51,1</w:t>
      </w:r>
      <w:r w:rsidRPr="00B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 тыс. руб., в том числе по годам: </w:t>
      </w:r>
    </w:p>
    <w:p w:rsidR="00B758E3" w:rsidRPr="00B758E3" w:rsidRDefault="00B758E3" w:rsidP="00B75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E3">
        <w:rPr>
          <w:rFonts w:ascii="Times New Roman" w:eastAsia="Times New Roman" w:hAnsi="Times New Roman" w:cs="Times New Roman"/>
          <w:sz w:val="28"/>
          <w:szCs w:val="28"/>
          <w:lang w:eastAsia="ru-RU"/>
        </w:rPr>
        <w:t>2016 – 310,400 тыс. руб.</w:t>
      </w:r>
    </w:p>
    <w:p w:rsidR="00B758E3" w:rsidRPr="00B758E3" w:rsidRDefault="00B758E3" w:rsidP="00B75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E3">
        <w:rPr>
          <w:rFonts w:ascii="Times New Roman" w:eastAsia="Times New Roman" w:hAnsi="Times New Roman" w:cs="Times New Roman"/>
          <w:sz w:val="28"/>
          <w:szCs w:val="28"/>
          <w:lang w:eastAsia="ru-RU"/>
        </w:rPr>
        <w:t>2017 – 309,200 тыс. руб.</w:t>
      </w:r>
    </w:p>
    <w:p w:rsidR="00B758E3" w:rsidRDefault="00B758E3" w:rsidP="00B75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– </w:t>
      </w:r>
      <w:r w:rsidR="00596F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21C9">
        <w:rPr>
          <w:rFonts w:ascii="Times New Roman" w:eastAsia="Times New Roman" w:hAnsi="Times New Roman" w:cs="Times New Roman"/>
          <w:sz w:val="28"/>
          <w:szCs w:val="28"/>
          <w:lang w:eastAsia="ru-RU"/>
        </w:rPr>
        <w:t>31,5</w:t>
      </w:r>
      <w:r w:rsidRPr="00B758E3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58E3" w:rsidRDefault="00B758E3" w:rsidP="0016456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65F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58E3">
        <w:t xml:space="preserve"> </w:t>
      </w:r>
      <w:r>
        <w:t xml:space="preserve"> </w:t>
      </w:r>
      <w:r w:rsidRPr="00B75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«7. Перечень программных мероприятий» изложить в редакции согласно приложению к настоящему постановлению.</w:t>
      </w:r>
    </w:p>
    <w:p w:rsidR="00963163" w:rsidRPr="00963163" w:rsidRDefault="00963163" w:rsidP="0016456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9631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выполнением настоящего постановления возложить на заместителя главы администрации.</w:t>
      </w:r>
    </w:p>
    <w:p w:rsidR="00963163" w:rsidRPr="00963163" w:rsidRDefault="00963163" w:rsidP="0096316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6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631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со дня его официального опубликования.</w:t>
      </w:r>
    </w:p>
    <w:p w:rsidR="00963163" w:rsidRPr="00963163" w:rsidRDefault="00963163" w:rsidP="0096316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63163" w:rsidRPr="00963163" w:rsidRDefault="00963163" w:rsidP="0096316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                                          А.В. Софронов</w:t>
      </w:r>
    </w:p>
    <w:p w:rsidR="00D266B6" w:rsidRDefault="00D266B6"/>
    <w:p w:rsidR="00B758E3" w:rsidRDefault="00B758E3"/>
    <w:p w:rsidR="00B758E3" w:rsidRDefault="00B758E3"/>
    <w:p w:rsidR="00B758E3" w:rsidRDefault="00B758E3"/>
    <w:p w:rsidR="00B758E3" w:rsidRDefault="00B758E3"/>
    <w:p w:rsidR="00B758E3" w:rsidRDefault="00B758E3"/>
    <w:p w:rsidR="00B758E3" w:rsidRDefault="00B758E3"/>
    <w:p w:rsidR="00B758E3" w:rsidRDefault="00B758E3"/>
    <w:p w:rsidR="00B758E3" w:rsidRDefault="00B758E3"/>
    <w:p w:rsidR="00B758E3" w:rsidRDefault="00B758E3">
      <w:pPr>
        <w:sectPr w:rsidR="00B758E3" w:rsidSect="00963163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B758E3" w:rsidRPr="00B758E3" w:rsidRDefault="00B758E3" w:rsidP="00B75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</w:t>
      </w:r>
      <w:r w:rsidRPr="00B75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B758E3" w:rsidRPr="00B758E3" w:rsidRDefault="00B758E3" w:rsidP="00B75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к постановлению администрации  </w:t>
      </w:r>
    </w:p>
    <w:p w:rsidR="00B758E3" w:rsidRPr="00B758E3" w:rsidRDefault="00B758E3" w:rsidP="00B75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758E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</w:p>
    <w:p w:rsidR="00B758E3" w:rsidRPr="00B758E3" w:rsidRDefault="00B758E3" w:rsidP="00B758E3">
      <w:pPr>
        <w:numPr>
          <w:ilvl w:val="0"/>
          <w:numId w:val="1"/>
        </w:num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программных мероприятий</w:t>
      </w:r>
    </w:p>
    <w:tbl>
      <w:tblPr>
        <w:tblW w:w="1573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1275"/>
        <w:gridCol w:w="1134"/>
        <w:gridCol w:w="878"/>
        <w:gridCol w:w="966"/>
        <w:gridCol w:w="992"/>
        <w:gridCol w:w="1334"/>
        <w:gridCol w:w="1134"/>
        <w:gridCol w:w="1985"/>
        <w:gridCol w:w="2351"/>
      </w:tblGrid>
      <w:tr w:rsidR="00B758E3" w:rsidRPr="00B758E3" w:rsidTr="002E5393">
        <w:trPr>
          <w:cantSplit/>
          <w:trHeight w:hRule="exact" w:val="24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5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ответственные за реализацию мероприятия</w:t>
            </w: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(количественные или качественные показатели)</w:t>
            </w:r>
          </w:p>
        </w:tc>
      </w:tr>
      <w:tr w:rsidR="00B758E3" w:rsidRPr="00B758E3" w:rsidTr="002E5393">
        <w:trPr>
          <w:cantSplit/>
          <w:trHeight w:hRule="exact" w:val="114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58E3" w:rsidRPr="00B758E3" w:rsidRDefault="00B758E3" w:rsidP="00B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58E3" w:rsidRPr="00B758E3" w:rsidRDefault="00B758E3" w:rsidP="00B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E3" w:rsidRPr="00B758E3" w:rsidRDefault="00B758E3" w:rsidP="00B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E3" w:rsidRPr="00B758E3" w:rsidRDefault="00B758E3" w:rsidP="00B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бюджета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</w:p>
          <w:p w:rsidR="00B758E3" w:rsidRPr="00B758E3" w:rsidRDefault="00B758E3" w:rsidP="00B758E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E3" w:rsidRPr="00B758E3" w:rsidRDefault="00B758E3" w:rsidP="00B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E3" w:rsidRPr="00B758E3" w:rsidRDefault="00B758E3" w:rsidP="00B7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8E3" w:rsidRPr="00B758E3" w:rsidTr="002E5393"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Приобретение, поддержка и обновление лицензионного общесистемного и антивирусного программного обеспечения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758E3" w:rsidRPr="00B758E3" w:rsidRDefault="00483AC4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599,031</w:t>
            </w:r>
            <w:r w:rsidR="00B758E3" w:rsidRPr="00B75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left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B758E3" w:rsidRPr="00B758E3" w:rsidRDefault="00483AC4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599,031</w:t>
            </w:r>
            <w:r w:rsidR="00B758E3" w:rsidRPr="00B75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поселок Никологоры</w:t>
            </w:r>
          </w:p>
        </w:tc>
        <w:tc>
          <w:tcPr>
            <w:tcW w:w="23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оперативности предоставления муниципальных услуг гражданам и организациям</w:t>
            </w:r>
          </w:p>
        </w:tc>
      </w:tr>
      <w:tr w:rsidR="00B758E3" w:rsidRPr="00B758E3" w:rsidTr="002E5393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205,200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B758E3" w:rsidRPr="00B758E3" w:rsidRDefault="00B758E3" w:rsidP="00B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8E3" w:rsidRPr="00B758E3" w:rsidTr="002E5393">
        <w:trPr>
          <w:trHeight w:val="25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58E3" w:rsidRPr="00B758E3" w:rsidRDefault="00B758E3" w:rsidP="00B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180,231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B758E3" w:rsidRPr="00B758E3" w:rsidRDefault="00B758E3" w:rsidP="00B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180,231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8E3" w:rsidRPr="00B758E3" w:rsidTr="002E5393">
        <w:trPr>
          <w:trHeight w:val="29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E3" w:rsidRPr="00B758E3" w:rsidRDefault="00D96B6C" w:rsidP="00B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</w:t>
            </w:r>
            <w:r w:rsidR="00B758E3"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E3" w:rsidRPr="00B758E3" w:rsidRDefault="00B758E3" w:rsidP="00D9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9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9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8E3" w:rsidRPr="00B758E3" w:rsidTr="002E5393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758E3" w:rsidRPr="00B758E3" w:rsidRDefault="00B758E3" w:rsidP="00B7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услуг  связи и Интернета (оплата за связь и интернет, монтажные и наладочные работы)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758E3" w:rsidRPr="00B758E3" w:rsidRDefault="00B758E3" w:rsidP="00483AC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48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75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48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B75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69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</w:tcPr>
          <w:p w:rsidR="00B758E3" w:rsidRPr="00B758E3" w:rsidRDefault="00B758E3" w:rsidP="00483AC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48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75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48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B75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поселок Никологоры</w:t>
            </w:r>
          </w:p>
        </w:tc>
        <w:tc>
          <w:tcPr>
            <w:tcW w:w="23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Устойчивая телефонная  связь, широкополосный доступ к </w:t>
            </w:r>
            <w:proofErr w:type="spellStart"/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телематическим</w:t>
            </w:r>
            <w:proofErr w:type="spellEnd"/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услугам связи с каждого рабочего места</w:t>
            </w:r>
          </w:p>
        </w:tc>
      </w:tr>
      <w:tr w:rsidR="00B758E3" w:rsidRPr="00B758E3" w:rsidTr="002E5393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</w:tcPr>
          <w:p w:rsidR="00B758E3" w:rsidRPr="00B758E3" w:rsidRDefault="00B758E3" w:rsidP="00B7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105,200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66" w:type="dxa"/>
            <w:tcBorders>
              <w:left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left w:val="single" w:sz="4" w:space="0" w:color="000000"/>
            </w:tcBorders>
          </w:tcPr>
          <w:p w:rsidR="00B758E3" w:rsidRPr="00B758E3" w:rsidRDefault="00B758E3" w:rsidP="00B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105,200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758E3" w:rsidRPr="00B758E3" w:rsidTr="002E5393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</w:tcPr>
          <w:p w:rsidR="00B758E3" w:rsidRPr="00B758E3" w:rsidRDefault="00B758E3" w:rsidP="00B7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758E3" w:rsidRPr="00B758E3" w:rsidRDefault="00B758E3" w:rsidP="00B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128,969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left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left w:val="single" w:sz="4" w:space="0" w:color="000000"/>
            </w:tcBorders>
          </w:tcPr>
          <w:p w:rsidR="00B758E3" w:rsidRPr="00B758E3" w:rsidRDefault="00B758E3" w:rsidP="00B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128,969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758E3" w:rsidRPr="00B758E3" w:rsidTr="002E5393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58E3" w:rsidRPr="00B758E3" w:rsidRDefault="00483AC4" w:rsidP="00B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  <w:r w:rsidR="00B758E3"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 w:rsidR="00B758E3" w:rsidRPr="00B758E3" w:rsidRDefault="00483AC4" w:rsidP="00B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  <w:r w:rsidR="00B758E3"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8E3" w:rsidRPr="00B758E3" w:rsidTr="002E539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8E3" w:rsidRPr="00B758E3" w:rsidRDefault="00483AC4" w:rsidP="00232B6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D33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3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33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23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758E3" w:rsidRPr="00B75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00 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8E3" w:rsidRPr="00B758E3" w:rsidRDefault="00483AC4" w:rsidP="00232B6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D33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3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33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23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758E3" w:rsidRPr="00B75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8E3" w:rsidRPr="00B758E3" w:rsidTr="002E5393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E3" w:rsidRPr="00B758E3" w:rsidRDefault="00B758E3" w:rsidP="00B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8E3" w:rsidRPr="00B758E3" w:rsidTr="002E5393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E3" w:rsidRPr="00B758E3" w:rsidRDefault="00B758E3" w:rsidP="00B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309,200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E3" w:rsidRPr="00B758E3" w:rsidRDefault="00B758E3" w:rsidP="00B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8E3" w:rsidRPr="00B758E3" w:rsidTr="002E5393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E3" w:rsidRPr="00B758E3" w:rsidRDefault="00483AC4" w:rsidP="00B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  <w:r w:rsidR="00B758E3"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E3" w:rsidRPr="00B758E3" w:rsidRDefault="00483AC4" w:rsidP="00B7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  <w:r w:rsidR="00B758E3"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E3" w:rsidRPr="00B758E3" w:rsidRDefault="00B758E3" w:rsidP="00B758E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58E3" w:rsidRPr="00B758E3" w:rsidRDefault="00B758E3" w:rsidP="00B75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8E3" w:rsidRPr="00B758E3" w:rsidRDefault="00B758E3" w:rsidP="00B75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8E3" w:rsidRDefault="00B758E3"/>
    <w:p w:rsidR="00B758E3" w:rsidRDefault="00B758E3"/>
    <w:p w:rsidR="00B758E3" w:rsidRDefault="00B758E3"/>
    <w:sectPr w:rsidR="00B758E3" w:rsidSect="00B758E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0F"/>
    <w:rsid w:val="000421C9"/>
    <w:rsid w:val="00065F27"/>
    <w:rsid w:val="00087F97"/>
    <w:rsid w:val="0016456C"/>
    <w:rsid w:val="00177955"/>
    <w:rsid w:val="00232B64"/>
    <w:rsid w:val="00393F99"/>
    <w:rsid w:val="003E762D"/>
    <w:rsid w:val="00483AC4"/>
    <w:rsid w:val="00596FF0"/>
    <w:rsid w:val="00660439"/>
    <w:rsid w:val="0076210F"/>
    <w:rsid w:val="00963163"/>
    <w:rsid w:val="009E4893"/>
    <w:rsid w:val="00A52DED"/>
    <w:rsid w:val="00AF10E8"/>
    <w:rsid w:val="00B758E3"/>
    <w:rsid w:val="00BD54F1"/>
    <w:rsid w:val="00D266B6"/>
    <w:rsid w:val="00D33061"/>
    <w:rsid w:val="00D96B6C"/>
    <w:rsid w:val="00E176DB"/>
    <w:rsid w:val="00E6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2018-12-19T04:58:00Z</dcterms:created>
  <dcterms:modified xsi:type="dcterms:W3CDTF">2018-12-26T12:37:00Z</dcterms:modified>
</cp:coreProperties>
</file>