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ПОСЕЛОК НИКОЛОГОРЫ</w:t>
      </w:r>
    </w:p>
    <w:p w:rsidR="00A16314" w:rsidRPr="00A16314" w:rsidRDefault="00A16314" w:rsidP="00A163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ВЯЗНИКОВСКОГО РАЙОНА ВЛАДИМИРСКОЙ ОБЛАСТИ</w:t>
      </w:r>
    </w:p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16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16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A16314" w:rsidRPr="00A16314" w:rsidRDefault="00A16314" w:rsidP="00A16314">
      <w:pPr>
        <w:spacing w:after="0" w:line="2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314" w:rsidRPr="00A16314" w:rsidRDefault="00A16314" w:rsidP="00A16314">
      <w:pPr>
        <w:spacing w:after="0" w:line="2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314" w:rsidRPr="00A16314" w:rsidRDefault="00AE5110" w:rsidP="00A1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90A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.11.2019</w:t>
      </w:r>
      <w:r w:rsidRP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16314" w:rsidRPr="00A16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190A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</w:t>
      </w:r>
      <w:r w:rsidR="00A16314" w:rsidRPr="00A16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06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A16314" w:rsidRPr="00A16314" w:rsidTr="009710AA">
        <w:tc>
          <w:tcPr>
            <w:tcW w:w="4608" w:type="dxa"/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</w:t>
            </w:r>
          </w:p>
        </w:tc>
        <w:tc>
          <w:tcPr>
            <w:tcW w:w="5220" w:type="dxa"/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главы администрации от 18.09.2009 №87 «О порядке разработки, формирования, утверждения и реализации муниципальных программ» </w:t>
      </w:r>
      <w:proofErr w:type="gramStart"/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 следующие изменения: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раздел «Объемы и источники финансирования»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7327"/>
      </w:tblGrid>
      <w:tr w:rsidR="00A16314" w:rsidRPr="00A16314" w:rsidTr="009710AA">
        <w:tc>
          <w:tcPr>
            <w:tcW w:w="0" w:type="auto"/>
            <w:shd w:val="clear" w:color="auto" w:fill="auto"/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</w:tcPr>
          <w:p w:rsidR="00A16314" w:rsidRPr="00A16314" w:rsidRDefault="00A16314" w:rsidP="00A163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Источник финансирования программы – бюджет муниципального образования поселок Никологоры. На реализацию Программы необходимо </w:t>
            </w:r>
            <w:r w:rsidR="00A73B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715,</w:t>
            </w:r>
            <w:r w:rsidR="00BE29E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  <w:r w:rsidR="00A73B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3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A16314" w:rsidRPr="00A16314" w:rsidRDefault="00A16314" w:rsidP="00A163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00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E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0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16314" w:rsidRPr="00A16314" w:rsidRDefault="00A16314" w:rsidP="00A1631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 </w:t>
            </w:r>
            <w:r w:rsidR="00AE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16314" w:rsidRPr="00A16314" w:rsidRDefault="00A16314" w:rsidP="00AE511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–  </w:t>
            </w:r>
            <w:r w:rsidR="00AE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200,8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            </w:t>
            </w:r>
          </w:p>
        </w:tc>
      </w:tr>
    </w:tbl>
    <w:p w:rsidR="00A16314" w:rsidRPr="00A16314" w:rsidRDefault="00A16314" w:rsidP="00A16314">
      <w:pPr>
        <w:autoSpaceDE w:val="0"/>
        <w:autoSpaceDN w:val="0"/>
        <w:adjustRightInd w:val="0"/>
        <w:spacing w:before="120" w:after="120" w:line="240" w:lineRule="auto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>1.2. Раздел 5. «Ресурсное обеспечение Программы» изложить в следующей редакции: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«Общий объем финансовых затрат на реализацию Программы из бюджета муниципального образования поселок Никологоры Вязниковского района Владимирской области составляет </w:t>
      </w:r>
      <w:r w:rsidR="00A73B27">
        <w:rPr>
          <w:rFonts w:ascii="Times New Roman" w:eastAsia="Arial Unicode MS" w:hAnsi="Times New Roman" w:cs="Times New Roman"/>
          <w:sz w:val="28"/>
          <w:szCs w:val="28"/>
          <w:lang w:eastAsia="ru-RU"/>
        </w:rPr>
        <w:t>715,</w:t>
      </w:r>
      <w:r w:rsidR="00BE29EC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2019 год – </w:t>
      </w:r>
      <w:r w:rsidR="00000127">
        <w:rPr>
          <w:rFonts w:ascii="Times New Roman" w:eastAsia="Arial Unicode MS" w:hAnsi="Times New Roman" w:cs="Times New Roman"/>
          <w:sz w:val="28"/>
          <w:szCs w:val="28"/>
          <w:lang w:eastAsia="ru-RU"/>
        </w:rPr>
        <w:t>26</w:t>
      </w:r>
      <w:r w:rsidR="00BE29EC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000127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BE29EC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рублей; 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2020 год – </w:t>
      </w:r>
      <w:r w:rsidR="00AE5110">
        <w:rPr>
          <w:rFonts w:ascii="Times New Roman" w:eastAsia="Arial Unicode MS" w:hAnsi="Times New Roman" w:cs="Times New Roman"/>
          <w:sz w:val="28"/>
          <w:szCs w:val="28"/>
          <w:lang w:eastAsia="ru-RU"/>
        </w:rPr>
        <w:t>247,0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рублей; 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2021 год – </w:t>
      </w:r>
      <w:r w:rsidR="00AE5110">
        <w:rPr>
          <w:rFonts w:ascii="Times New Roman" w:eastAsia="Arial Unicode MS" w:hAnsi="Times New Roman" w:cs="Times New Roman"/>
          <w:sz w:val="28"/>
          <w:szCs w:val="28"/>
          <w:lang w:eastAsia="ru-RU"/>
        </w:rPr>
        <w:t>200,8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>.».</w:t>
      </w:r>
      <w:proofErr w:type="gramEnd"/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1.3. Раздел 7. Программы изложить в редакции согласно приложению к настоящему постановлению.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7F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314" w:rsidRPr="00A16314" w:rsidRDefault="00A16314" w:rsidP="00A16314">
      <w:pPr>
        <w:spacing w:after="12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его официального опубликования.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местной администрации             </w:t>
      </w:r>
      <w:r w:rsid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Н.Е. Аверьянова</w:t>
      </w: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6314" w:rsidRPr="00A16314" w:rsidSect="00D134DC">
          <w:headerReference w:type="even" r:id="rId8"/>
          <w:headerReference w:type="default" r:id="rId9"/>
          <w:headerReference w:type="first" r:id="rId10"/>
          <w:pgSz w:w="11906" w:h="16838" w:code="9"/>
          <w:pgMar w:top="709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6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16314" w:rsidRPr="00A16314" w:rsidTr="00A16314">
        <w:trPr>
          <w:trHeight w:val="851"/>
        </w:trPr>
        <w:tc>
          <w:tcPr>
            <w:tcW w:w="5068" w:type="dxa"/>
          </w:tcPr>
          <w:p w:rsidR="00A16314" w:rsidRPr="00A16314" w:rsidRDefault="00A16314" w:rsidP="00A1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A16314" w:rsidRPr="00A16314" w:rsidRDefault="00A16314" w:rsidP="00190A4E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Приложение                                                                       к постановлению администрации                                                                                         от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  <w:r w:rsidR="00190A4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.11.</w:t>
            </w:r>
            <w:r w:rsidRPr="00A1631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2019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  <w:r w:rsidR="00190A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241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tbl>
      <w:tblPr>
        <w:tblW w:w="155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A16314" w:rsidRPr="00A16314" w:rsidTr="009710AA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(количественные или качественные показатели)</w:t>
            </w:r>
          </w:p>
        </w:tc>
      </w:tr>
      <w:tr w:rsidR="00A16314" w:rsidRPr="00A16314" w:rsidTr="009710AA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  <w:p w:rsidR="00A16314" w:rsidRPr="00A16314" w:rsidRDefault="00A16314" w:rsidP="00A163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A16314" w:rsidRPr="00A16314" w:rsidTr="009710AA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постановление и распоряжений администрации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формирование эффективной системы управления муниципальной службой</w:t>
            </w:r>
          </w:p>
        </w:tc>
      </w:tr>
      <w:tr w:rsidR="00A16314" w:rsidRPr="00A16314" w:rsidTr="009710AA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уровня, правовой грамотности муниципальных служащих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проведения: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-аттестация муниципальных служащих администрации муниципального образования поселок Никологоры;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квалификационного экзамена для присвоения классного 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деятельности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100% муниципальных служащих с целью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– реализация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материалами, отправка заказной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F43EB9" w:rsidRPr="00A16314" w:rsidTr="00F43EB9">
        <w:trPr>
          <w:trHeight w:val="16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в ГБОУ ДО ВО «УМЦ по ГОЧС Владимирской области» по программе: «Обучение должностных лиц и специалистов ГО и РСЧС» по категории «Уполномоченный по ГОЧС МО»</w:t>
            </w:r>
          </w:p>
        </w:tc>
      </w:tr>
      <w:tr w:rsidR="00F43EB9" w:rsidRPr="00A16314" w:rsidTr="00A73B27">
        <w:trPr>
          <w:trHeight w:val="14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F43EB9" w:rsidRPr="00A16314" w:rsidTr="00A73B27">
        <w:trPr>
          <w:trHeight w:val="1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условий для прохождения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официальных мероприятий в муниципальном образовании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обеспечение устойчивого развития кадрового потенциала и повышение эффективности деятельности муниципальных служащих за счет повышения уровня социальной защищенности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BE29E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BE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BE29E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BE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BE29EC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9B" w:rsidRDefault="0001289B"/>
    <w:sectPr w:rsidR="0001289B" w:rsidSect="006D0323"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68" w:rsidRDefault="00FB7068">
      <w:pPr>
        <w:spacing w:after="0" w:line="240" w:lineRule="auto"/>
      </w:pPr>
      <w:r>
        <w:separator/>
      </w:r>
    </w:p>
  </w:endnote>
  <w:endnote w:type="continuationSeparator" w:id="0">
    <w:p w:rsidR="00FB7068" w:rsidRDefault="00FB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68" w:rsidRDefault="00FB7068">
      <w:pPr>
        <w:spacing w:after="0" w:line="240" w:lineRule="auto"/>
      </w:pPr>
      <w:r>
        <w:separator/>
      </w:r>
    </w:p>
  </w:footnote>
  <w:footnote w:type="continuationSeparator" w:id="0">
    <w:p w:rsidR="00FB7068" w:rsidRDefault="00FB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6" w:rsidRDefault="00E06E10" w:rsidP="006D03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63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3D6" w:rsidRDefault="00FB7068" w:rsidP="006D03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3108"/>
    </w:sdtPr>
    <w:sdtEndPr/>
    <w:sdtContent>
      <w:p w:rsidR="00A553D6" w:rsidRDefault="00E06E10">
        <w:pPr>
          <w:pStyle w:val="a3"/>
          <w:jc w:val="center"/>
        </w:pPr>
        <w:r>
          <w:fldChar w:fldCharType="begin"/>
        </w:r>
        <w:r w:rsidR="00A16314">
          <w:instrText>PAGE   \* MERGEFORMAT</w:instrText>
        </w:r>
        <w:r>
          <w:fldChar w:fldCharType="separate"/>
        </w:r>
        <w:r w:rsidR="00BE29EC">
          <w:rPr>
            <w:noProof/>
          </w:rPr>
          <w:t>2</w:t>
        </w:r>
        <w:r>
          <w:fldChar w:fldCharType="end"/>
        </w:r>
      </w:p>
    </w:sdtContent>
  </w:sdt>
  <w:p w:rsidR="00A553D6" w:rsidRDefault="00FB7068" w:rsidP="006D032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</w:sdtPr>
    <w:sdtEndPr/>
    <w:sdtContent>
      <w:p w:rsidR="00A553D6" w:rsidRDefault="00FB7068">
        <w:pPr>
          <w:pStyle w:val="a3"/>
          <w:jc w:val="center"/>
        </w:pPr>
      </w:p>
    </w:sdtContent>
  </w:sdt>
  <w:p w:rsidR="00A553D6" w:rsidRDefault="00FB70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ADE"/>
    <w:rsid w:val="00000127"/>
    <w:rsid w:val="0001289B"/>
    <w:rsid w:val="00037B47"/>
    <w:rsid w:val="00190A4E"/>
    <w:rsid w:val="00263B46"/>
    <w:rsid w:val="00450820"/>
    <w:rsid w:val="00473ADE"/>
    <w:rsid w:val="00500811"/>
    <w:rsid w:val="00515B9F"/>
    <w:rsid w:val="005E3535"/>
    <w:rsid w:val="00703C2F"/>
    <w:rsid w:val="007F204B"/>
    <w:rsid w:val="00A16314"/>
    <w:rsid w:val="00A73B27"/>
    <w:rsid w:val="00AE5110"/>
    <w:rsid w:val="00BB3862"/>
    <w:rsid w:val="00BE29EC"/>
    <w:rsid w:val="00C77D03"/>
    <w:rsid w:val="00D44100"/>
    <w:rsid w:val="00DA5948"/>
    <w:rsid w:val="00E06E10"/>
    <w:rsid w:val="00F323BB"/>
    <w:rsid w:val="00F43EB9"/>
    <w:rsid w:val="00FB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A923-F30C-4153-8962-EF2674AC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2019-11-14T10:08:00Z</cp:lastPrinted>
  <dcterms:created xsi:type="dcterms:W3CDTF">2019-10-25T10:25:00Z</dcterms:created>
  <dcterms:modified xsi:type="dcterms:W3CDTF">2019-12-10T12:03:00Z</dcterms:modified>
</cp:coreProperties>
</file>