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5C" w:rsidRPr="002C5F86" w:rsidRDefault="00487C5C" w:rsidP="00487C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487C5C" w:rsidRPr="002C5F86" w:rsidRDefault="00487C5C" w:rsidP="00487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C5F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ПОСЕЛОК НИКОЛОГОРЫ</w:t>
      </w:r>
    </w:p>
    <w:p w:rsidR="00487C5C" w:rsidRPr="002C5F86" w:rsidRDefault="00487C5C" w:rsidP="00487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5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 РАЙОНА  ВЛАДИМИРСКОЙ ОБЛАСТИ</w:t>
      </w:r>
    </w:p>
    <w:p w:rsidR="00487C5C" w:rsidRPr="002C5F86" w:rsidRDefault="00487C5C" w:rsidP="00487C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487C5C" w:rsidRPr="002C5F86" w:rsidRDefault="00487C5C" w:rsidP="00487C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C5F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2C5F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487C5C" w:rsidRDefault="00487C5C" w:rsidP="00487C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87C5C" w:rsidRPr="002C5F86" w:rsidRDefault="000D2FEB" w:rsidP="00487C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</w:p>
    <w:p w:rsidR="00487C5C" w:rsidRDefault="00FA07E2" w:rsidP="00487C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1C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23.04.2020</w:t>
      </w:r>
      <w:r w:rsidR="0048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487C5C" w:rsidRPr="002C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48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51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48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C5C" w:rsidRPr="002C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C5C" w:rsidRPr="00D85E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F51C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63</w:t>
      </w:r>
      <w:r w:rsidR="00487C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105C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87C5C" w:rsidRPr="00D85E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87C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tbl>
      <w:tblPr>
        <w:tblStyle w:val="a3"/>
        <w:tblW w:w="98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786"/>
      </w:tblGrid>
      <w:tr w:rsidR="00487C5C" w:rsidTr="00FA07E2">
        <w:trPr>
          <w:trHeight w:val="3105"/>
        </w:trPr>
        <w:tc>
          <w:tcPr>
            <w:tcW w:w="5104" w:type="dxa"/>
          </w:tcPr>
          <w:p w:rsidR="00487C5C" w:rsidRPr="00FA55CF" w:rsidRDefault="00487C5C" w:rsidP="00105C72">
            <w:pPr>
              <w:spacing w:line="276" w:lineRule="auto"/>
              <w:jc w:val="both"/>
              <w:rPr>
                <w:lang w:val="ru"/>
              </w:rPr>
            </w:pPr>
            <w:proofErr w:type="gramStart"/>
            <w:r w:rsidRPr="00FA55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внесении изменени</w:t>
            </w:r>
            <w:r w:rsidR="00105C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</w:t>
            </w:r>
            <w:r w:rsidRPr="00FA55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приложение к </w:t>
            </w:r>
            <w:r w:rsidRPr="00FA55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постановлени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 w:rsidRPr="00FA55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администрации от 23.03.2015 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A55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 w:rsidRPr="00901CD5">
              <w:rPr>
                <w:rFonts w:ascii="Times New Roman" w:eastAsia="Times New Roman" w:hAnsi="Times New Roman" w:cs="Times New Roman"/>
                <w:i/>
              </w:rPr>
              <w:t>Об</w:t>
            </w:r>
            <w:r w:rsidRPr="00901CD5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901CD5">
              <w:rPr>
                <w:rFonts w:ascii="Times New Roman" w:eastAsia="Times New Roman" w:hAnsi="Times New Roman" w:cs="Times New Roman"/>
                <w:i/>
              </w:rPr>
              <w:t>утверждении административного регламента</w:t>
            </w:r>
            <w:r w:rsidRPr="00901CD5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901CD5">
              <w:rPr>
                <w:rFonts w:ascii="Times New Roman" w:eastAsia="Times New Roman" w:hAnsi="Times New Roman" w:cs="Times New Roman"/>
                <w:i/>
              </w:rPr>
              <w:t>предоставления муниципальной услуги</w:t>
            </w:r>
            <w:r w:rsidRPr="00901CD5">
              <w:rPr>
                <w:rFonts w:ascii="Times New Roman" w:eastAsia="Times New Roman" w:hAnsi="Times New Roman" w:cs="Times New Roman"/>
              </w:rPr>
              <w:t xml:space="preserve"> </w:t>
            </w:r>
            <w:r w:rsidRPr="00901CD5">
              <w:rPr>
                <w:rFonts w:ascii="Times New Roman" w:eastAsia="Times New Roman" w:hAnsi="Times New Roman" w:cs="Times New Roman"/>
                <w:i/>
                <w:lang w:val="ru"/>
              </w:rPr>
              <w:t>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деятельности»</w:t>
            </w:r>
            <w:proofErr w:type="gramEnd"/>
          </w:p>
        </w:tc>
        <w:tc>
          <w:tcPr>
            <w:tcW w:w="4786" w:type="dxa"/>
          </w:tcPr>
          <w:p w:rsidR="00487C5C" w:rsidRDefault="00487C5C" w:rsidP="003C70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7C5C" w:rsidRDefault="00487C5C" w:rsidP="00FA07E2">
      <w:pPr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01CD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01CD5">
        <w:rPr>
          <w:rFonts w:ascii="Times New Roman" w:eastAsia="Times New Roman" w:hAnsi="Times New Roman" w:cs="Times New Roman"/>
          <w:sz w:val="28"/>
          <w:szCs w:val="28"/>
        </w:rPr>
        <w:t>статьёй 34 Устава муниципального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разования поселок Никологоры </w:t>
      </w:r>
      <w:proofErr w:type="gramStart"/>
      <w:r w:rsidRPr="00901C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</w:t>
      </w:r>
      <w:proofErr w:type="gramEnd"/>
      <w:r w:rsidRPr="00901C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о с т а н о в л я ю:</w:t>
      </w:r>
    </w:p>
    <w:p w:rsidR="00DE7F72" w:rsidRDefault="00487C5C" w:rsidP="00487C5C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Внести в </w:t>
      </w:r>
      <w:r w:rsidRPr="00D95CF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приложение к  постановлению администрации от 23.03.2015 № 37 «Об утверждении административного регламента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деятельности»</w:t>
      </w:r>
      <w:r w:rsidR="00A31D15" w:rsidRPr="00A31D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</w:t>
      </w:r>
      <w:r w:rsidR="00A31D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следующие изменения и дополнения:</w:t>
      </w:r>
      <w:proofErr w:type="gramEnd"/>
    </w:p>
    <w:p w:rsidR="00105C72" w:rsidRPr="00105C72" w:rsidRDefault="00105C72" w:rsidP="00105C72">
      <w:pPr>
        <w:numPr>
          <w:ilvl w:val="0"/>
          <w:numId w:val="1"/>
        </w:numPr>
        <w:tabs>
          <w:tab w:val="clear" w:pos="1020"/>
          <w:tab w:val="num" w:pos="0"/>
        </w:tabs>
        <w:spacing w:after="12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gramStart"/>
      <w:r w:rsidRPr="00105C72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Внести в приложение к  постановлению администрации</w:t>
      </w:r>
      <w:r w:rsidRPr="00105C72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05C72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от 23.03.2015 №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37</w:t>
      </w:r>
      <w:r w:rsidRPr="00105C72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деятельности»</w:t>
      </w:r>
      <w:r w:rsidRPr="00105C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изменение,</w:t>
      </w:r>
      <w:r w:rsidRPr="00105C72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изложив </w:t>
      </w:r>
      <w:r w:rsidRPr="00105C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р</w:t>
      </w:r>
      <w:r w:rsidRPr="00105C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/>
        </w:rPr>
        <w:t>аздел «V.</w:t>
      </w:r>
      <w:proofErr w:type="gramEnd"/>
      <w:r w:rsidRPr="00105C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/>
        </w:rPr>
        <w:t xml:space="preserve"> </w:t>
      </w:r>
      <w:r w:rsidRPr="00105C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Порядок обжалования действий (бездействия) должностных лиц при исполнении муниципальной услуги</w:t>
      </w:r>
      <w:r w:rsidRPr="00105C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/>
        </w:rPr>
        <w:t>» в следующей редакции:</w:t>
      </w:r>
    </w:p>
    <w:p w:rsidR="00105C72" w:rsidRPr="00105C72" w:rsidRDefault="00105C72" w:rsidP="00105C72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«V. Досудебный (внесудебный) 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многофункционального центра, </w:t>
      </w:r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105C72" w:rsidRPr="00105C72" w:rsidRDefault="00105C72" w:rsidP="00105C72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обратиться с жалобой, в том числе в следующих случаях:</w:t>
      </w:r>
    </w:p>
    <w:p w:rsidR="00105C72" w:rsidRPr="00105C72" w:rsidRDefault="00105C72" w:rsidP="00105C72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о предоставлении государственной или муниципальной услуги, запроса, указанного в статье 15.1  Федерального закона от 27.07.2010 № 210-ФЗ "Об организации предоставления государственных и муниципальных услуг";</w:t>
      </w:r>
    </w:p>
    <w:p w:rsidR="00105C72" w:rsidRPr="00105C72" w:rsidRDefault="00105C72" w:rsidP="00105C72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1.3. статьи 16 Федерального закона от 27.07.2010 № 210-ФЗ "Об организации предоставления государственных и муниципальных услуг";</w:t>
      </w:r>
      <w:proofErr w:type="gramEnd"/>
    </w:p>
    <w:p w:rsidR="00105C72" w:rsidRPr="00105C72" w:rsidRDefault="00105C72" w:rsidP="00105C72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105C72" w:rsidRPr="00105C72" w:rsidRDefault="00105C72" w:rsidP="00105C72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услуги, у заявителя;</w:t>
      </w:r>
    </w:p>
    <w:p w:rsidR="00105C72" w:rsidRPr="00105C72" w:rsidRDefault="00105C72" w:rsidP="00105C72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</w:t>
      </w:r>
      <w:proofErr w:type="gramEnd"/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1.3. статьи 16 Федерального закона от 27.07.2010 № 210-ФЗ "Об организации предоставления государственных и муниципальных услуг";</w:t>
      </w:r>
      <w:proofErr w:type="gramEnd"/>
    </w:p>
    <w:p w:rsidR="00105C72" w:rsidRPr="00105C72" w:rsidRDefault="00105C72" w:rsidP="00105C72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105C72" w:rsidRPr="00105C72" w:rsidRDefault="00105C72" w:rsidP="00105C72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"Об организации предоставления государственных и муниципальных услуг"; </w:t>
      </w:r>
      <w:proofErr w:type="gramEnd"/>
    </w:p>
    <w:p w:rsidR="00105C72" w:rsidRPr="00105C72" w:rsidRDefault="00105C72" w:rsidP="00105C72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105C72" w:rsidRPr="00105C72" w:rsidRDefault="00105C72" w:rsidP="00105C72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</w:t>
      </w:r>
      <w:proofErr w:type="gramEnd"/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"Об организации предоставления государственных и муниципальных услуг".</w:t>
      </w:r>
      <w:proofErr w:type="gramEnd"/>
    </w:p>
    <w:p w:rsidR="00105C72" w:rsidRPr="00105C72" w:rsidRDefault="00105C72" w:rsidP="00105C72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"Об организации предоставления государственных и муниципальных услуг".</w:t>
      </w:r>
      <w:proofErr w:type="gramEnd"/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</w:t>
      </w:r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 210-ФЗ "Об организации предоставления государственных и муниципальных услуг". </w:t>
      </w:r>
      <w:proofErr w:type="gramEnd"/>
    </w:p>
    <w:p w:rsidR="00105C72" w:rsidRPr="00105C72" w:rsidRDefault="00105C72" w:rsidP="00105C72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 Федерального закона от 27.07.2010 № 210-ФЗ "Об организации предоставления государственных и муниципальных услуг".</w:t>
      </w:r>
      <w:proofErr w:type="gramEnd"/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Владимирской области. Жалобы на решения и действия (бездействие) работников организаций, предусмотренных частью 1.1 статьи 16 Федерального закона от 27.07.2010 № 210-ФЗ "Об организации предоставления государственных и муниципальных услуг", подаются руководителям этих организаций.</w:t>
      </w:r>
    </w:p>
    <w:p w:rsidR="00105C72" w:rsidRPr="00105C72" w:rsidRDefault="00105C72" w:rsidP="00105C72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частью 1.1 статьи 16 Федерального закона от 27.07.2010 №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</w:t>
      </w:r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</w:t>
      </w:r>
    </w:p>
    <w:p w:rsidR="00105C72" w:rsidRPr="00105C72" w:rsidRDefault="00105C72" w:rsidP="00105C72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Жалоба должна содержать:</w:t>
      </w:r>
    </w:p>
    <w:p w:rsidR="00105C72" w:rsidRPr="00105C72" w:rsidRDefault="00105C72" w:rsidP="00105C72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 "Об организации предоставления государственных и муниципальных услуг", их руководителей и (или) работников, решения и действия (бездействие) которых обжалуются;</w:t>
      </w:r>
      <w:proofErr w:type="gramEnd"/>
    </w:p>
    <w:p w:rsidR="00105C72" w:rsidRPr="00105C72" w:rsidRDefault="00105C72" w:rsidP="00105C72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05C72" w:rsidRPr="00105C72" w:rsidRDefault="00105C72" w:rsidP="00105C72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"Об организации предоставления государственных и муниципальных услуг", их работников;</w:t>
      </w:r>
    </w:p>
    <w:p w:rsidR="00105C72" w:rsidRPr="00105C72" w:rsidRDefault="00105C72" w:rsidP="00105C72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"Об организации предоставления государственных и муниципальных услуг", их работников.</w:t>
      </w:r>
      <w:proofErr w:type="gramEnd"/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105C72" w:rsidRPr="00105C72" w:rsidRDefault="00105C72" w:rsidP="00105C72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"Об организации предоставления государственных и муниципальных услуг",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частью 1.1 статьи 16 Федерального закона от 27.07.2010 № 210-ФЗ "Об организации предоставления государственных и муниципальных услуг", в приеме документов у заявителя либо в исправлении допущенных опечаток и ошибок или в случае обжалования </w:t>
      </w:r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нарушения установленного срока таких исправлений - в течение пяти рабочих дней со дня ее регистрации.</w:t>
      </w:r>
    </w:p>
    <w:p w:rsidR="00105C72" w:rsidRPr="00105C72" w:rsidRDefault="00105C72" w:rsidP="00105C72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>5.5.  По результатам рассмотрения жалобы принимается одно из следующих решений:</w:t>
      </w:r>
    </w:p>
    <w:p w:rsidR="00105C72" w:rsidRPr="00105C72" w:rsidRDefault="00105C72" w:rsidP="00105C72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proofErr w:type="gramEnd"/>
    </w:p>
    <w:p w:rsidR="00105C72" w:rsidRPr="00105C72" w:rsidRDefault="00105C72" w:rsidP="00105C72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105C72" w:rsidRPr="00105C72" w:rsidRDefault="00105C72" w:rsidP="00105C72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Не позднее дня, следующего за днем принятия решения, указанного в пункте 5.5.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05C72" w:rsidRPr="00105C72" w:rsidRDefault="00105C72" w:rsidP="00105C72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 Федерального закона от 27.07.2010 №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</w:t>
      </w:r>
      <w:proofErr w:type="gramEnd"/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дальнейших </w:t>
      </w:r>
      <w:proofErr w:type="gramStart"/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действиях</w:t>
      </w:r>
      <w:proofErr w:type="gramEnd"/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необходимо совершить заявителю в целях получения муниципальной услуги.</w:t>
      </w:r>
    </w:p>
    <w:p w:rsidR="00105C72" w:rsidRPr="00105C72" w:rsidRDefault="00105C72" w:rsidP="00105C72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 даются аргументированные разъяснения о причинах принятого решения, а также информация о порядке обжалования принятого решения в соответствии с частью 8 статьи 11.2 Федерального закона от 27.07.2010 №210 «Об организации предоставления государственных и муниципальных услуг».</w:t>
      </w:r>
    </w:p>
    <w:p w:rsidR="00105C72" w:rsidRPr="00105C72" w:rsidRDefault="00105C72" w:rsidP="00105C72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установления в ходе или по результатам </w:t>
      </w:r>
      <w:proofErr w:type="gramStart"/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0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прокуратуры.».</w:t>
      </w:r>
    </w:p>
    <w:p w:rsidR="00487C5C" w:rsidRPr="00487C5C" w:rsidRDefault="00105C72" w:rsidP="00A31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</w:t>
      </w:r>
      <w:r w:rsidR="00487C5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 </w:t>
      </w:r>
      <w:r w:rsidR="00487C5C" w:rsidRPr="00487C5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2.</w:t>
      </w:r>
      <w:r w:rsidR="00487C5C" w:rsidRPr="00487C5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</w:t>
      </w:r>
      <w:r w:rsidR="00487C5C" w:rsidRPr="00487C5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Контроль за исполнением настоящего постановления оставляю за собой.</w:t>
      </w:r>
    </w:p>
    <w:p w:rsidR="00487C5C" w:rsidRPr="00487C5C" w:rsidRDefault="00487C5C" w:rsidP="00A31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87C5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  <w:t>3. Настоящее</w:t>
      </w:r>
      <w:r w:rsidRPr="00487C5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постановление вступает в силу с</w:t>
      </w:r>
      <w:r w:rsidRPr="00487C5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 дня официального опубликования в газете «Маяк» и подлежит размещению в сети Интернет на официальном сайте администрации муниципального образования поселок Никологоры Вязниковского района Владимирской области.</w:t>
      </w:r>
    </w:p>
    <w:p w:rsidR="00487C5C" w:rsidRPr="00487C5C" w:rsidRDefault="00487C5C" w:rsidP="00A31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487C5C" w:rsidRDefault="00487C5C" w:rsidP="00A31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7C2B2F" w:rsidRDefault="007C2B2F" w:rsidP="00A31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487C5C" w:rsidRPr="00105C72" w:rsidRDefault="00487C5C" w:rsidP="00FA07E2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87C5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Глава местной администрации                                            </w:t>
      </w:r>
      <w:r w:rsidR="00105C7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Н.Е. Аверьянова</w:t>
      </w:r>
    </w:p>
    <w:sectPr w:rsidR="00487C5C" w:rsidRPr="00105C72" w:rsidSect="00B45D06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36" w:rsidRDefault="00454236" w:rsidP="00B45D06">
      <w:pPr>
        <w:spacing w:after="0" w:line="240" w:lineRule="auto"/>
      </w:pPr>
      <w:r>
        <w:separator/>
      </w:r>
    </w:p>
  </w:endnote>
  <w:endnote w:type="continuationSeparator" w:id="0">
    <w:p w:rsidR="00454236" w:rsidRDefault="00454236" w:rsidP="00B4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36" w:rsidRDefault="00454236" w:rsidP="00B45D06">
      <w:pPr>
        <w:spacing w:after="0" w:line="240" w:lineRule="auto"/>
      </w:pPr>
      <w:r>
        <w:separator/>
      </w:r>
    </w:p>
  </w:footnote>
  <w:footnote w:type="continuationSeparator" w:id="0">
    <w:p w:rsidR="00454236" w:rsidRDefault="00454236" w:rsidP="00B45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336780"/>
      <w:docPartObj>
        <w:docPartGallery w:val="Page Numbers (Top of Page)"/>
        <w:docPartUnique/>
      </w:docPartObj>
    </w:sdtPr>
    <w:sdtEndPr/>
    <w:sdtContent>
      <w:p w:rsidR="00B45D06" w:rsidRDefault="00B45D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CF3">
          <w:rPr>
            <w:noProof/>
          </w:rPr>
          <w:t>6</w:t>
        </w:r>
        <w:r>
          <w:fldChar w:fldCharType="end"/>
        </w:r>
      </w:p>
    </w:sdtContent>
  </w:sdt>
  <w:p w:rsidR="00B45D06" w:rsidRDefault="00B45D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F4A55"/>
    <w:multiLevelType w:val="hybridMultilevel"/>
    <w:tmpl w:val="952A06B4"/>
    <w:lvl w:ilvl="0" w:tplc="9594C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D4"/>
    <w:rsid w:val="00097F0E"/>
    <w:rsid w:val="000A2BF0"/>
    <w:rsid w:val="000D2FEB"/>
    <w:rsid w:val="00105C72"/>
    <w:rsid w:val="00340E34"/>
    <w:rsid w:val="00341C84"/>
    <w:rsid w:val="00454236"/>
    <w:rsid w:val="004659D4"/>
    <w:rsid w:val="00487C5C"/>
    <w:rsid w:val="004A3DC5"/>
    <w:rsid w:val="005B2794"/>
    <w:rsid w:val="00633EFA"/>
    <w:rsid w:val="006F6528"/>
    <w:rsid w:val="007C2B2F"/>
    <w:rsid w:val="008D346F"/>
    <w:rsid w:val="00920EC7"/>
    <w:rsid w:val="00996B75"/>
    <w:rsid w:val="00A31D15"/>
    <w:rsid w:val="00B45D06"/>
    <w:rsid w:val="00DE7F72"/>
    <w:rsid w:val="00ED43A1"/>
    <w:rsid w:val="00F51CF3"/>
    <w:rsid w:val="00FA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7C5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45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5D06"/>
  </w:style>
  <w:style w:type="paragraph" w:styleId="a7">
    <w:name w:val="footer"/>
    <w:basedOn w:val="a"/>
    <w:link w:val="a8"/>
    <w:uiPriority w:val="99"/>
    <w:unhideWhenUsed/>
    <w:rsid w:val="00B45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5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7C5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45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5D06"/>
  </w:style>
  <w:style w:type="paragraph" w:styleId="a7">
    <w:name w:val="footer"/>
    <w:basedOn w:val="a"/>
    <w:link w:val="a8"/>
    <w:uiPriority w:val="99"/>
    <w:unhideWhenUsed/>
    <w:rsid w:val="00B45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5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2018-11-06T10:42:00Z</cp:lastPrinted>
  <dcterms:created xsi:type="dcterms:W3CDTF">2020-04-08T06:47:00Z</dcterms:created>
  <dcterms:modified xsi:type="dcterms:W3CDTF">2020-04-24T05:22:00Z</dcterms:modified>
</cp:coreProperties>
</file>