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4CFB" w14:textId="77777777" w:rsidR="004B2E71" w:rsidRDefault="004B2E71" w:rsidP="000F71E0">
      <w:pPr>
        <w:rPr>
          <w:rFonts w:ascii="Times New Roman" w:eastAsia="Times New Roman" w:hAnsi="Times New Roman" w:cs="Times New Roman"/>
          <w:sz w:val="26"/>
          <w:szCs w:val="26"/>
        </w:rPr>
      </w:pPr>
    </w:p>
    <w:tbl>
      <w:tblPr>
        <w:tblW w:w="0" w:type="auto"/>
        <w:tblBorders>
          <w:insideH w:val="single" w:sz="4" w:space="0" w:color="auto"/>
        </w:tblBorders>
        <w:tblLayout w:type="fixed"/>
        <w:tblLook w:val="04A0" w:firstRow="1" w:lastRow="0" w:firstColumn="1" w:lastColumn="0" w:noHBand="0" w:noVBand="1"/>
      </w:tblPr>
      <w:tblGrid>
        <w:gridCol w:w="4842"/>
        <w:gridCol w:w="4842"/>
      </w:tblGrid>
      <w:tr w:rsidR="004B2E71" w:rsidRPr="004B2E71" w14:paraId="1DA8BFCB" w14:textId="77777777" w:rsidTr="004B2E71">
        <w:tc>
          <w:tcPr>
            <w:tcW w:w="4842" w:type="dxa"/>
            <w:shd w:val="clear" w:color="auto" w:fill="auto"/>
          </w:tcPr>
          <w:p w14:paraId="16FFF1FB"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tc>
        <w:tc>
          <w:tcPr>
            <w:tcW w:w="4842" w:type="dxa"/>
            <w:shd w:val="clear" w:color="auto" w:fill="auto"/>
          </w:tcPr>
          <w:p w14:paraId="73F2F7E2"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Приложение</w:t>
            </w:r>
          </w:p>
          <w:p w14:paraId="4B1C80CD"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к постановлению администрации муниципального образования</w:t>
            </w:r>
          </w:p>
          <w:p w14:paraId="1F86214D"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поселок Никологоры</w:t>
            </w:r>
          </w:p>
          <w:p w14:paraId="77B83EDE"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от </w:t>
            </w:r>
            <w:r w:rsidR="00360C0C">
              <w:rPr>
                <w:rFonts w:ascii="Times New Roman" w:eastAsia="Times New Roman" w:hAnsi="Times New Roman" w:cs="Times New Roman"/>
                <w:sz w:val="28"/>
                <w:szCs w:val="28"/>
              </w:rPr>
              <w:t>19.12.2023</w:t>
            </w:r>
            <w:r w:rsidRPr="004B2E71">
              <w:rPr>
                <w:rFonts w:ascii="Times New Roman" w:eastAsia="Times New Roman" w:hAnsi="Times New Roman" w:cs="Times New Roman"/>
                <w:sz w:val="28"/>
                <w:szCs w:val="28"/>
              </w:rPr>
              <w:t xml:space="preserve"> № </w:t>
            </w:r>
            <w:r w:rsidR="00360C0C">
              <w:rPr>
                <w:rFonts w:ascii="Times New Roman" w:eastAsia="Times New Roman" w:hAnsi="Times New Roman" w:cs="Times New Roman"/>
                <w:sz w:val="28"/>
                <w:szCs w:val="28"/>
              </w:rPr>
              <w:t>377</w:t>
            </w:r>
          </w:p>
          <w:p w14:paraId="7250B7D1"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tc>
      </w:tr>
    </w:tbl>
    <w:p w14:paraId="6DD293C1" w14:textId="77777777" w:rsidR="004B2E71" w:rsidRPr="004B2E71" w:rsidRDefault="004B2E71" w:rsidP="004B2E71">
      <w:pPr>
        <w:spacing w:after="160" w:line="259" w:lineRule="auto"/>
        <w:rPr>
          <w:rFonts w:ascii="Calibri" w:eastAsia="Calibri" w:hAnsi="Calibri" w:cs="Times New Roman"/>
          <w:lang w:eastAsia="en-US"/>
        </w:rPr>
      </w:pPr>
    </w:p>
    <w:p w14:paraId="427B381E" w14:textId="77777777" w:rsidR="004B2E71" w:rsidRP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Муниципальная программа</w:t>
      </w:r>
    </w:p>
    <w:p w14:paraId="0C24AB0C" w14:textId="77777777" w:rsidR="004B2E71" w:rsidRP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 xml:space="preserve">«Формирование современной городской среды </w:t>
      </w:r>
    </w:p>
    <w:p w14:paraId="75C29E28" w14:textId="77777777" w:rsid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 xml:space="preserve">муниципального образования поселок Никологоры </w:t>
      </w:r>
    </w:p>
    <w:p w14:paraId="463A6A94" w14:textId="77777777" w:rsidR="004B2E71" w:rsidRP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Вязниковского района Владимирской области»</w:t>
      </w:r>
    </w:p>
    <w:p w14:paraId="4A1787F5" w14:textId="77777777" w:rsidR="004B2E71" w:rsidRPr="004B2E71" w:rsidRDefault="004B2E71" w:rsidP="004B2E71">
      <w:pPr>
        <w:spacing w:after="0" w:line="240" w:lineRule="auto"/>
        <w:rPr>
          <w:rFonts w:ascii="Times New Roman" w:eastAsia="Times New Roman" w:hAnsi="Times New Roman" w:cs="Times New Roman"/>
          <w:b/>
          <w:sz w:val="28"/>
          <w:szCs w:val="28"/>
        </w:rPr>
      </w:pPr>
    </w:p>
    <w:p w14:paraId="03C793D4" w14:textId="77777777" w:rsidR="004B2E71" w:rsidRPr="004B2E71" w:rsidRDefault="004B2E71" w:rsidP="004B2E71">
      <w:pPr>
        <w:numPr>
          <w:ilvl w:val="0"/>
          <w:numId w:val="1"/>
        </w:num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Паспорт программы</w:t>
      </w:r>
    </w:p>
    <w:p w14:paraId="1A7EECFB"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6577"/>
      </w:tblGrid>
      <w:tr w:rsidR="004B2E71" w:rsidRPr="004B2E71" w14:paraId="5E7C6FD0" w14:textId="77777777" w:rsidTr="004B2E71">
        <w:tc>
          <w:tcPr>
            <w:tcW w:w="3199" w:type="dxa"/>
          </w:tcPr>
          <w:p w14:paraId="12561F2B" w14:textId="77777777" w:rsidR="004B2E71" w:rsidRPr="004B2E71" w:rsidRDefault="004B2E71" w:rsidP="004B2E71">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Наименование</w:t>
            </w:r>
          </w:p>
          <w:p w14:paraId="0CF68120"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p w14:paraId="67C46D8F"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577" w:type="dxa"/>
          </w:tcPr>
          <w:p w14:paraId="75ABE4FB" w14:textId="77777777"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Муниципальная программа «Формирование современной городской среды муниципального образования поселок Никологоры Вязниковского района Владимирской области» (далее – Программа)</w:t>
            </w:r>
          </w:p>
        </w:tc>
      </w:tr>
      <w:tr w:rsidR="004B2E71" w:rsidRPr="004B2E71" w14:paraId="46A24D8F" w14:textId="77777777" w:rsidTr="004B2E71">
        <w:tc>
          <w:tcPr>
            <w:tcW w:w="3199" w:type="dxa"/>
          </w:tcPr>
          <w:p w14:paraId="66DA5780" w14:textId="77777777"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Основание для разработки</w:t>
            </w:r>
          </w:p>
          <w:p w14:paraId="615BBAA4"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tc>
        <w:tc>
          <w:tcPr>
            <w:tcW w:w="6577" w:type="dxa"/>
          </w:tcPr>
          <w:p w14:paraId="17140A0F" w14:textId="77777777"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76D2AB2D" w14:textId="77777777" w:rsidR="004B2E71" w:rsidRPr="004B2E71" w:rsidRDefault="004B2E71" w:rsidP="004B2E71">
            <w:pPr>
              <w:tabs>
                <w:tab w:val="left" w:pos="355"/>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2E71">
              <w:rPr>
                <w:rFonts w:ascii="Times New Roman" w:eastAsia="Times New Roman" w:hAnsi="Times New Roman" w:cs="Times New Roman"/>
                <w:color w:val="000000"/>
                <w:sz w:val="28"/>
                <w:szCs w:val="28"/>
              </w:rPr>
              <w:t>-</w:t>
            </w:r>
            <w:r w:rsidRPr="004B2E71">
              <w:rPr>
                <w:rFonts w:ascii="Times New Roman" w:eastAsia="Times New Roman" w:hAnsi="Times New Roman" w:cs="Times New Roman"/>
                <w:sz w:val="28"/>
                <w:szCs w:val="28"/>
              </w:rPr>
              <w:t xml:space="preserve"> Паспорт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w:t>
            </w:r>
          </w:p>
          <w:p w14:paraId="0AFDD35D" w14:textId="77777777" w:rsidR="004B2E71" w:rsidRPr="004B2E71" w:rsidRDefault="004B2E71" w:rsidP="004B2E71">
            <w:pPr>
              <w:spacing w:after="0" w:line="240" w:lineRule="auto"/>
              <w:ind w:right="-2"/>
              <w:jc w:val="both"/>
              <w:rPr>
                <w:rFonts w:ascii="Times New Roman" w:eastAsia="Times New Roman" w:hAnsi="Times New Roman" w:cs="Times New Roman"/>
                <w:sz w:val="28"/>
                <w:szCs w:val="24"/>
                <w:lang w:eastAsia="ar-SA"/>
              </w:rPr>
            </w:pPr>
            <w:r w:rsidRPr="004B2E71">
              <w:rPr>
                <w:rFonts w:ascii="Times New Roman" w:eastAsia="Times New Roman" w:hAnsi="Times New Roman" w:cs="Times New Roman"/>
                <w:sz w:val="28"/>
                <w:szCs w:val="28"/>
              </w:rPr>
              <w:t>- постановление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4B2E71" w:rsidRPr="004B2E71" w14:paraId="6BB3CFD4" w14:textId="77777777" w:rsidTr="004B2E71">
        <w:tc>
          <w:tcPr>
            <w:tcW w:w="3199" w:type="dxa"/>
          </w:tcPr>
          <w:p w14:paraId="5B863852"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Заказчик Программы</w:t>
            </w:r>
          </w:p>
        </w:tc>
        <w:tc>
          <w:tcPr>
            <w:tcW w:w="6577" w:type="dxa"/>
          </w:tcPr>
          <w:p w14:paraId="472B85AB" w14:textId="77777777"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w:t>
            </w:r>
          </w:p>
        </w:tc>
      </w:tr>
      <w:tr w:rsidR="004B2E71" w:rsidRPr="004B2E71" w14:paraId="0E659F89" w14:textId="77777777" w:rsidTr="004B2E71">
        <w:tc>
          <w:tcPr>
            <w:tcW w:w="3199" w:type="dxa"/>
          </w:tcPr>
          <w:p w14:paraId="6C38E8A1"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Исполнитель Программы</w:t>
            </w:r>
          </w:p>
        </w:tc>
        <w:tc>
          <w:tcPr>
            <w:tcW w:w="6577" w:type="dxa"/>
          </w:tcPr>
          <w:p w14:paraId="5E4168FD" w14:textId="77777777" w:rsidR="004B2E71" w:rsidRPr="004B2E71" w:rsidRDefault="004B2E71" w:rsidP="004B2E71">
            <w:pPr>
              <w:spacing w:after="0" w:line="240" w:lineRule="auto"/>
              <w:jc w:val="both"/>
              <w:rPr>
                <w:rFonts w:ascii="Times New Roman" w:eastAsia="Times New Roman" w:hAnsi="Times New Roman" w:cs="Times New Roman"/>
                <w:spacing w:val="-10"/>
                <w:sz w:val="28"/>
                <w:szCs w:val="28"/>
              </w:rPr>
            </w:pPr>
            <w:r w:rsidRPr="004B2E71">
              <w:rPr>
                <w:rFonts w:ascii="Times New Roman" w:eastAsia="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w:t>
            </w:r>
          </w:p>
        </w:tc>
      </w:tr>
      <w:tr w:rsidR="004B2E71" w:rsidRPr="004B2E71" w14:paraId="6A569FBB" w14:textId="77777777" w:rsidTr="004B2E71">
        <w:tc>
          <w:tcPr>
            <w:tcW w:w="3199" w:type="dxa"/>
          </w:tcPr>
          <w:p w14:paraId="6BA5F447"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Разработчик </w:t>
            </w:r>
          </w:p>
          <w:p w14:paraId="589939C2"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tc>
        <w:tc>
          <w:tcPr>
            <w:tcW w:w="6577" w:type="dxa"/>
          </w:tcPr>
          <w:p w14:paraId="0949ABF6" w14:textId="77777777"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w:t>
            </w:r>
          </w:p>
        </w:tc>
      </w:tr>
      <w:tr w:rsidR="004B2E71" w:rsidRPr="004B2E71" w14:paraId="6D300F39" w14:textId="77777777" w:rsidTr="004B2E71">
        <w:tc>
          <w:tcPr>
            <w:tcW w:w="3199" w:type="dxa"/>
          </w:tcPr>
          <w:p w14:paraId="183ABEF3"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Цель Программы</w:t>
            </w:r>
          </w:p>
        </w:tc>
        <w:tc>
          <w:tcPr>
            <w:tcW w:w="6577" w:type="dxa"/>
          </w:tcPr>
          <w:p w14:paraId="20BC26FA" w14:textId="77777777" w:rsidR="004B2E71" w:rsidRPr="004B2E71" w:rsidRDefault="004B2E71" w:rsidP="004B2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B2E71">
              <w:rPr>
                <w:rFonts w:ascii="Times New Roman" w:eastAsia="Times New Roman" w:hAnsi="Times New Roman" w:cs="Times New Roman"/>
                <w:sz w:val="28"/>
                <w:szCs w:val="28"/>
              </w:rPr>
              <w:t>овышение комфортности городской среды, увеличение доли граждан, принимающих участие в решении вопросов развития городской среды</w:t>
            </w:r>
          </w:p>
        </w:tc>
      </w:tr>
      <w:tr w:rsidR="004B2E71" w:rsidRPr="004B2E71" w14:paraId="4D2607A8" w14:textId="77777777" w:rsidTr="004B2E71">
        <w:tc>
          <w:tcPr>
            <w:tcW w:w="3199" w:type="dxa"/>
          </w:tcPr>
          <w:p w14:paraId="67C4E5B5"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Задачи Программы</w:t>
            </w:r>
          </w:p>
        </w:tc>
        <w:tc>
          <w:tcPr>
            <w:tcW w:w="6577" w:type="dxa"/>
          </w:tcPr>
          <w:p w14:paraId="07AD2F18" w14:textId="77777777" w:rsidR="004B2E71" w:rsidRPr="004B2E71" w:rsidRDefault="004B2E71" w:rsidP="004B2E7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4B2E71">
              <w:rPr>
                <w:rFonts w:ascii="Times New Roman" w:eastAsia="Calibri" w:hAnsi="Times New Roman" w:cs="Times New Roman"/>
                <w:sz w:val="28"/>
                <w:szCs w:val="28"/>
              </w:rPr>
              <w:t xml:space="preserve">оздание универсальных механизмов вовлеченности заинтересованных граждан, организаций в </w:t>
            </w:r>
            <w:r w:rsidRPr="004B2E71">
              <w:rPr>
                <w:rFonts w:ascii="Times New Roman" w:eastAsia="Calibri" w:hAnsi="Times New Roman" w:cs="Times New Roman"/>
                <w:sz w:val="28"/>
                <w:szCs w:val="28"/>
              </w:rPr>
              <w:lastRenderedPageBreak/>
              <w:t>реализацию мероприятий по благоустройству территории муниципального образования поселок Никологоры;</w:t>
            </w:r>
          </w:p>
          <w:p w14:paraId="19F45322" w14:textId="77777777"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-о</w:t>
            </w:r>
            <w:r w:rsidRPr="004B2E71">
              <w:rPr>
                <w:rFonts w:ascii="Times New Roman" w:eastAsia="Calibri" w:hAnsi="Times New Roman" w:cs="Times New Roman"/>
                <w:sz w:val="28"/>
                <w:szCs w:val="28"/>
              </w:rPr>
              <w:t>беспечение проведения мероприятий по благоустройству территорий муниципального образования поселок Никологоры.</w:t>
            </w:r>
          </w:p>
        </w:tc>
      </w:tr>
      <w:tr w:rsidR="004B2E71" w:rsidRPr="004B2E71" w14:paraId="270D7DAC" w14:textId="77777777" w:rsidTr="004B2E71">
        <w:tc>
          <w:tcPr>
            <w:tcW w:w="3199" w:type="dxa"/>
          </w:tcPr>
          <w:p w14:paraId="47009CBC" w14:textId="77777777"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Целевые индикаторы и показатели Программы</w:t>
            </w:r>
          </w:p>
          <w:p w14:paraId="7D89B6EE"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577" w:type="dxa"/>
          </w:tcPr>
          <w:p w14:paraId="273BB21D" w14:textId="77777777" w:rsidR="004B2E71" w:rsidRPr="004B2E71" w:rsidRDefault="00EB55E6" w:rsidP="00360C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4B2E71" w:rsidRPr="004B2E71">
              <w:rPr>
                <w:rFonts w:ascii="Times New Roman" w:eastAsia="Times New Roman" w:hAnsi="Times New Roman" w:cs="Times New Roman"/>
                <w:sz w:val="28"/>
                <w:szCs w:val="28"/>
              </w:rPr>
              <w:t>оличеств</w:t>
            </w:r>
            <w:r w:rsidR="00360C0C">
              <w:rPr>
                <w:rFonts w:ascii="Times New Roman" w:eastAsia="Times New Roman" w:hAnsi="Times New Roman" w:cs="Times New Roman"/>
                <w:sz w:val="28"/>
                <w:szCs w:val="28"/>
              </w:rPr>
              <w:t>о</w:t>
            </w:r>
            <w:r w:rsidR="004B2E71" w:rsidRPr="004B2E71">
              <w:rPr>
                <w:rFonts w:ascii="Times New Roman" w:eastAsia="Times New Roman" w:hAnsi="Times New Roman" w:cs="Times New Roman"/>
                <w:sz w:val="28"/>
                <w:szCs w:val="28"/>
              </w:rPr>
              <w:t xml:space="preserve"> благоустроенных дворовых территорий.</w:t>
            </w:r>
          </w:p>
          <w:p w14:paraId="382CBA82" w14:textId="77777777" w:rsidR="004B2E71" w:rsidRPr="004B2E71" w:rsidRDefault="00A1295E" w:rsidP="00360C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55E6">
              <w:rPr>
                <w:rFonts w:ascii="Times New Roman" w:eastAsia="Times New Roman" w:hAnsi="Times New Roman" w:cs="Times New Roman"/>
                <w:sz w:val="28"/>
                <w:szCs w:val="28"/>
              </w:rPr>
              <w:t>к</w:t>
            </w:r>
            <w:r w:rsidR="004B2E71" w:rsidRPr="004B2E71">
              <w:rPr>
                <w:rFonts w:ascii="Times New Roman" w:eastAsia="Times New Roman" w:hAnsi="Times New Roman" w:cs="Times New Roman"/>
                <w:sz w:val="28"/>
                <w:szCs w:val="28"/>
              </w:rPr>
              <w:t>оличеств</w:t>
            </w:r>
            <w:r w:rsidR="00360C0C">
              <w:rPr>
                <w:rFonts w:ascii="Times New Roman" w:eastAsia="Times New Roman" w:hAnsi="Times New Roman" w:cs="Times New Roman"/>
                <w:sz w:val="28"/>
                <w:szCs w:val="28"/>
              </w:rPr>
              <w:t>о</w:t>
            </w:r>
            <w:r w:rsidR="004B2E71" w:rsidRPr="004B2E71">
              <w:rPr>
                <w:rFonts w:ascii="Times New Roman" w:eastAsia="Times New Roman" w:hAnsi="Times New Roman" w:cs="Times New Roman"/>
                <w:sz w:val="28"/>
                <w:szCs w:val="28"/>
              </w:rPr>
              <w:t xml:space="preserve"> благоустроенных общественных </w:t>
            </w:r>
            <w:r w:rsidR="00360C0C">
              <w:rPr>
                <w:rFonts w:ascii="Times New Roman" w:eastAsia="Times New Roman" w:hAnsi="Times New Roman" w:cs="Times New Roman"/>
                <w:sz w:val="28"/>
                <w:szCs w:val="28"/>
              </w:rPr>
              <w:t>территорий</w:t>
            </w:r>
            <w:r w:rsidR="004B2E71" w:rsidRPr="004B2E71">
              <w:rPr>
                <w:rFonts w:ascii="Times New Roman" w:eastAsia="Times New Roman" w:hAnsi="Times New Roman" w:cs="Times New Roman"/>
                <w:sz w:val="28"/>
                <w:szCs w:val="28"/>
              </w:rPr>
              <w:t>.</w:t>
            </w:r>
          </w:p>
          <w:p w14:paraId="26FBDB01" w14:textId="77777777" w:rsidR="004B2E71" w:rsidRPr="004B2E71" w:rsidRDefault="00A1295E" w:rsidP="00A1295E">
            <w:pPr>
              <w:widowControl w:val="0"/>
              <w:autoSpaceDE w:val="0"/>
              <w:autoSpaceDN w:val="0"/>
              <w:adjustRightInd w:val="0"/>
              <w:spacing w:after="0" w:line="240" w:lineRule="auto"/>
              <w:jc w:val="both"/>
              <w:rPr>
                <w:rFonts w:ascii="Arial" w:eastAsia="Times New Roman" w:hAnsi="Arial" w:cs="Arial"/>
                <w:sz w:val="20"/>
                <w:szCs w:val="28"/>
                <w:u w:val="single"/>
              </w:rPr>
            </w:pPr>
            <w:r>
              <w:rPr>
                <w:rFonts w:ascii="Times New Roman" w:eastAsia="Times New Roman" w:hAnsi="Times New Roman" w:cs="Times New Roman"/>
                <w:sz w:val="28"/>
                <w:szCs w:val="28"/>
              </w:rPr>
              <w:t>- д</w:t>
            </w:r>
            <w:r w:rsidR="004B2E71" w:rsidRPr="004B2E71">
              <w:rPr>
                <w:rFonts w:ascii="Times New Roman" w:eastAsia="Times New Roman" w:hAnsi="Times New Roman" w:cs="Times New Roman"/>
                <w:sz w:val="28"/>
                <w:szCs w:val="28"/>
              </w:rPr>
              <w:t>оля граждан, принявших участие в решении вопросов развития городской среды, от общег</w:t>
            </w:r>
            <w:r>
              <w:rPr>
                <w:rFonts w:ascii="Times New Roman" w:eastAsia="Times New Roman" w:hAnsi="Times New Roman" w:cs="Times New Roman"/>
                <w:sz w:val="28"/>
                <w:szCs w:val="28"/>
              </w:rPr>
              <w:t>о количества граждан от 14 лет</w:t>
            </w:r>
          </w:p>
        </w:tc>
      </w:tr>
      <w:tr w:rsidR="004B2E71" w:rsidRPr="004B2E71" w14:paraId="487F47CE" w14:textId="77777777" w:rsidTr="004B2E71">
        <w:tc>
          <w:tcPr>
            <w:tcW w:w="3199" w:type="dxa"/>
          </w:tcPr>
          <w:p w14:paraId="4B9AEDD3" w14:textId="77777777"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Срок реализации Программы</w:t>
            </w:r>
          </w:p>
        </w:tc>
        <w:tc>
          <w:tcPr>
            <w:tcW w:w="6577" w:type="dxa"/>
          </w:tcPr>
          <w:p w14:paraId="11A2964A" w14:textId="77777777" w:rsidR="004B2E71" w:rsidRPr="004B2E71" w:rsidRDefault="004B2E71" w:rsidP="004B2E71">
            <w:pPr>
              <w:spacing w:after="0" w:line="240" w:lineRule="auto"/>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2018-2024 годы</w:t>
            </w:r>
          </w:p>
          <w:p w14:paraId="256C582C" w14:textId="77777777" w:rsidR="004B2E71" w:rsidRPr="004B2E71" w:rsidRDefault="004B2E71" w:rsidP="004B2E71">
            <w:pPr>
              <w:spacing w:after="0" w:line="240" w:lineRule="auto"/>
              <w:rPr>
                <w:rFonts w:ascii="Times New Roman" w:eastAsia="Times New Roman" w:hAnsi="Times New Roman" w:cs="Times New Roman"/>
                <w:sz w:val="28"/>
                <w:szCs w:val="28"/>
              </w:rPr>
            </w:pPr>
          </w:p>
        </w:tc>
      </w:tr>
      <w:tr w:rsidR="004B2E71" w:rsidRPr="004B2E71" w14:paraId="6DE8E1CE" w14:textId="77777777" w:rsidTr="004B2E71">
        <w:trPr>
          <w:trHeight w:val="1479"/>
        </w:trPr>
        <w:tc>
          <w:tcPr>
            <w:tcW w:w="3199" w:type="dxa"/>
          </w:tcPr>
          <w:p w14:paraId="55F2900A" w14:textId="77777777"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Объемы и источники финансирования</w:t>
            </w:r>
          </w:p>
          <w:p w14:paraId="558CA02E" w14:textId="77777777"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tc>
        <w:tc>
          <w:tcPr>
            <w:tcW w:w="6577" w:type="dxa"/>
          </w:tcPr>
          <w:p w14:paraId="0EE9E8AB"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Объем финансирования Программы составит                – </w:t>
            </w:r>
            <w:r w:rsidR="009743A5" w:rsidRPr="009743A5">
              <w:rPr>
                <w:rFonts w:ascii="Times New Roman" w:eastAsia="Times New Roman" w:hAnsi="Times New Roman" w:cs="Times New Roman"/>
                <w:b/>
                <w:bCs/>
                <w:sz w:val="28"/>
                <w:szCs w:val="28"/>
              </w:rPr>
              <w:t>36 316 167,58</w:t>
            </w:r>
            <w:r w:rsidR="009743A5">
              <w:rPr>
                <w:rFonts w:ascii="Times New Roman" w:eastAsia="Times New Roman" w:hAnsi="Times New Roman" w:cs="Times New Roman"/>
                <w:b/>
                <w:bCs/>
                <w:sz w:val="28"/>
                <w:szCs w:val="28"/>
              </w:rPr>
              <w:t xml:space="preserve"> </w:t>
            </w:r>
            <w:r w:rsidRPr="004B2E71">
              <w:rPr>
                <w:rFonts w:ascii="Times New Roman" w:eastAsia="Times New Roman" w:hAnsi="Times New Roman" w:cs="Times New Roman"/>
                <w:sz w:val="28"/>
                <w:szCs w:val="28"/>
              </w:rPr>
              <w:t>рублей, в том числе:</w:t>
            </w:r>
          </w:p>
          <w:p w14:paraId="3E8FA770"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2018 год – 4 297 073,08 руб.;</w:t>
            </w:r>
          </w:p>
          <w:p w14:paraId="281739D2"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2019 год – 4 669 073,39 руб.;</w:t>
            </w:r>
          </w:p>
          <w:p w14:paraId="1E1207BB"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2020 год – 6 310 443,62 руб.;</w:t>
            </w:r>
          </w:p>
          <w:p w14:paraId="34BF4DA0"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2021 год – 6 387 259,10 руб.;</w:t>
            </w:r>
          </w:p>
          <w:p w14:paraId="2A11D1E9"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2022</w:t>
            </w:r>
            <w:r w:rsidRPr="004B2E71">
              <w:rPr>
                <w:rFonts w:ascii="Times New Roman" w:eastAsia="Times New Roman" w:hAnsi="Times New Roman" w:cs="Times New Roman"/>
                <w:sz w:val="28"/>
                <w:szCs w:val="28"/>
              </w:rPr>
              <w:tab/>
              <w:t>год – 4 323 718,39 руб.;</w:t>
            </w:r>
          </w:p>
          <w:p w14:paraId="08AEA8DF"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2023 год – 5 449 600,00 руб.;</w:t>
            </w:r>
          </w:p>
          <w:p w14:paraId="2F912298" w14:textId="77777777" w:rsidR="004B2E71" w:rsidRPr="004B2E71" w:rsidRDefault="004B2E71" w:rsidP="009743A5">
            <w:pPr>
              <w:spacing w:after="0" w:line="240" w:lineRule="auto"/>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2024 год – </w:t>
            </w:r>
            <w:r w:rsidR="009743A5">
              <w:rPr>
                <w:rFonts w:ascii="Times New Roman" w:eastAsia="Times New Roman" w:hAnsi="Times New Roman" w:cs="Times New Roman"/>
                <w:sz w:val="28"/>
                <w:szCs w:val="28"/>
              </w:rPr>
              <w:t>4 879 00,00</w:t>
            </w:r>
            <w:r w:rsidRPr="004B2E71">
              <w:rPr>
                <w:rFonts w:ascii="Times New Roman" w:eastAsia="Times New Roman" w:hAnsi="Times New Roman" w:cs="Times New Roman"/>
                <w:sz w:val="28"/>
                <w:szCs w:val="28"/>
              </w:rPr>
              <w:t xml:space="preserve"> руб.</w:t>
            </w:r>
          </w:p>
        </w:tc>
      </w:tr>
      <w:tr w:rsidR="004B2E71" w:rsidRPr="004B2E71" w14:paraId="16AAA008" w14:textId="77777777" w:rsidTr="004B2E71">
        <w:tc>
          <w:tcPr>
            <w:tcW w:w="3199" w:type="dxa"/>
          </w:tcPr>
          <w:p w14:paraId="1A2B8BB5"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Ожидаемые конечные результаты реализации Программы</w:t>
            </w:r>
          </w:p>
        </w:tc>
        <w:tc>
          <w:tcPr>
            <w:tcW w:w="6577" w:type="dxa"/>
          </w:tcPr>
          <w:p w14:paraId="139B5993" w14:textId="77777777"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Программы к концу 2024 года позволит достигнуть следующих результатов:</w:t>
            </w:r>
          </w:p>
          <w:p w14:paraId="49C8266E" w14:textId="77777777"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w:t>
            </w:r>
            <w:r w:rsidR="00A1295E">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увеличение количества благоустроенных дворовых территорий</w:t>
            </w:r>
            <w:r w:rsidR="00A1295E">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на 13 объектов;</w:t>
            </w:r>
          </w:p>
          <w:p w14:paraId="1E77357C" w14:textId="77777777"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увеличение количества обустроенных общественных </w:t>
            </w:r>
            <w:r w:rsidR="00A1295E">
              <w:rPr>
                <w:rFonts w:ascii="Times New Roman" w:eastAsia="Times New Roman" w:hAnsi="Times New Roman" w:cs="Times New Roman"/>
                <w:sz w:val="28"/>
                <w:szCs w:val="28"/>
              </w:rPr>
              <w:t>территорий</w:t>
            </w:r>
            <w:r w:rsidRPr="004B2E71">
              <w:rPr>
                <w:rFonts w:ascii="Times New Roman" w:eastAsia="Times New Roman" w:hAnsi="Times New Roman" w:cs="Times New Roman"/>
                <w:sz w:val="28"/>
                <w:szCs w:val="28"/>
              </w:rPr>
              <w:t xml:space="preserve"> на 6 объектов;</w:t>
            </w:r>
          </w:p>
          <w:p w14:paraId="5E4BA29F" w14:textId="77777777" w:rsidR="004B2E71" w:rsidRPr="004B2E71" w:rsidRDefault="004B2E71" w:rsidP="00A129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увеличение доли граждан, принявших участие в решении вопросов развития городской среды, от общег</w:t>
            </w:r>
            <w:r w:rsidR="00A1295E">
              <w:rPr>
                <w:rFonts w:ascii="Times New Roman" w:eastAsia="Times New Roman" w:hAnsi="Times New Roman" w:cs="Times New Roman"/>
                <w:sz w:val="28"/>
                <w:szCs w:val="28"/>
              </w:rPr>
              <w:t xml:space="preserve">о количества граждан от 14 лет </w:t>
            </w:r>
            <w:r w:rsidRPr="004B2E71">
              <w:rPr>
                <w:rFonts w:ascii="Times New Roman" w:eastAsia="Times New Roman" w:hAnsi="Times New Roman" w:cs="Times New Roman"/>
                <w:sz w:val="28"/>
                <w:szCs w:val="28"/>
              </w:rPr>
              <w:t xml:space="preserve">до </w:t>
            </w:r>
            <w:r w:rsidR="00A1295E">
              <w:rPr>
                <w:rFonts w:ascii="Times New Roman" w:eastAsia="Times New Roman" w:hAnsi="Times New Roman" w:cs="Times New Roman"/>
                <w:sz w:val="28"/>
                <w:szCs w:val="28"/>
              </w:rPr>
              <w:t xml:space="preserve">30 </w:t>
            </w:r>
            <w:r w:rsidRPr="004B2E71">
              <w:rPr>
                <w:rFonts w:ascii="Times New Roman" w:eastAsia="Times New Roman" w:hAnsi="Times New Roman" w:cs="Times New Roman"/>
                <w:sz w:val="28"/>
                <w:szCs w:val="28"/>
              </w:rPr>
              <w:t>%.</w:t>
            </w:r>
          </w:p>
        </w:tc>
      </w:tr>
      <w:tr w:rsidR="004B2E71" w:rsidRPr="004B2E71" w14:paraId="308E53B6" w14:textId="77777777" w:rsidTr="004B2E71">
        <w:tc>
          <w:tcPr>
            <w:tcW w:w="3199" w:type="dxa"/>
          </w:tcPr>
          <w:p w14:paraId="2ACA0675"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Контроль за исполнением Программы</w:t>
            </w:r>
          </w:p>
        </w:tc>
        <w:tc>
          <w:tcPr>
            <w:tcW w:w="6577" w:type="dxa"/>
          </w:tcPr>
          <w:p w14:paraId="23668F25" w14:textId="77777777" w:rsidR="004B2E71" w:rsidRPr="004B2E71" w:rsidRDefault="00A1295E" w:rsidP="004B2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местной администрации </w:t>
            </w:r>
          </w:p>
        </w:tc>
      </w:tr>
    </w:tbl>
    <w:p w14:paraId="5F2E3BB7"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0BB5CA14" w14:textId="77777777" w:rsidR="004B2E71" w:rsidRPr="004B2E71" w:rsidRDefault="00A1295E" w:rsidP="004B2E71">
      <w:pPr>
        <w:numPr>
          <w:ilvl w:val="0"/>
          <w:numId w:val="1"/>
        </w:numPr>
        <w:spacing w:before="120" w:after="0" w:line="240" w:lineRule="auto"/>
        <w:ind w:right="-284"/>
        <w:contextualSpacing/>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r w:rsidR="004B2E71" w:rsidRPr="004B2E71">
        <w:rPr>
          <w:rFonts w:ascii="Times New Roman" w:eastAsia="Times New Roman" w:hAnsi="Times New Roman" w:cs="Times New Roman"/>
          <w:b/>
          <w:sz w:val="28"/>
          <w:szCs w:val="28"/>
        </w:rPr>
        <w:t xml:space="preserve">арактеристика </w:t>
      </w:r>
      <w:r>
        <w:rPr>
          <w:rFonts w:ascii="Times New Roman" w:eastAsia="Times New Roman" w:hAnsi="Times New Roman" w:cs="Times New Roman"/>
          <w:b/>
          <w:sz w:val="28"/>
          <w:szCs w:val="28"/>
        </w:rPr>
        <w:t>проблемы и обоснование необходимости решения ее программными методами</w:t>
      </w:r>
    </w:p>
    <w:p w14:paraId="581618A3" w14:textId="77777777" w:rsidR="004B2E71" w:rsidRPr="004B2E71" w:rsidRDefault="004B2E71" w:rsidP="004B2E71">
      <w:pPr>
        <w:widowControl w:val="0"/>
        <w:spacing w:after="0" w:line="240" w:lineRule="auto"/>
        <w:jc w:val="both"/>
        <w:rPr>
          <w:rFonts w:ascii="Times New Roman" w:eastAsia="Times New Roman" w:hAnsi="Times New Roman" w:cs="Times New Roman"/>
          <w:sz w:val="28"/>
          <w:szCs w:val="28"/>
          <w:shd w:val="clear" w:color="auto" w:fill="FFFFFF"/>
          <w:lang w:eastAsia="en-US"/>
        </w:rPr>
      </w:pPr>
    </w:p>
    <w:p w14:paraId="62BC07F8" w14:textId="77777777" w:rsidR="004B2E71" w:rsidRPr="004B2E71" w:rsidRDefault="004B2E71" w:rsidP="007278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поселок Никологоры.</w:t>
      </w:r>
    </w:p>
    <w:p w14:paraId="628A9E5E" w14:textId="77777777" w:rsidR="004B2E71"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поселок Никологоры в соответствии с современными требованиями.</w:t>
      </w:r>
    </w:p>
    <w:p w14:paraId="7AEA5DDA" w14:textId="77777777" w:rsidR="00A1295E" w:rsidRPr="00A1295E" w:rsidRDefault="00A1295E" w:rsidP="007278D3">
      <w:pPr>
        <w:pStyle w:val="ab"/>
        <w:ind w:firstLine="567"/>
        <w:rPr>
          <w:sz w:val="28"/>
          <w:szCs w:val="28"/>
        </w:rPr>
      </w:pPr>
      <w:r w:rsidRPr="00A1295E">
        <w:rPr>
          <w:sz w:val="28"/>
          <w:szCs w:val="28"/>
        </w:rPr>
        <w:lastRenderedPageBreak/>
        <w:t>Под дворовой территорией подразумевается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w:t>
      </w:r>
      <w:r w:rsidR="00D37A44">
        <w:rPr>
          <w:sz w:val="28"/>
          <w:szCs w:val="28"/>
        </w:rPr>
        <w:t xml:space="preserve"> </w:t>
      </w:r>
      <w:r w:rsidRPr="00A1295E">
        <w:rPr>
          <w:sz w:val="28"/>
          <w:szCs w:val="28"/>
        </w:rPr>
        <w:t>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C1F6F02" w14:textId="77777777" w:rsidR="00A1295E" w:rsidRPr="00A1295E" w:rsidRDefault="00A1295E" w:rsidP="007278D3">
      <w:pPr>
        <w:pStyle w:val="ab"/>
        <w:ind w:firstLine="567"/>
        <w:rPr>
          <w:sz w:val="28"/>
          <w:szCs w:val="28"/>
        </w:rPr>
      </w:pPr>
      <w:r w:rsidRPr="00A1295E">
        <w:rPr>
          <w:sz w:val="28"/>
          <w:szCs w:val="28"/>
        </w:rPr>
        <w:t>Проведенная инвентаризация дворовых территорий позволила определить общее состояние детских игровых и спортивных площадок. В отдельных дворах сохранились элементы детского игрового и спортивного оборудования, малых архитектурных форм, которые физически и морально устарели. Реализация мероприятий Программы позволит оборудовать площадки для детей разных возрастов, для разностороннего развития детей, которые будут отвечать интересам различных возрастных групп.</w:t>
      </w:r>
    </w:p>
    <w:p w14:paraId="2CF2481D" w14:textId="77777777" w:rsidR="00A1295E" w:rsidRPr="00A1295E" w:rsidRDefault="00A1295E" w:rsidP="007278D3">
      <w:pPr>
        <w:pStyle w:val="ab"/>
        <w:ind w:firstLine="567"/>
        <w:rPr>
          <w:sz w:val="28"/>
          <w:szCs w:val="28"/>
        </w:rPr>
      </w:pPr>
      <w:r w:rsidRPr="00A1295E">
        <w:rPr>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w:t>
      </w:r>
    </w:p>
    <w:p w14:paraId="65C556B3" w14:textId="77777777" w:rsidR="00A1295E" w:rsidRPr="007278D3" w:rsidRDefault="00A1295E" w:rsidP="007278D3">
      <w:pPr>
        <w:pStyle w:val="ab"/>
        <w:ind w:firstLine="567"/>
        <w:rPr>
          <w:sz w:val="28"/>
          <w:szCs w:val="28"/>
        </w:rPr>
      </w:pPr>
      <w:r w:rsidRPr="00A1295E">
        <w:rPr>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w:t>
      </w:r>
    </w:p>
    <w:p w14:paraId="5E9C0CE2" w14:textId="77777777" w:rsidR="00A1295E"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 xml:space="preserve">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w:t>
      </w:r>
      <w:r w:rsidR="007278D3">
        <w:rPr>
          <w:rFonts w:ascii="Times New Roman" w:eastAsia="Times New Roman" w:hAnsi="Times New Roman" w:cs="Times New Roman"/>
          <w:sz w:val="28"/>
          <w:szCs w:val="28"/>
          <w:shd w:val="clear" w:color="auto" w:fill="FFFFFF"/>
          <w:lang w:eastAsia="en-US"/>
        </w:rPr>
        <w:t>70</w:t>
      </w:r>
      <w:r w:rsidRPr="004B2E71">
        <w:rPr>
          <w:rFonts w:ascii="Times New Roman" w:eastAsia="Times New Roman" w:hAnsi="Times New Roman" w:cs="Times New Roman"/>
          <w:sz w:val="28"/>
          <w:szCs w:val="28"/>
          <w:shd w:val="clear" w:color="auto" w:fill="FFFFFF"/>
          <w:lang w:eastAsia="en-US"/>
        </w:rPr>
        <w:t xml:space="preserve"> дворов.</w:t>
      </w:r>
    </w:p>
    <w:p w14:paraId="23A71D9C" w14:textId="77777777" w:rsidR="00A1295E" w:rsidRPr="004B2E71"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 xml:space="preserve">Доля благоустроенных дворовых территорий на сегодняшний день составляет 3,0 % от общего числа дворовых территорий. </w:t>
      </w:r>
    </w:p>
    <w:p w14:paraId="5D27A58A" w14:textId="77777777" w:rsidR="004B2E71" w:rsidRPr="004B2E71"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Еще одной проблемой в сфере благоустройства является пассивность населения, нежелание принимать участие и сохранять, и обслуживать те элементы, которые имеются. Вовлечение жителей в процесс благоустройства – одна из важнейших задач на пути реализации мероприятий Программы.</w:t>
      </w:r>
    </w:p>
    <w:p w14:paraId="55067DFE" w14:textId="77777777" w:rsidR="004B2E71" w:rsidRPr="004B2E71" w:rsidRDefault="004B2E71" w:rsidP="007278D3">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Доля полностью благоустроенных общественных территорий поселка Никологоры составляет менее 1 %.</w:t>
      </w:r>
    </w:p>
    <w:p w14:paraId="751C5176" w14:textId="77777777" w:rsidR="004B2E71" w:rsidRP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пешеходные зона, сквер и иная территория муниципального образования бесплатно в различных целях (для общения, отдыха, занятия спортом и т.п.).</w:t>
      </w:r>
    </w:p>
    <w:p w14:paraId="5A6E140D" w14:textId="77777777" w:rsidR="004B2E71" w:rsidRP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Программу включены 15 общественных территорий, требующих благоустройства.</w:t>
      </w:r>
    </w:p>
    <w:p w14:paraId="4C041E0C" w14:textId="77777777" w:rsidR="004B2E71" w:rsidRPr="004B2E71" w:rsidRDefault="004B2E71" w:rsidP="007278D3">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Установлено, что озеленение и оснащенность малыми архитектурными формами (скамейки, урны, газонные ограждения и т.п.) общественных пространств выполнены в недостаточном количестве. Многие зеленые насаждения требуют ухода. Озеленение территорий – неотъемлемая и важная задача благоустройства поселка. Высадка деревьев и кустарников способствует повышению климатического комфорта.</w:t>
      </w:r>
    </w:p>
    <w:p w14:paraId="55019EB4" w14:textId="77777777" w:rsidR="004B2E71" w:rsidRPr="004B2E71" w:rsidRDefault="004B2E71" w:rsidP="007278D3">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Организация функционального освещения позволит повысить безопасность использования территорий.</w:t>
      </w:r>
    </w:p>
    <w:p w14:paraId="3A325242" w14:textId="77777777" w:rsidR="004B2E71" w:rsidRP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Реализация Программы позволит создать благоприятные условия проживания людей, повысит комфортность, увеличить площадь озеленения, улучшить условия для отдыха и занятий спортом, обеспечить физическую, </w:t>
      </w:r>
      <w:r w:rsidRPr="004B2E71">
        <w:rPr>
          <w:rFonts w:ascii="Times New Roman" w:eastAsia="Times New Roman" w:hAnsi="Times New Roman" w:cs="Times New Roman"/>
          <w:sz w:val="28"/>
          <w:szCs w:val="28"/>
        </w:rPr>
        <w:lastRenderedPageBreak/>
        <w:t>пространственную и информационную доступность зданий, сооружений, дворовых территорий для инвалидов и других маломобильных групп населения.</w:t>
      </w:r>
    </w:p>
    <w:p w14:paraId="378A72E9" w14:textId="77777777" w:rsid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Только комплексный подход к благоустройству территории позволит сделать </w:t>
      </w:r>
      <w:r w:rsidRPr="004B2E71">
        <w:rPr>
          <w:rFonts w:ascii="Times New Roman" w:eastAsia="Times New Roman" w:hAnsi="Times New Roman" w:cs="Times New Roman"/>
          <w:sz w:val="28"/>
          <w:szCs w:val="28"/>
        </w:rPr>
        <w:lastRenderedPageBreak/>
        <w:t>городскую среду благоприятной и комфортной для жителей и гостей поселка.</w:t>
      </w:r>
    </w:p>
    <w:p w14:paraId="556732AE" w14:textId="77777777" w:rsidR="007278D3" w:rsidRPr="004B2E71" w:rsidRDefault="007278D3" w:rsidP="007278D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73101579" w14:textId="77777777" w:rsidR="004B2E71" w:rsidRPr="004B2E71" w:rsidRDefault="004B2E71" w:rsidP="004B2E71">
      <w:pPr>
        <w:numPr>
          <w:ilvl w:val="0"/>
          <w:numId w:val="1"/>
        </w:numPr>
        <w:spacing w:after="0" w:line="240" w:lineRule="auto"/>
        <w:ind w:right="-284"/>
        <w:contextualSpacing/>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Приоритетные направления в сфере реализации муниципальной программы, цели, задачи и целевые показатели</w:t>
      </w:r>
      <w:r w:rsidR="007278D3">
        <w:rPr>
          <w:rFonts w:ascii="Times New Roman" w:eastAsia="Times New Roman" w:hAnsi="Times New Roman" w:cs="Times New Roman"/>
          <w:b/>
          <w:sz w:val="28"/>
          <w:szCs w:val="28"/>
        </w:rPr>
        <w:t xml:space="preserve"> (индикаторы)</w:t>
      </w:r>
      <w:r w:rsidRPr="004B2E71">
        <w:rPr>
          <w:rFonts w:ascii="Times New Roman" w:eastAsia="Times New Roman" w:hAnsi="Times New Roman" w:cs="Times New Roman"/>
          <w:b/>
          <w:sz w:val="28"/>
          <w:szCs w:val="28"/>
        </w:rPr>
        <w:t xml:space="preserve"> Программы</w:t>
      </w:r>
    </w:p>
    <w:p w14:paraId="4B14C21C" w14:textId="77777777" w:rsidR="004B2E71" w:rsidRPr="004B2E71" w:rsidRDefault="004B2E71" w:rsidP="004B2E71">
      <w:pPr>
        <w:spacing w:after="0" w:line="240" w:lineRule="auto"/>
        <w:jc w:val="both"/>
        <w:rPr>
          <w:rFonts w:ascii="Times New Roman" w:eastAsia="Times New Roman" w:hAnsi="Times New Roman" w:cs="Times New Roman"/>
          <w:sz w:val="28"/>
          <w:szCs w:val="28"/>
        </w:rPr>
      </w:pPr>
    </w:p>
    <w:p w14:paraId="76678F73" w14:textId="77777777"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Приоритетные направления в сфере благоустройства муниципального образования поселок Никологоры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
    <w:p w14:paraId="7DF72277" w14:textId="77777777" w:rsidR="007278D3"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Основной целью Программы является </w:t>
      </w:r>
      <w:r w:rsidR="007278D3">
        <w:rPr>
          <w:rFonts w:ascii="Times New Roman" w:eastAsia="Times New Roman" w:hAnsi="Times New Roman" w:cs="Times New Roman"/>
          <w:sz w:val="28"/>
          <w:szCs w:val="28"/>
        </w:rPr>
        <w:t>п</w:t>
      </w:r>
      <w:r w:rsidR="007278D3" w:rsidRPr="004B2E71">
        <w:rPr>
          <w:rFonts w:ascii="Times New Roman" w:eastAsia="Times New Roman" w:hAnsi="Times New Roman" w:cs="Times New Roman"/>
          <w:sz w:val="28"/>
          <w:szCs w:val="28"/>
        </w:rPr>
        <w:t>овышение комфортности городской среды, увеличение доли граждан, принимающих участие в решении в</w:t>
      </w:r>
      <w:r w:rsidR="007278D3">
        <w:rPr>
          <w:rFonts w:ascii="Times New Roman" w:eastAsia="Times New Roman" w:hAnsi="Times New Roman" w:cs="Times New Roman"/>
          <w:sz w:val="28"/>
          <w:szCs w:val="28"/>
        </w:rPr>
        <w:t>опросов развития городской среды.</w:t>
      </w:r>
    </w:p>
    <w:p w14:paraId="0CF21A75" w14:textId="77777777"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Программа предполагает решение следующих задач:</w:t>
      </w:r>
    </w:p>
    <w:p w14:paraId="3EEDAB48" w14:textId="77777777"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поселок Никологоры;</w:t>
      </w:r>
    </w:p>
    <w:p w14:paraId="3ED0CC83" w14:textId="77777777" w:rsid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обеспечение проведения мероприятий по благоустройству </w:t>
      </w:r>
      <w:r w:rsidR="007278D3">
        <w:rPr>
          <w:rFonts w:ascii="Times New Roman" w:eastAsia="Times New Roman" w:hAnsi="Times New Roman" w:cs="Times New Roman"/>
          <w:sz w:val="28"/>
          <w:szCs w:val="28"/>
        </w:rPr>
        <w:t>дворовых и общественных территорий</w:t>
      </w:r>
      <w:r w:rsidRPr="004B2E71">
        <w:rPr>
          <w:rFonts w:ascii="Times New Roman" w:eastAsia="Times New Roman" w:hAnsi="Times New Roman" w:cs="Times New Roman"/>
          <w:sz w:val="28"/>
          <w:szCs w:val="28"/>
        </w:rPr>
        <w:t>.</w:t>
      </w:r>
    </w:p>
    <w:p w14:paraId="6B4291E2" w14:textId="77777777" w:rsidR="00BF6B7B" w:rsidRDefault="00BF6B7B" w:rsidP="007278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Важными условиями для достижения максимального результата на пути повышения качества комфортной городской среды являются следующие меры:</w:t>
      </w:r>
    </w:p>
    <w:p w14:paraId="73E37233" w14:textId="77777777" w:rsidR="00BF6B7B" w:rsidRDefault="00BF6B7B"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и дворовых территорий</w:t>
      </w:r>
      <w:r w:rsidR="00A141E5">
        <w:rPr>
          <w:rFonts w:ascii="Times New Roman" w:eastAsia="Times New Roman" w:hAnsi="Times New Roman" w:cs="Times New Roman"/>
          <w:sz w:val="28"/>
          <w:szCs w:val="28"/>
        </w:rPr>
        <w:t>,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обсуждения-не менее 30 дней со дня опубликования таких проектов муниципальных программ), а также с использованием платформы по голосованию за объекты благоустройства;</w:t>
      </w:r>
    </w:p>
    <w:p w14:paraId="77A10C54" w14:textId="77777777" w:rsidR="00A141E5" w:rsidRDefault="00A141E5"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14:paraId="7862F1D1" w14:textId="77777777" w:rsidR="00A141E5" w:rsidRDefault="00A141E5"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синхронизация реализации мероприятий в рамках муниципальной программы, реализуемой в муниципальных образованиях, с мероприятиями в сфере обеспечения доступности городской среды для маломобильных </w:t>
      </w:r>
      <w:r w:rsidR="00EF66CE">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 xml:space="preserve"> населения, цифровизации городского хозяйства, а также с мероприятиями в рамках национальных проектов «Демография», «Образование», «Экология», «безопасные качественные дороги», «Культура»</w:t>
      </w:r>
      <w:r w:rsidR="00EF66CE">
        <w:rPr>
          <w:rFonts w:ascii="Times New Roman" w:eastAsia="Times New Roman" w:hAnsi="Times New Roman" w:cs="Times New Roman"/>
          <w:sz w:val="28"/>
          <w:szCs w:val="28"/>
        </w:rPr>
        <w:t>,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муниципальных программ, утвержденными Министерством строительства и жилищно-коммунального Российской Федерации»;</w:t>
      </w:r>
    </w:p>
    <w:p w14:paraId="06E3D025" w14:textId="77777777" w:rsidR="00EF66CE" w:rsidRDefault="00EF66CE"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синхронизация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программами(планами) строительства (реконструкции, ремонта) объектов недвиж</w:t>
      </w:r>
      <w:r w:rsidR="00331CA4">
        <w:rPr>
          <w:rFonts w:ascii="Times New Roman" w:eastAsia="Times New Roman" w:hAnsi="Times New Roman" w:cs="Times New Roman"/>
          <w:sz w:val="28"/>
          <w:szCs w:val="28"/>
        </w:rPr>
        <w:t xml:space="preserve">имого имущества, программами по ремонту и </w:t>
      </w:r>
      <w:r w:rsidR="00331CA4">
        <w:rPr>
          <w:rFonts w:ascii="Times New Roman" w:eastAsia="Times New Roman" w:hAnsi="Times New Roman" w:cs="Times New Roman"/>
          <w:sz w:val="28"/>
          <w:szCs w:val="28"/>
        </w:rPr>
        <w:lastRenderedPageBreak/>
        <w:t>модернизации инженерных сетей и иных объектов, расположенных на соответствующей территории»;</w:t>
      </w:r>
    </w:p>
    <w:p w14:paraId="6CB4E099" w14:textId="77777777" w:rsidR="00331CA4" w:rsidRDefault="00331CA4"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2194085" w14:textId="77777777" w:rsidR="00725319" w:rsidRDefault="00725319"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14:paraId="4DCD20BB" w14:textId="77777777" w:rsidR="00725319" w:rsidRDefault="00725319"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обязательное установление минимального трехлетнего гарантийного срока на выполненные работы по благоустройству дворовых и общественных территорий с использованием средств субсидии;</w:t>
      </w:r>
    </w:p>
    <w:p w14:paraId="516D8DDC" w14:textId="77777777" w:rsidR="00793817" w:rsidRPr="00793817" w:rsidRDefault="00793817" w:rsidP="0079381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Pr="00793817">
        <w:rPr>
          <w:rFonts w:ascii="Times New Roman" w:eastAsia="Times New Roman" w:hAnsi="Times New Roman" w:cs="Times New Roman"/>
          <w:sz w:val="28"/>
          <w:szCs w:val="28"/>
        </w:rPr>
        <w:t>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w:t>
      </w:r>
    </w:p>
    <w:p w14:paraId="72E80849" w14:textId="77777777" w:rsidR="00793817" w:rsidRPr="00793817" w:rsidRDefault="00793817" w:rsidP="00793817">
      <w:pPr>
        <w:spacing w:after="0" w:line="240" w:lineRule="auto"/>
        <w:ind w:firstLine="567"/>
        <w:jc w:val="both"/>
        <w:rPr>
          <w:rFonts w:ascii="Times New Roman" w:eastAsia="Times New Roman" w:hAnsi="Times New Roman" w:cs="Times New Roman"/>
          <w:sz w:val="28"/>
          <w:szCs w:val="28"/>
        </w:rPr>
      </w:pPr>
      <w:r w:rsidRPr="00793817">
        <w:rPr>
          <w:rFonts w:ascii="Times New Roman" w:eastAsia="Times New Roman" w:hAnsi="Times New Roman" w:cs="Times New Roman"/>
          <w:sz w:val="28"/>
          <w:szCs w:val="28"/>
        </w:rPr>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A92D0C7" w14:textId="77777777" w:rsidR="00793817" w:rsidRPr="00793817" w:rsidRDefault="00793817" w:rsidP="00793817">
      <w:pPr>
        <w:spacing w:after="0" w:line="240" w:lineRule="auto"/>
        <w:ind w:firstLine="567"/>
        <w:jc w:val="both"/>
        <w:rPr>
          <w:rFonts w:ascii="Times New Roman" w:eastAsia="Times New Roman" w:hAnsi="Times New Roman" w:cs="Times New Roman"/>
          <w:sz w:val="28"/>
          <w:szCs w:val="28"/>
        </w:rPr>
      </w:pPr>
      <w:r w:rsidRPr="00793817">
        <w:rPr>
          <w:rFonts w:ascii="Times New Roman" w:eastAsia="Times New Roman" w:hAnsi="Times New Roman" w:cs="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таких процедур;</w:t>
      </w:r>
    </w:p>
    <w:p w14:paraId="7D6050A9" w14:textId="77777777" w:rsidR="00793817" w:rsidRPr="004B2E71" w:rsidRDefault="00793817" w:rsidP="006D71C6">
      <w:pPr>
        <w:spacing w:after="0" w:line="240" w:lineRule="auto"/>
        <w:ind w:firstLine="567"/>
        <w:jc w:val="both"/>
        <w:rPr>
          <w:rFonts w:ascii="Times New Roman" w:eastAsia="Times New Roman" w:hAnsi="Times New Roman" w:cs="Times New Roman"/>
          <w:sz w:val="28"/>
          <w:szCs w:val="28"/>
        </w:rPr>
      </w:pPr>
      <w:r w:rsidRPr="00793817">
        <w:rPr>
          <w:rFonts w:ascii="Times New Roman" w:eastAsia="Times New Roman" w:hAnsi="Times New Roman" w:cs="Times New Roman"/>
          <w:sz w:val="28"/>
          <w:szCs w:val="28"/>
        </w:rPr>
        <w:t>- случаев заключения таких соглашен</w:t>
      </w:r>
      <w:r w:rsidR="006D71C6">
        <w:rPr>
          <w:rFonts w:ascii="Times New Roman" w:eastAsia="Times New Roman" w:hAnsi="Times New Roman" w:cs="Times New Roman"/>
          <w:sz w:val="28"/>
          <w:szCs w:val="28"/>
        </w:rPr>
        <w:t>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73035296" w14:textId="77777777"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Программы к концу 2024 года позволит достигнуть следующих результатов:</w:t>
      </w:r>
    </w:p>
    <w:p w14:paraId="6184339C" w14:textId="77777777" w:rsidR="006D71C6" w:rsidRPr="004B2E71" w:rsidRDefault="006D71C6" w:rsidP="006D71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увеличение количества благоустроенных дворовых территорий</w:t>
      </w:r>
      <w:r>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на 13 объектов;</w:t>
      </w:r>
    </w:p>
    <w:p w14:paraId="27BCCFE6" w14:textId="77777777" w:rsidR="006D71C6" w:rsidRPr="004B2E71" w:rsidRDefault="006D71C6" w:rsidP="006D71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увеличение количества обустроенных общественных </w:t>
      </w:r>
      <w:r>
        <w:rPr>
          <w:rFonts w:ascii="Times New Roman" w:eastAsia="Times New Roman" w:hAnsi="Times New Roman" w:cs="Times New Roman"/>
          <w:sz w:val="28"/>
          <w:szCs w:val="28"/>
        </w:rPr>
        <w:t>территорий</w:t>
      </w:r>
      <w:r w:rsidRPr="004B2E71">
        <w:rPr>
          <w:rFonts w:ascii="Times New Roman" w:eastAsia="Times New Roman" w:hAnsi="Times New Roman" w:cs="Times New Roman"/>
          <w:sz w:val="28"/>
          <w:szCs w:val="28"/>
        </w:rPr>
        <w:t xml:space="preserve"> на 6 объектов;</w:t>
      </w:r>
    </w:p>
    <w:p w14:paraId="1180776F" w14:textId="77777777" w:rsidR="004B2E71" w:rsidRPr="004B2E71" w:rsidRDefault="006D71C6" w:rsidP="00E91F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увеличение доли граждан, принявших участие в решении вопросов развития городской среды, от общег</w:t>
      </w:r>
      <w:r>
        <w:rPr>
          <w:rFonts w:ascii="Times New Roman" w:eastAsia="Times New Roman" w:hAnsi="Times New Roman" w:cs="Times New Roman"/>
          <w:sz w:val="28"/>
          <w:szCs w:val="28"/>
        </w:rPr>
        <w:t xml:space="preserve">о количества граждан от 14 лет, </w:t>
      </w:r>
      <w:r w:rsidRPr="004B2E71">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30 </w:t>
      </w:r>
      <w:r w:rsidRPr="004B2E71">
        <w:rPr>
          <w:rFonts w:ascii="Times New Roman" w:eastAsia="Times New Roman" w:hAnsi="Times New Roman" w:cs="Times New Roman"/>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80"/>
        <w:gridCol w:w="1417"/>
        <w:gridCol w:w="696"/>
        <w:gridCol w:w="789"/>
        <w:gridCol w:w="789"/>
        <w:gridCol w:w="789"/>
        <w:gridCol w:w="819"/>
        <w:gridCol w:w="885"/>
        <w:gridCol w:w="761"/>
      </w:tblGrid>
      <w:tr w:rsidR="004B2E71" w:rsidRPr="004B2E71" w14:paraId="2AE8F4EC" w14:textId="77777777" w:rsidTr="004B2E71">
        <w:trPr>
          <w:trHeight w:val="581"/>
        </w:trPr>
        <w:tc>
          <w:tcPr>
            <w:tcW w:w="576" w:type="dxa"/>
            <w:vMerge w:val="restart"/>
            <w:shd w:val="clear" w:color="auto" w:fill="auto"/>
          </w:tcPr>
          <w:p w14:paraId="08729EBE"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п/п</w:t>
            </w:r>
          </w:p>
        </w:tc>
        <w:tc>
          <w:tcPr>
            <w:tcW w:w="2680" w:type="dxa"/>
            <w:vMerge w:val="restart"/>
            <w:shd w:val="clear" w:color="auto" w:fill="auto"/>
          </w:tcPr>
          <w:p w14:paraId="30408217"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Целевой </w:t>
            </w:r>
          </w:p>
          <w:p w14:paraId="35CB867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индикатор</w:t>
            </w:r>
          </w:p>
        </w:tc>
        <w:tc>
          <w:tcPr>
            <w:tcW w:w="1417" w:type="dxa"/>
            <w:vMerge w:val="restart"/>
            <w:shd w:val="clear" w:color="auto" w:fill="auto"/>
          </w:tcPr>
          <w:p w14:paraId="5BF37D5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Единица</w:t>
            </w:r>
          </w:p>
          <w:p w14:paraId="271B7BB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измерения</w:t>
            </w:r>
          </w:p>
        </w:tc>
        <w:tc>
          <w:tcPr>
            <w:tcW w:w="5528" w:type="dxa"/>
            <w:gridSpan w:val="7"/>
          </w:tcPr>
          <w:p w14:paraId="64652B6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Показатели </w:t>
            </w:r>
          </w:p>
          <w:p w14:paraId="183E58F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эффективности реализации программы</w:t>
            </w:r>
          </w:p>
        </w:tc>
      </w:tr>
      <w:tr w:rsidR="004B2E71" w:rsidRPr="004B2E71" w14:paraId="68F49E39" w14:textId="77777777" w:rsidTr="004B2E71">
        <w:tc>
          <w:tcPr>
            <w:tcW w:w="576" w:type="dxa"/>
            <w:vMerge/>
            <w:shd w:val="clear" w:color="auto" w:fill="auto"/>
          </w:tcPr>
          <w:p w14:paraId="4608C3BF" w14:textId="77777777" w:rsidR="004B2E71" w:rsidRPr="004B2E71" w:rsidRDefault="004B2E71" w:rsidP="004B2E71">
            <w:pPr>
              <w:spacing w:after="0" w:line="240" w:lineRule="auto"/>
              <w:rPr>
                <w:rFonts w:ascii="Times New Roman" w:eastAsia="Times New Roman" w:hAnsi="Times New Roman" w:cs="Times New Roman"/>
                <w:sz w:val="24"/>
                <w:szCs w:val="24"/>
              </w:rPr>
            </w:pPr>
          </w:p>
        </w:tc>
        <w:tc>
          <w:tcPr>
            <w:tcW w:w="2680" w:type="dxa"/>
            <w:vMerge/>
            <w:shd w:val="clear" w:color="auto" w:fill="auto"/>
          </w:tcPr>
          <w:p w14:paraId="594A513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17" w:type="dxa"/>
            <w:vMerge/>
            <w:shd w:val="clear" w:color="auto" w:fill="auto"/>
          </w:tcPr>
          <w:p w14:paraId="1319F11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696" w:type="dxa"/>
            <w:shd w:val="clear" w:color="auto" w:fill="auto"/>
          </w:tcPr>
          <w:p w14:paraId="6541BCF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2018 год</w:t>
            </w:r>
          </w:p>
        </w:tc>
        <w:tc>
          <w:tcPr>
            <w:tcW w:w="789" w:type="dxa"/>
          </w:tcPr>
          <w:p w14:paraId="25FC2F5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2019</w:t>
            </w:r>
          </w:p>
          <w:p w14:paraId="56B213D8"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789" w:type="dxa"/>
            <w:shd w:val="clear" w:color="auto" w:fill="auto"/>
          </w:tcPr>
          <w:p w14:paraId="08B0387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2020</w:t>
            </w:r>
          </w:p>
          <w:p w14:paraId="6B73BFE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789" w:type="dxa"/>
            <w:shd w:val="clear" w:color="auto" w:fill="auto"/>
          </w:tcPr>
          <w:p w14:paraId="5296702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2021</w:t>
            </w:r>
          </w:p>
          <w:p w14:paraId="7059D458"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819" w:type="dxa"/>
            <w:shd w:val="clear" w:color="auto" w:fill="auto"/>
          </w:tcPr>
          <w:p w14:paraId="4134330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2022</w:t>
            </w:r>
          </w:p>
          <w:p w14:paraId="0A972F9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885" w:type="dxa"/>
            <w:shd w:val="clear" w:color="auto" w:fill="auto"/>
          </w:tcPr>
          <w:p w14:paraId="6509CB0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2023</w:t>
            </w:r>
          </w:p>
          <w:p w14:paraId="43BFED6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761" w:type="dxa"/>
            <w:shd w:val="clear" w:color="auto" w:fill="auto"/>
          </w:tcPr>
          <w:p w14:paraId="3503FC16"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2024</w:t>
            </w:r>
          </w:p>
          <w:p w14:paraId="74EAA62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r>
      <w:tr w:rsidR="004B2E71" w:rsidRPr="004B2E71" w14:paraId="4D76735B" w14:textId="77777777" w:rsidTr="004B2E71">
        <w:tc>
          <w:tcPr>
            <w:tcW w:w="576" w:type="dxa"/>
            <w:shd w:val="clear" w:color="auto" w:fill="auto"/>
          </w:tcPr>
          <w:p w14:paraId="0B66E75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680" w:type="dxa"/>
            <w:shd w:val="clear" w:color="auto" w:fill="auto"/>
          </w:tcPr>
          <w:p w14:paraId="05C4FCE0" w14:textId="77777777" w:rsidR="004B2E71" w:rsidRPr="004B2E71" w:rsidRDefault="004B2E71" w:rsidP="004B2E71">
            <w:pPr>
              <w:tabs>
                <w:tab w:val="left" w:pos="1906"/>
              </w:tabs>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Количество благоустроенных дворовых территорий</w:t>
            </w:r>
          </w:p>
        </w:tc>
        <w:tc>
          <w:tcPr>
            <w:tcW w:w="1417" w:type="dxa"/>
            <w:shd w:val="clear" w:color="auto" w:fill="auto"/>
          </w:tcPr>
          <w:p w14:paraId="7125C6C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объект</w:t>
            </w:r>
          </w:p>
        </w:tc>
        <w:tc>
          <w:tcPr>
            <w:tcW w:w="696" w:type="dxa"/>
            <w:shd w:val="clear" w:color="auto" w:fill="auto"/>
          </w:tcPr>
          <w:p w14:paraId="5148DE3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tcPr>
          <w:p w14:paraId="73810CB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789" w:type="dxa"/>
            <w:shd w:val="clear" w:color="auto" w:fill="auto"/>
          </w:tcPr>
          <w:p w14:paraId="38D0A4B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shd w:val="clear" w:color="auto" w:fill="auto"/>
          </w:tcPr>
          <w:p w14:paraId="374ACB6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w:t>
            </w:r>
          </w:p>
        </w:tc>
        <w:tc>
          <w:tcPr>
            <w:tcW w:w="819" w:type="dxa"/>
            <w:shd w:val="clear" w:color="auto" w:fill="auto"/>
          </w:tcPr>
          <w:p w14:paraId="4B69211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w:t>
            </w:r>
          </w:p>
        </w:tc>
        <w:tc>
          <w:tcPr>
            <w:tcW w:w="885" w:type="dxa"/>
            <w:shd w:val="clear" w:color="auto" w:fill="auto"/>
          </w:tcPr>
          <w:p w14:paraId="1B27CC9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w:t>
            </w:r>
          </w:p>
        </w:tc>
        <w:tc>
          <w:tcPr>
            <w:tcW w:w="761" w:type="dxa"/>
            <w:shd w:val="clear" w:color="auto" w:fill="auto"/>
          </w:tcPr>
          <w:p w14:paraId="60E1B1F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lang w:eastAsia="en-US"/>
              </w:rPr>
              <w:t>0</w:t>
            </w:r>
          </w:p>
        </w:tc>
      </w:tr>
      <w:tr w:rsidR="004B2E71" w:rsidRPr="004B2E71" w14:paraId="1C3C84B4" w14:textId="77777777" w:rsidTr="004B2E71">
        <w:tc>
          <w:tcPr>
            <w:tcW w:w="576" w:type="dxa"/>
            <w:shd w:val="clear" w:color="auto" w:fill="auto"/>
          </w:tcPr>
          <w:p w14:paraId="54343D3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2680" w:type="dxa"/>
            <w:shd w:val="clear" w:color="auto" w:fill="auto"/>
          </w:tcPr>
          <w:p w14:paraId="731DCBBC" w14:textId="77777777" w:rsidR="004B2E71" w:rsidRPr="004B2E71" w:rsidRDefault="004B2E71" w:rsidP="00E91FAA">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Количество благоустроенных </w:t>
            </w:r>
            <w:r w:rsidR="00E91FAA">
              <w:rPr>
                <w:rFonts w:ascii="Times New Roman" w:eastAsia="Times New Roman" w:hAnsi="Times New Roman" w:cs="Times New Roman"/>
                <w:sz w:val="24"/>
                <w:szCs w:val="24"/>
              </w:rPr>
              <w:t>общественных территорий</w:t>
            </w:r>
          </w:p>
        </w:tc>
        <w:tc>
          <w:tcPr>
            <w:tcW w:w="1417" w:type="dxa"/>
            <w:shd w:val="clear" w:color="auto" w:fill="auto"/>
          </w:tcPr>
          <w:p w14:paraId="591DDA3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объект</w:t>
            </w:r>
          </w:p>
        </w:tc>
        <w:tc>
          <w:tcPr>
            <w:tcW w:w="696" w:type="dxa"/>
            <w:shd w:val="clear" w:color="auto" w:fill="auto"/>
          </w:tcPr>
          <w:p w14:paraId="69485D0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tcPr>
          <w:p w14:paraId="182667A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shd w:val="clear" w:color="auto" w:fill="auto"/>
          </w:tcPr>
          <w:p w14:paraId="1462764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789" w:type="dxa"/>
            <w:shd w:val="clear" w:color="auto" w:fill="auto"/>
          </w:tcPr>
          <w:p w14:paraId="205FBBF6"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819" w:type="dxa"/>
            <w:shd w:val="clear" w:color="auto" w:fill="auto"/>
          </w:tcPr>
          <w:p w14:paraId="13BA9B1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885" w:type="dxa"/>
            <w:shd w:val="clear" w:color="auto" w:fill="auto"/>
          </w:tcPr>
          <w:p w14:paraId="78DDA41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61" w:type="dxa"/>
            <w:shd w:val="clear" w:color="auto" w:fill="auto"/>
          </w:tcPr>
          <w:p w14:paraId="69EBF5A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r>
    </w:tbl>
    <w:p w14:paraId="58BBB03A" w14:textId="77777777" w:rsidR="004B2E71" w:rsidRPr="004B2E71" w:rsidRDefault="004B2E71" w:rsidP="004B2E71">
      <w:pPr>
        <w:tabs>
          <w:tab w:val="left" w:pos="4007"/>
        </w:tabs>
        <w:spacing w:after="160" w:line="259" w:lineRule="auto"/>
        <w:rPr>
          <w:rFonts w:ascii="Calibri" w:eastAsia="Calibri" w:hAnsi="Calibri" w:cs="Times New Roman"/>
          <w:lang w:eastAsia="en-US"/>
        </w:rPr>
      </w:pPr>
    </w:p>
    <w:p w14:paraId="33647BCF" w14:textId="77777777" w:rsidR="004B2E71" w:rsidRPr="005A1668" w:rsidRDefault="004B2E71" w:rsidP="004B2E71">
      <w:pPr>
        <w:numPr>
          <w:ilvl w:val="0"/>
          <w:numId w:val="1"/>
        </w:numPr>
        <w:autoSpaceDE w:val="0"/>
        <w:autoSpaceDN w:val="0"/>
        <w:adjustRightInd w:val="0"/>
        <w:spacing w:after="0" w:line="240" w:lineRule="auto"/>
        <w:ind w:right="57"/>
        <w:jc w:val="center"/>
        <w:rPr>
          <w:rFonts w:ascii="Times New Roman" w:eastAsia="Times New Roman" w:hAnsi="Times New Roman" w:cs="Arial"/>
          <w:b/>
          <w:sz w:val="28"/>
          <w:szCs w:val="28"/>
        </w:rPr>
      </w:pPr>
      <w:r w:rsidRPr="005A1668">
        <w:rPr>
          <w:rFonts w:ascii="Times New Roman" w:eastAsia="Times New Roman" w:hAnsi="Times New Roman" w:cs="Arial"/>
          <w:b/>
          <w:sz w:val="28"/>
          <w:szCs w:val="28"/>
        </w:rPr>
        <w:t>Сроки и этапы реализации</w:t>
      </w:r>
    </w:p>
    <w:p w14:paraId="30EE8CC4" w14:textId="77777777" w:rsidR="004B2E71" w:rsidRPr="004B2E71" w:rsidRDefault="004B2E71" w:rsidP="0096675B">
      <w:pPr>
        <w:autoSpaceDE w:val="0"/>
        <w:autoSpaceDN w:val="0"/>
        <w:adjustRightInd w:val="0"/>
        <w:spacing w:after="0" w:line="240" w:lineRule="auto"/>
        <w:ind w:right="57"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Реализация программы рассчитана на 8 лет и завершится до конца 2024 года. Сроки реализации программы будут изменены в случае продления срока действия федерального проекта.</w:t>
      </w:r>
    </w:p>
    <w:p w14:paraId="4A9B0981" w14:textId="77777777" w:rsidR="004B2E71" w:rsidRPr="004B2E71" w:rsidRDefault="004B2E71" w:rsidP="004B2E71">
      <w:pPr>
        <w:tabs>
          <w:tab w:val="left" w:pos="4007"/>
        </w:tabs>
        <w:spacing w:after="160" w:line="259" w:lineRule="auto"/>
        <w:rPr>
          <w:rFonts w:ascii="Calibri" w:eastAsia="Calibri" w:hAnsi="Calibri" w:cs="Times New Roman"/>
          <w:lang w:eastAsia="en-US"/>
        </w:rPr>
      </w:pPr>
    </w:p>
    <w:p w14:paraId="38C86C96" w14:textId="77777777" w:rsidR="004B2E71" w:rsidRPr="004B2E71" w:rsidRDefault="004B2E71" w:rsidP="004B2E71">
      <w:pPr>
        <w:numPr>
          <w:ilvl w:val="0"/>
          <w:numId w:val="1"/>
        </w:num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Основные мероприятия</w:t>
      </w:r>
    </w:p>
    <w:p w14:paraId="7BFA7E58" w14:textId="77777777" w:rsidR="004B2E71" w:rsidRPr="004B2E71" w:rsidRDefault="004B2E71" w:rsidP="004B2E71">
      <w:pPr>
        <w:autoSpaceDE w:val="0"/>
        <w:autoSpaceDN w:val="0"/>
        <w:adjustRightInd w:val="0"/>
        <w:spacing w:after="0" w:line="240" w:lineRule="auto"/>
        <w:rPr>
          <w:rFonts w:ascii="Times New Roman" w:eastAsia="Calibri" w:hAnsi="Times New Roman" w:cs="Times New Roman"/>
          <w:color w:val="000000"/>
          <w:sz w:val="28"/>
          <w:szCs w:val="28"/>
        </w:rPr>
      </w:pPr>
    </w:p>
    <w:p w14:paraId="53CDFD97"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Настоящая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в том числе:</w:t>
      </w:r>
    </w:p>
    <w:p w14:paraId="20865B01"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14:paraId="5D5E0456"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благоустройству дворовых территорий многоквартирных домов и (или) общественных территорий;</w:t>
      </w:r>
    </w:p>
    <w:p w14:paraId="7AD94250"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субсидии из бюджета субъекта Российской Федерации.</w:t>
      </w:r>
    </w:p>
    <w:p w14:paraId="7BD1E68D"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расширению механизмов вовлечения граждан и организаций в реализацию мероприятий по благоустройству дворовых и общественных территорий осуществляется путем создания универсальных механизмов вовлеченности заинтересованности граждан, организаций в реализацию мероприятий по благоустройству территории муниципального образования поселок Никологоры:</w:t>
      </w:r>
    </w:p>
    <w:p w14:paraId="3E86BA37" w14:textId="77777777" w:rsidR="004B2E71" w:rsidRDefault="0096675B"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обсуждения-не менее 30 дней со дня опубликования таких проектов муниципальных программ), а также с использованием платформы по голосованию за объекты благоустройства;</w:t>
      </w:r>
      <w:r w:rsidR="004B2E71" w:rsidRPr="004B2E71">
        <w:rPr>
          <w:rFonts w:ascii="Times New Roman" w:eastAsia="Times New Roman" w:hAnsi="Times New Roman" w:cs="Times New Roman"/>
          <w:sz w:val="28"/>
          <w:szCs w:val="28"/>
        </w:rPr>
        <w:t>-учет предложений заинтересованных лиц о включении дворовой территории, общественной территории в Программу;</w:t>
      </w:r>
    </w:p>
    <w:p w14:paraId="51A2A7B9" w14:textId="77777777" w:rsidR="0010114D" w:rsidRPr="004B2E71" w:rsidRDefault="0010114D"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14:paraId="68093294"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w:t>
      </w:r>
      <w:r w:rsidR="0010114D">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 xml:space="preserve">организация и проведение ответственным исполнителем, заказчиком Программы разъяснительной работы с населением </w:t>
      </w:r>
      <w:r w:rsidR="0010114D">
        <w:rPr>
          <w:rFonts w:ascii="Times New Roman" w:eastAsia="Times New Roman" w:hAnsi="Times New Roman" w:cs="Times New Roman"/>
          <w:sz w:val="28"/>
          <w:szCs w:val="28"/>
        </w:rPr>
        <w:t>поселка</w:t>
      </w:r>
      <w:r w:rsidRPr="004B2E71">
        <w:rPr>
          <w:rFonts w:ascii="Times New Roman" w:eastAsia="Times New Roman" w:hAnsi="Times New Roman" w:cs="Times New Roman"/>
          <w:sz w:val="28"/>
          <w:szCs w:val="28"/>
        </w:rPr>
        <w:t xml:space="preserve"> посредством личных встреч и публикаций в СМИ.</w:t>
      </w:r>
    </w:p>
    <w:p w14:paraId="43E657D1"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bCs/>
          <w:iCs/>
          <w:sz w:val="28"/>
          <w:szCs w:val="28"/>
        </w:rPr>
        <w:t>О</w:t>
      </w:r>
      <w:r w:rsidRPr="004B2E71">
        <w:rPr>
          <w:rFonts w:ascii="Times New Roman" w:eastAsia="Times New Roman" w:hAnsi="Times New Roman" w:cs="Times New Roman"/>
          <w:sz w:val="28"/>
          <w:szCs w:val="28"/>
        </w:rPr>
        <w:t>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14:paraId="76C3D705"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b/>
          <w:sz w:val="28"/>
          <w:szCs w:val="28"/>
        </w:rPr>
        <w:t xml:space="preserve">- </w:t>
      </w:r>
      <w:r w:rsidRPr="004B2E71">
        <w:rPr>
          <w:rFonts w:ascii="Times New Roman" w:eastAsia="Times New Roman" w:hAnsi="Times New Roman" w:cs="Times New Roman"/>
          <w:sz w:val="28"/>
          <w:szCs w:val="28"/>
        </w:rPr>
        <w:t>обязательное трудовое участие в процессе благоустройства собственников помещений в многоквартирных домах, дворовая территория которых является участником Программы;</w:t>
      </w:r>
    </w:p>
    <w:p w14:paraId="521CE2CF"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lastRenderedPageBreak/>
        <w:t>- обязательное финансовое участие в размере, установленном настоящей Программой;</w:t>
      </w:r>
    </w:p>
    <w:p w14:paraId="3936131D"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обязательное принятие собственниками помещений в многоквартирном доме, дворовая территория которого благоустраивается, созданного в результате благоустройства имущества в состав общего имущества многоквартирного дома.</w:t>
      </w:r>
    </w:p>
    <w:p w14:paraId="6A88194C" w14:textId="77777777" w:rsidR="004B2E71" w:rsidRPr="004B2E71" w:rsidRDefault="004B2E71" w:rsidP="0096675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B2E71">
        <w:rPr>
          <w:rFonts w:ascii="Times New Roman" w:eastAsia="Calibri" w:hAnsi="Times New Roman" w:cs="Times New Roman"/>
          <w:color w:val="000000"/>
          <w:sz w:val="28"/>
          <w:szCs w:val="28"/>
        </w:rPr>
        <w:t>Размер финансового участия, порядок и условия оказания трудового участия определены в Порядке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приложение № 6 к Программе.</w:t>
      </w:r>
    </w:p>
    <w:p w14:paraId="023F69AE" w14:textId="77777777"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Под реализацией мероприятий по благоустройству дворовых территорий многоквартирных домов подразумевается:</w:t>
      </w:r>
    </w:p>
    <w:p w14:paraId="55C5EF5B"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14:paraId="257C6A47"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проведение строительного контроля над проведением работ;</w:t>
      </w:r>
    </w:p>
    <w:p w14:paraId="3105E5B5"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разработка проектно-сметной документации;</w:t>
      </w:r>
    </w:p>
    <w:p w14:paraId="4A4A2845"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другие виды работ.</w:t>
      </w:r>
    </w:p>
    <w:p w14:paraId="19F7BEE7"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Минимальный перечень работ по благоустройству дворовых территорий:</w:t>
      </w:r>
    </w:p>
    <w:p w14:paraId="5063639B"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ремонт дворовых проездов;</w:t>
      </w:r>
    </w:p>
    <w:p w14:paraId="0FF11A49"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ремонт тротуаров;</w:t>
      </w:r>
    </w:p>
    <w:p w14:paraId="2F8A285B"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обеспечение освещения дворовых территорий;</w:t>
      </w:r>
    </w:p>
    <w:p w14:paraId="623AE99F"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установка скамеек;</w:t>
      </w:r>
    </w:p>
    <w:p w14:paraId="09216C4E"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установка урн;</w:t>
      </w:r>
    </w:p>
    <w:p w14:paraId="6244A342"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устройство </w:t>
      </w:r>
      <w:proofErr w:type="spellStart"/>
      <w:r w:rsidRPr="004B2E71">
        <w:rPr>
          <w:rFonts w:ascii="Times New Roman" w:eastAsia="Times New Roman" w:hAnsi="Times New Roman" w:cs="Times New Roman"/>
          <w:sz w:val="28"/>
          <w:szCs w:val="28"/>
        </w:rPr>
        <w:t>экопарковок</w:t>
      </w:r>
      <w:proofErr w:type="spellEnd"/>
      <w:r w:rsidRPr="004B2E71">
        <w:rPr>
          <w:rFonts w:ascii="Times New Roman" w:eastAsia="Times New Roman" w:hAnsi="Times New Roman" w:cs="Times New Roman"/>
          <w:sz w:val="28"/>
          <w:szCs w:val="28"/>
        </w:rPr>
        <w:t xml:space="preserve"> (в случае потребности);</w:t>
      </w:r>
    </w:p>
    <w:p w14:paraId="7E37FA48" w14:textId="77777777"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ремонт имеющихся парковочных мест.</w:t>
      </w:r>
    </w:p>
    <w:p w14:paraId="44899E28"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Под </w:t>
      </w:r>
      <w:proofErr w:type="spellStart"/>
      <w:r w:rsidRPr="004B2E71">
        <w:rPr>
          <w:rFonts w:ascii="Times New Roman" w:eastAsia="Times New Roman" w:hAnsi="Times New Roman" w:cs="Times New Roman"/>
          <w:sz w:val="28"/>
          <w:szCs w:val="28"/>
        </w:rPr>
        <w:t>экопарковкой</w:t>
      </w:r>
      <w:proofErr w:type="spellEnd"/>
      <w:r w:rsidRPr="004B2E71">
        <w:rPr>
          <w:rFonts w:ascii="Times New Roman" w:eastAsia="Times New Roman" w:hAnsi="Times New Roman" w:cs="Times New Roman"/>
          <w:sz w:val="28"/>
          <w:szCs w:val="28"/>
        </w:rPr>
        <w:t xml:space="preserve"> (экологической </w:t>
      </w:r>
      <w:proofErr w:type="gramStart"/>
      <w:r w:rsidRPr="004B2E71">
        <w:rPr>
          <w:rFonts w:ascii="Times New Roman" w:eastAsia="Times New Roman" w:hAnsi="Times New Roman" w:cs="Times New Roman"/>
          <w:sz w:val="28"/>
          <w:szCs w:val="28"/>
        </w:rPr>
        <w:t>парковкой)  понимается</w:t>
      </w:r>
      <w:proofErr w:type="gramEnd"/>
      <w:r w:rsidRPr="004B2E71">
        <w:rPr>
          <w:rFonts w:ascii="Times New Roman" w:eastAsia="Times New Roman" w:hAnsi="Times New Roman" w:cs="Times New Roman"/>
          <w:sz w:val="28"/>
          <w:szCs w:val="28"/>
        </w:rPr>
        <w:t xml:space="preserve"> территория для парковки транспортных средств, засеянная газонной травой и укрепленная газонной решеткой, которая предотвращает повреждение корневой системы растений автомобильными шинами, сохраняя эстетичный вид участка.</w:t>
      </w:r>
    </w:p>
    <w:p w14:paraId="6E854410"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Дополнительный перечень работ по благоустройству дворовых территорий:</w:t>
      </w:r>
    </w:p>
    <w:p w14:paraId="09910A5C"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иные мероприятия, не вошедшие в основной перечень работ.</w:t>
      </w:r>
    </w:p>
    <w:p w14:paraId="1C47184E"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соответствии с постановлением администрации Владимирской области от 30.08.2017 №758 «Об утверждении государственной программы Владимирской области «Благоустройство территорий муниципальных образований Владимирской области» дополнительный перечень видов работ не устанавливается и оплачивается за счет средств собственников помещений в многоквартирном доме.</w:t>
      </w:r>
    </w:p>
    <w:p w14:paraId="6E7C3A9B"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w:t>
      </w:r>
    </w:p>
    <w:p w14:paraId="2EE13715"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Благоустройству в рамках реализации Программы не подлежат следующие дворовые территории:</w:t>
      </w:r>
    </w:p>
    <w:p w14:paraId="110AF454"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1)многоквартирных домов, не превысивших возраста в 10 лет (согласно «ВСН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w:t>
      </w:r>
      <w:r w:rsidRPr="004B2E71">
        <w:rPr>
          <w:rFonts w:ascii="Times New Roman" w:eastAsia="Times New Roman" w:hAnsi="Times New Roman" w:cs="Times New Roman"/>
          <w:sz w:val="28"/>
          <w:szCs w:val="28"/>
        </w:rPr>
        <w:lastRenderedPageBreak/>
        <w:t>ремонта асфальтобетонного (асфальтового) покрытия дворовой территории;</w:t>
      </w:r>
    </w:p>
    <w:p w14:paraId="6C4BE9DE"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2)многоквартирных домов, в отношении которых не осуществлен государственный кадастровый учет земельных участков, на которых расположены многоквартирные дома.</w:t>
      </w:r>
    </w:p>
    <w:p w14:paraId="3757E20F" w14:textId="77777777" w:rsidR="004B2E71" w:rsidRPr="004B2E71" w:rsidRDefault="004B2E71" w:rsidP="00D00C1F">
      <w:pPr>
        <w:spacing w:after="0" w:line="240" w:lineRule="auto"/>
        <w:ind w:firstLine="567"/>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Адресный </w:t>
      </w:r>
      <w:r w:rsidRPr="004B2E71">
        <w:rPr>
          <w:rFonts w:ascii="Times New Roman" w:eastAsia="Times New Roman" w:hAnsi="Times New Roman" w:cs="Times New Roman"/>
          <w:sz w:val="28"/>
          <w:szCs w:val="24"/>
        </w:rPr>
        <w:t xml:space="preserve">перечень дворовых территорий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 </w:t>
      </w:r>
      <w:r w:rsidRPr="004B2E71">
        <w:rPr>
          <w:rFonts w:ascii="Times New Roman" w:eastAsia="Calibri" w:hAnsi="Times New Roman" w:cs="Times New Roman"/>
          <w:sz w:val="28"/>
          <w:szCs w:val="28"/>
          <w:lang w:eastAsia="en-US"/>
        </w:rPr>
        <w:t>сформирован и отображен в приложение № 5 к Программе.</w:t>
      </w:r>
    </w:p>
    <w:p w14:paraId="41882F64" w14:textId="77777777" w:rsidR="004B2E71" w:rsidRPr="004B2E71" w:rsidRDefault="004B2E71" w:rsidP="00D00C1F">
      <w:pPr>
        <w:spacing w:after="0" w:line="240" w:lineRule="auto"/>
        <w:ind w:firstLine="567"/>
        <w:jc w:val="both"/>
        <w:rPr>
          <w:rFonts w:ascii="Times New Roman" w:eastAsia="Calibri" w:hAnsi="Times New Roman" w:cs="Times New Roman"/>
          <w:sz w:val="28"/>
          <w:szCs w:val="28"/>
          <w:lang w:eastAsia="en-US"/>
        </w:rPr>
      </w:pPr>
      <w:r w:rsidRPr="004B2E71">
        <w:rPr>
          <w:rFonts w:ascii="Times New Roman" w:eastAsia="Times New Roman" w:hAnsi="Times New Roman" w:cs="Times New Roman"/>
          <w:bCs/>
          <w:sz w:val="28"/>
          <w:szCs w:val="28"/>
        </w:rPr>
        <w:t>Адресный перечень дворовых территорий, подлежащих благоустройству по годам с расшифровкой</w:t>
      </w:r>
      <w:r w:rsidRPr="004B2E71">
        <w:rPr>
          <w:rFonts w:ascii="Times New Roman" w:eastAsia="Calibri" w:hAnsi="Times New Roman" w:cs="Times New Roman"/>
          <w:sz w:val="28"/>
          <w:szCs w:val="28"/>
          <w:lang w:eastAsia="en-US"/>
        </w:rPr>
        <w:t xml:space="preserve"> сформирован и отображен в приложение № 2 к Программе.</w:t>
      </w:r>
    </w:p>
    <w:p w14:paraId="208EF648"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Реализация мероприятий по благоустройству наиболее посещаемых муниципальных </w:t>
      </w:r>
      <w:proofErr w:type="gramStart"/>
      <w:r w:rsidRPr="004B2E71">
        <w:rPr>
          <w:rFonts w:ascii="Times New Roman" w:eastAsia="Times New Roman" w:hAnsi="Times New Roman" w:cs="Arial"/>
          <w:sz w:val="28"/>
          <w:szCs w:val="28"/>
        </w:rPr>
        <w:t>территорий  общего</w:t>
      </w:r>
      <w:proofErr w:type="gramEnd"/>
      <w:r w:rsidRPr="004B2E71">
        <w:rPr>
          <w:rFonts w:ascii="Times New Roman" w:eastAsia="Times New Roman" w:hAnsi="Times New Roman" w:cs="Arial"/>
          <w:sz w:val="28"/>
          <w:szCs w:val="28"/>
        </w:rPr>
        <w:t xml:space="preserve"> пользования города включает:</w:t>
      </w:r>
    </w:p>
    <w:p w14:paraId="278AF1AA"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устройство тротуаров (дорожек);</w:t>
      </w:r>
    </w:p>
    <w:p w14:paraId="1865C181"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 установка </w:t>
      </w:r>
      <w:proofErr w:type="gramStart"/>
      <w:r w:rsidRPr="004B2E71">
        <w:rPr>
          <w:rFonts w:ascii="Times New Roman" w:eastAsia="Times New Roman" w:hAnsi="Times New Roman" w:cs="Arial"/>
          <w:sz w:val="28"/>
          <w:szCs w:val="28"/>
        </w:rPr>
        <w:t>детской  и</w:t>
      </w:r>
      <w:proofErr w:type="gramEnd"/>
      <w:r w:rsidRPr="004B2E71">
        <w:rPr>
          <w:rFonts w:ascii="Times New Roman" w:eastAsia="Times New Roman" w:hAnsi="Times New Roman" w:cs="Arial"/>
          <w:sz w:val="28"/>
          <w:szCs w:val="28"/>
        </w:rPr>
        <w:t xml:space="preserve"> (или) спортивной площадок;</w:t>
      </w:r>
    </w:p>
    <w:p w14:paraId="12BD34ED"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установка урн;</w:t>
      </w:r>
    </w:p>
    <w:p w14:paraId="7FA43160"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установка скамеек;</w:t>
      </w:r>
    </w:p>
    <w:p w14:paraId="59072270"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обрезка зеленых насаждений;</w:t>
      </w:r>
    </w:p>
    <w:p w14:paraId="01C1188E"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снос сухих и аварийных деревьев;</w:t>
      </w:r>
    </w:p>
    <w:p w14:paraId="67D7A858" w14:textId="77777777" w:rsid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озеленение;</w:t>
      </w:r>
    </w:p>
    <w:p w14:paraId="576230FB" w14:textId="77777777" w:rsidR="00D00C1F" w:rsidRPr="004B2E71" w:rsidRDefault="00D00C1F"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 организация автомобильной стоянки;</w:t>
      </w:r>
    </w:p>
    <w:p w14:paraId="6CFDE512"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обеспечение уличного освещения;</w:t>
      </w:r>
    </w:p>
    <w:p w14:paraId="6349E636"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разработка проектно-сметной документации;</w:t>
      </w:r>
    </w:p>
    <w:p w14:paraId="25119D6E"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проведение строительного контроля над проведением работ;</w:t>
      </w:r>
    </w:p>
    <w:p w14:paraId="2FD14972"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разработка дизайн-проекта;</w:t>
      </w:r>
    </w:p>
    <w:p w14:paraId="0AFB7502"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оснащение общественных территорий элементами цифровизации.</w:t>
      </w:r>
    </w:p>
    <w:p w14:paraId="6BC471FD" w14:textId="77777777" w:rsidR="004B2E71" w:rsidRPr="004B2E71" w:rsidRDefault="004B2E71" w:rsidP="00D00C1F">
      <w:pPr>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Адресный </w:t>
      </w:r>
      <w:r w:rsidRPr="004B2E71">
        <w:rPr>
          <w:rFonts w:ascii="Times New Roman" w:eastAsia="Times New Roman" w:hAnsi="Times New Roman" w:cs="Times New Roman"/>
          <w:sz w:val="28"/>
          <w:szCs w:val="24"/>
        </w:rPr>
        <w:t xml:space="preserve">перечень общественных территорий для формирования списка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 </w:t>
      </w:r>
      <w:r w:rsidRPr="004B2E71">
        <w:rPr>
          <w:rFonts w:ascii="Times New Roman" w:eastAsia="Times New Roman" w:hAnsi="Times New Roman" w:cs="Arial"/>
          <w:sz w:val="28"/>
          <w:szCs w:val="28"/>
        </w:rPr>
        <w:t xml:space="preserve">определен и отражен в приложение № 4 к Программе. </w:t>
      </w:r>
    </w:p>
    <w:p w14:paraId="6A55F3D0" w14:textId="77777777" w:rsidR="004B2E71" w:rsidRPr="004B2E71" w:rsidRDefault="004B2E71" w:rsidP="00D00C1F">
      <w:pPr>
        <w:spacing w:after="0" w:line="259" w:lineRule="auto"/>
        <w:ind w:firstLine="567"/>
        <w:jc w:val="both"/>
        <w:rPr>
          <w:rFonts w:ascii="Times New Roman" w:eastAsia="Times New Roman" w:hAnsi="Times New Roman" w:cs="Times New Roman"/>
          <w:bCs/>
          <w:sz w:val="28"/>
          <w:szCs w:val="28"/>
        </w:rPr>
      </w:pPr>
      <w:r w:rsidRPr="004B2E71">
        <w:rPr>
          <w:rFonts w:ascii="Times New Roman" w:eastAsia="Times New Roman" w:hAnsi="Times New Roman" w:cs="Times New Roman"/>
          <w:bCs/>
          <w:sz w:val="28"/>
          <w:szCs w:val="28"/>
        </w:rPr>
        <w:t xml:space="preserve">Адресный перечень </w:t>
      </w:r>
      <w:r w:rsidRPr="004B2E71">
        <w:rPr>
          <w:rFonts w:ascii="Times New Roman" w:eastAsia="Times New Roman" w:hAnsi="Times New Roman" w:cs="Times New Roman"/>
          <w:sz w:val="28"/>
          <w:szCs w:val="28"/>
        </w:rPr>
        <w:t>территорий общего пользования</w:t>
      </w:r>
      <w:r w:rsidRPr="004B2E71">
        <w:rPr>
          <w:rFonts w:ascii="Times New Roman" w:eastAsia="Times New Roman" w:hAnsi="Times New Roman" w:cs="Times New Roman"/>
          <w:bCs/>
          <w:sz w:val="28"/>
          <w:szCs w:val="28"/>
        </w:rPr>
        <w:t>, подлежащих благоустройству по годам с расшифровкой</w:t>
      </w:r>
      <w:r w:rsidRPr="004B2E71">
        <w:rPr>
          <w:rFonts w:ascii="Times New Roman" w:eastAsia="Times New Roman" w:hAnsi="Times New Roman" w:cs="Arial"/>
          <w:sz w:val="28"/>
          <w:szCs w:val="28"/>
        </w:rPr>
        <w:t xml:space="preserve"> источников финансирования приведен в приложение № 3 к Программе.</w:t>
      </w:r>
    </w:p>
    <w:p w14:paraId="7E776AF8" w14:textId="77777777" w:rsidR="004B2E71" w:rsidRPr="004B2E71" w:rsidRDefault="004B2E71" w:rsidP="00D00C1F">
      <w:pPr>
        <w:spacing w:after="0" w:line="259" w:lineRule="auto"/>
        <w:ind w:firstLine="567"/>
        <w:jc w:val="both"/>
        <w:rPr>
          <w:rFonts w:ascii="Times New Roman" w:eastAsia="Times New Roman" w:hAnsi="Times New Roman" w:cs="Times New Roman"/>
          <w:bCs/>
          <w:sz w:val="28"/>
          <w:szCs w:val="28"/>
        </w:rPr>
      </w:pPr>
      <w:r w:rsidRPr="004B2E71">
        <w:rPr>
          <w:rFonts w:ascii="Times New Roman" w:eastAsia="Times New Roman" w:hAnsi="Times New Roman" w:cs="Arial"/>
          <w:sz w:val="28"/>
          <w:szCs w:val="28"/>
        </w:rPr>
        <w:t>Перечень программных мероприятий с указанием сроков исполнения, стоимости по каждому мероприятию, в том числе по годам, с расшифровкой источников финансирования приведен в приложение № 1 к Программе.</w:t>
      </w:r>
    </w:p>
    <w:p w14:paraId="464FA853"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Все мероприятия по благоустройству дворовых территорий,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8F95848"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sz w:val="28"/>
          <w:szCs w:val="28"/>
        </w:rPr>
        <w:t xml:space="preserve">Помимо основных мероприятий Программой также предусмотрена работа с собственниками (юридические лица  и индивидуальные предприниматели) недвижимого имущества (включая объекты незавершенного строительства) и земельных участков по приведению данного имущества в состояние, соответствующее Правилам благоустройства, утвержденным решением Совета народных депутатов муниципального образования поселок Никологоры </w:t>
      </w:r>
      <w:r w:rsidRPr="004B2E71">
        <w:rPr>
          <w:rFonts w:ascii="Times New Roman" w:eastAsia="Times New Roman" w:hAnsi="Times New Roman" w:cs="Times New Roman"/>
          <w:sz w:val="28"/>
          <w:szCs w:val="28"/>
        </w:rPr>
        <w:lastRenderedPageBreak/>
        <w:t>Вязниковского района Владимирской области от  28.07.2017 № 62 «</w:t>
      </w:r>
      <w:r w:rsidRPr="004B2E71">
        <w:rPr>
          <w:rFonts w:ascii="Times New Roman" w:eastAsia="Times New Roman" w:hAnsi="Times New Roman" w:cs="Times New Roman"/>
          <w:bCs/>
          <w:iCs/>
          <w:sz w:val="28"/>
          <w:szCs w:val="28"/>
        </w:rPr>
        <w:t>Об утверждении Правил по обеспечению чистоты, порядка и благоустройства на территории муниципального образования поселок Никологоры Вязниковского района Владимирской области, надлежащему содержанию расположенных на них объектов" за счет средств собственников.</w:t>
      </w:r>
    </w:p>
    <w:p w14:paraId="10BCC416"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color w:val="FF0000"/>
          <w:sz w:val="28"/>
          <w:szCs w:val="28"/>
        </w:rPr>
      </w:pPr>
      <w:r w:rsidRPr="004B2E71">
        <w:rPr>
          <w:rFonts w:ascii="Times New Roman" w:eastAsia="Times New Roman" w:hAnsi="Times New Roman" w:cs="Times New Roman"/>
          <w:bCs/>
          <w:iCs/>
          <w:sz w:val="28"/>
          <w:szCs w:val="28"/>
        </w:rPr>
        <w:t xml:space="preserve"> Для этого между администрацией района и собственниками заключаются соответствующие соглашения, гарантирующие приведение в соответствие недвижимого имущества в срок не позднее последнего года реализации федерального проекта. Перечень объектов недвижимого имущества и земельных участков, которые будут приведены в состояние, соответствующее Правилам благоустройства приведен в приложении № 7 к Программе.</w:t>
      </w:r>
    </w:p>
    <w:p w14:paraId="34BB3245"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Кроме этого, администрация в рамках Программы проводит мероприятия по инвентаризации уровня благоустройства индивидуальных жилых домов и земельных участков,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Правил благоустройства.</w:t>
      </w:r>
    </w:p>
    <w:p w14:paraId="0C845657"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При реализации Программы администрация муниципального образования поселок Никологоры имеет право:</w:t>
      </w:r>
    </w:p>
    <w:p w14:paraId="4BF0EFD7"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 xml:space="preserve"> - исключать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14:paraId="752DF9B2"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 xml:space="preserve">- исключать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общественной комиссией в порядке, установленном такой комиссией; </w:t>
      </w:r>
    </w:p>
    <w:p w14:paraId="7FD125C2"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Для реализации мероприятий Программы подготовлены следующие документы:</w:t>
      </w:r>
    </w:p>
    <w:p w14:paraId="15A28CAC"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 порядок аккумулирования и расходования средств заинтересованных лиц, направляемых на выполнение работ по благоустройству дворовых территорий муниципального образования поселок Никологоры (приложение № 6 к Программе).</w:t>
      </w:r>
    </w:p>
    <w:p w14:paraId="17FB6C71" w14:textId="77777777"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Администрация муниципального образования поселок Никологоры обеспечивает возможность проведения голосования по отбору общественных территорий, подлежащих благоустройству в рамках реализации Программы (голосование по отбору общественных территорий), в электронной форме в </w:t>
      </w:r>
      <w:r w:rsidRPr="004B2E71">
        <w:rPr>
          <w:rFonts w:ascii="Times New Roman" w:eastAsia="Times New Roman" w:hAnsi="Times New Roman" w:cs="Times New Roman"/>
          <w:sz w:val="28"/>
          <w:szCs w:val="28"/>
        </w:rPr>
        <w:lastRenderedPageBreak/>
        <w:t>информационно – телекоммуникационной сети «Интернет».</w:t>
      </w:r>
    </w:p>
    <w:p w14:paraId="237BE93E" w14:textId="77777777"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p>
    <w:p w14:paraId="63AFC038" w14:textId="77777777" w:rsidR="004B2E71" w:rsidRPr="004B2E71" w:rsidRDefault="004B2E71" w:rsidP="004B2E7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Взаимодействие с органами государственной власти и местного самоуправления, организациями и гражданами</w:t>
      </w:r>
    </w:p>
    <w:p w14:paraId="686E163C" w14:textId="77777777" w:rsidR="004B2E71" w:rsidRPr="004B2E71" w:rsidRDefault="004B2E71" w:rsidP="004B2E71">
      <w:pPr>
        <w:widowControl w:val="0"/>
        <w:autoSpaceDE w:val="0"/>
        <w:autoSpaceDN w:val="0"/>
        <w:adjustRightInd w:val="0"/>
        <w:spacing w:after="0" w:line="240" w:lineRule="auto"/>
        <w:rPr>
          <w:rFonts w:ascii="Times New Roman" w:eastAsia="Times New Roman" w:hAnsi="Times New Roman" w:cs="Times New Roman"/>
          <w:sz w:val="28"/>
          <w:szCs w:val="28"/>
        </w:rPr>
      </w:pPr>
    </w:p>
    <w:p w14:paraId="6257D93B"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В рамках Программы осуществляется взаимодействие с органами государственной власти Владимирской области. </w:t>
      </w:r>
    </w:p>
    <w:p w14:paraId="5F3599AD"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В целях организации благоустройства территорий осуществляется взаимодействие с организациями, товариществами собственников жилья, собственниками помещений МКД.</w:t>
      </w:r>
    </w:p>
    <w:p w14:paraId="26557B9C"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К участию в реализации мероприятий Программы привлекаются добровольцы (волонтеры).</w:t>
      </w:r>
    </w:p>
    <w:p w14:paraId="3873C984"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ab/>
        <w:t>Выбор исполнителей отдельных мероприятий Программы в отношении благоустройства общественных территорий осуществляется путем проведения торгов в соответствии с законодательством в сфере закупок для обеспечения государственных и муниципальных нужд.</w:t>
      </w:r>
    </w:p>
    <w:p w14:paraId="4D06AF7C"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ab/>
        <w:t xml:space="preserve">В соответствии с порядком осуществления расходов местного бюджета, связанных с выполнением работ по благоустройству, софинансирования которых осуществляется из бюджетов субъектов Российской Федерации предусматривает также возможность осуществления расходов местного бюджета, </w:t>
      </w:r>
      <w:proofErr w:type="spellStart"/>
      <w:r w:rsidRPr="004B2E71">
        <w:rPr>
          <w:rFonts w:ascii="Times New Roman" w:eastAsia="Times New Roman" w:hAnsi="Times New Roman" w:cs="Times New Roman"/>
          <w:sz w:val="28"/>
          <w:szCs w:val="28"/>
        </w:rPr>
        <w:t>софинансируемых</w:t>
      </w:r>
      <w:proofErr w:type="spellEnd"/>
      <w:r w:rsidRPr="004B2E71">
        <w:rPr>
          <w:rFonts w:ascii="Times New Roman" w:eastAsia="Times New Roman" w:hAnsi="Times New Roman" w:cs="Times New Roman"/>
          <w:sz w:val="28"/>
          <w:szCs w:val="28"/>
        </w:rPr>
        <w:t xml:space="preserve"> из бюджета субъекта Российской Федерации:</w:t>
      </w:r>
    </w:p>
    <w:p w14:paraId="1486FC6B"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ab/>
      </w:r>
      <w:r w:rsidRPr="009A3B5A">
        <w:rPr>
          <w:rFonts w:ascii="Times New Roman" w:eastAsia="Times New Roman" w:hAnsi="Times New Roman" w:cs="Times New Roman"/>
          <w:sz w:val="28"/>
          <w:szCs w:val="28"/>
        </w:rPr>
        <w:t>-путем</w:t>
      </w:r>
      <w:r w:rsidRPr="004B2E71">
        <w:rPr>
          <w:rFonts w:ascii="Times New Roman" w:eastAsia="Times New Roman" w:hAnsi="Times New Roman" w:cs="Times New Roman"/>
          <w:sz w:val="28"/>
          <w:szCs w:val="28"/>
        </w:rPr>
        <w:t xml:space="preserve">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14:paraId="198E5C95"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 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14:paraId="05826D17"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779FBE3B" w14:textId="77777777"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Программы.</w:t>
      </w:r>
    </w:p>
    <w:p w14:paraId="4651C416" w14:textId="77777777" w:rsid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Для взаимодействия с населением ведется прием, рассмотрение обращений граждан, в том числе посредством сети Интернет. По результатам взаимодействия принимаются меры реагирования.</w:t>
      </w:r>
    </w:p>
    <w:p w14:paraId="49DC5423" w14:textId="77777777" w:rsidR="005A1668" w:rsidRDefault="005A1668"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4949BE2" w14:textId="77777777" w:rsidR="005A1668" w:rsidRPr="004B2E71" w:rsidRDefault="005A1668"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42CE66B"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79909559" w14:textId="77777777" w:rsidR="004B2E71" w:rsidRPr="005A1668" w:rsidRDefault="004B2E71" w:rsidP="004B2E71">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4B2E71">
        <w:rPr>
          <w:rFonts w:ascii="Times New Roman" w:eastAsia="Times New Roman" w:hAnsi="Times New Roman" w:cs="Times New Roman"/>
          <w:b/>
          <w:sz w:val="28"/>
          <w:szCs w:val="28"/>
        </w:rPr>
        <w:lastRenderedPageBreak/>
        <w:t>Механизмы реализации и управления Программой</w:t>
      </w:r>
    </w:p>
    <w:p w14:paraId="3ABE688D" w14:textId="77777777" w:rsidR="005A1668" w:rsidRPr="004B2E71" w:rsidRDefault="005A1668" w:rsidP="005A1668">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p w14:paraId="35BDAE62" w14:textId="77777777" w:rsidR="004B2E71" w:rsidRPr="004B2E71" w:rsidRDefault="004B2E71" w:rsidP="005A1668">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Настоящая Программа разработана в соответствии с Бюджетным кодексом Российской Федерации, </w:t>
      </w:r>
      <w:r w:rsidRPr="004B2E71">
        <w:rPr>
          <w:rFonts w:ascii="Times New Roman" w:eastAsia="Times New Roman" w:hAnsi="Times New Roman" w:cs="Times New Roman"/>
          <w:sz w:val="28"/>
          <w:szCs w:val="28"/>
          <w:shd w:val="clear" w:color="auto" w:fill="FFFFFF"/>
        </w:rPr>
        <w:t>Федеральным законом от 06.10.2003 № 131-ФЗ</w:t>
      </w:r>
      <w:r w:rsidRPr="004B2E71">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Pr="004B2E71">
        <w:rPr>
          <w:rFonts w:ascii="Times New Roman" w:eastAsia="Times New Roman" w:hAnsi="Times New Roman" w:cs="Times New Roman"/>
          <w:b/>
          <w:sz w:val="28"/>
          <w:szCs w:val="28"/>
        </w:rPr>
        <w:t xml:space="preserve"> </w:t>
      </w:r>
      <w:r w:rsidRPr="004B2E71">
        <w:rPr>
          <w:rFonts w:ascii="Times New Roman" w:eastAsia="Times New Roman" w:hAnsi="Times New Roman" w:cs="Times New Roman"/>
          <w:sz w:val="28"/>
          <w:szCs w:val="28"/>
        </w:rPr>
        <w:t>Паспорт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8D7B22E" w14:textId="77777777"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Управление реализацией Программы </w:t>
      </w:r>
      <w:r w:rsidR="005A1668" w:rsidRPr="004B2E71">
        <w:rPr>
          <w:rFonts w:ascii="Times New Roman" w:eastAsia="Times New Roman" w:hAnsi="Times New Roman" w:cs="Times New Roman"/>
          <w:sz w:val="28"/>
          <w:szCs w:val="28"/>
        </w:rPr>
        <w:t>осуществляет администрация</w:t>
      </w:r>
      <w:r w:rsidRPr="004B2E71">
        <w:rPr>
          <w:rFonts w:ascii="Times New Roman" w:eastAsia="Times New Roman" w:hAnsi="Times New Roman" w:cs="Times New Roman"/>
          <w:sz w:val="28"/>
          <w:szCs w:val="28"/>
        </w:rPr>
        <w:t xml:space="preserve"> муниципального образования поселок Никологоры.</w:t>
      </w:r>
    </w:p>
    <w:p w14:paraId="15DB5A9E" w14:textId="77777777"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Ответственным исполнителем </w:t>
      </w:r>
      <w:r w:rsidR="005A1668">
        <w:rPr>
          <w:rFonts w:ascii="Times New Roman" w:eastAsia="Times New Roman" w:hAnsi="Times New Roman" w:cs="Times New Roman"/>
          <w:sz w:val="28"/>
          <w:szCs w:val="28"/>
        </w:rPr>
        <w:t>Программы является</w:t>
      </w:r>
      <w:r w:rsidRPr="004B2E71">
        <w:rPr>
          <w:rFonts w:ascii="Times New Roman" w:eastAsia="Times New Roman" w:hAnsi="Times New Roman" w:cs="Times New Roman"/>
          <w:sz w:val="28"/>
          <w:szCs w:val="28"/>
        </w:rPr>
        <w:t xml:space="preserve"> администрация муниципального образования поселок Никологоры.</w:t>
      </w:r>
    </w:p>
    <w:p w14:paraId="1B3012F4" w14:textId="77777777"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Ответственным исполнителем выполняются следующие основные задачи:</w:t>
      </w:r>
    </w:p>
    <w:p w14:paraId="1E53CCEB" w14:textId="77777777" w:rsidR="004B2E71" w:rsidRPr="004B2E71" w:rsidRDefault="005A1668" w:rsidP="005A1668">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xml:space="preserve"> - обеспечение оперативного управления реализации Программы;</w:t>
      </w:r>
    </w:p>
    <w:p w14:paraId="0FE928A5" w14:textId="77777777" w:rsidR="004B2E71" w:rsidRPr="004B2E71" w:rsidRDefault="005A1668" w:rsidP="005A1668">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14:paraId="7EC8EA2D" w14:textId="77777777"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Ответственный исполнитель Программы несет ответственность за реализацию Программы, уточняет сроки реализации мероприятий Программы и объемы их финансирования.</w:t>
      </w:r>
    </w:p>
    <w:p w14:paraId="7CCCAEF0" w14:textId="77777777"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Ответственный исполнитель Программы выполняет следующие задачи:</w:t>
      </w:r>
    </w:p>
    <w:p w14:paraId="53603149" w14:textId="77777777" w:rsidR="004B2E71" w:rsidRPr="004B2E71" w:rsidRDefault="005A1668" w:rsidP="005A1668">
      <w:p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B2E71" w:rsidRPr="004B2E71">
        <w:rPr>
          <w:rFonts w:ascii="Times New Roman" w:eastAsia="Calibri" w:hAnsi="Times New Roman" w:cs="Times New Roman"/>
          <w:sz w:val="28"/>
          <w:szCs w:val="28"/>
          <w:lang w:eastAsia="en-US"/>
        </w:rPr>
        <w:t>- обеспечение эффективного расходования бюджетных средств, выделяемых на выполнение мероприятий Программы, экономический анализ эффективности программных проектов и мероприятий Программы;</w:t>
      </w:r>
    </w:p>
    <w:p w14:paraId="2C4FA05A" w14:textId="77777777" w:rsidR="004B2E71" w:rsidRPr="004B2E71" w:rsidRDefault="005A1668" w:rsidP="005A1668">
      <w:p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B2E71" w:rsidRPr="004B2E71">
        <w:rPr>
          <w:rFonts w:ascii="Times New Roman" w:eastAsia="Calibri" w:hAnsi="Times New Roman" w:cs="Times New Roman"/>
          <w:sz w:val="28"/>
          <w:szCs w:val="28"/>
          <w:lang w:eastAsia="en-US"/>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14:paraId="05C76694" w14:textId="77777777" w:rsidR="004B2E71" w:rsidRPr="004B2E71" w:rsidRDefault="005A1668" w:rsidP="005A1668">
      <w:p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004B2E71" w:rsidRPr="004B2E71">
        <w:rPr>
          <w:rFonts w:ascii="Times New Roman" w:eastAsia="Calibri" w:hAnsi="Times New Roman" w:cs="Times New Roman"/>
          <w:sz w:val="28"/>
          <w:szCs w:val="28"/>
          <w:lang w:eastAsia="en-US"/>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14:paraId="4DB6F2FD" w14:textId="77777777" w:rsidR="004B2E71" w:rsidRPr="004B2E71" w:rsidRDefault="005A1668" w:rsidP="005A1668">
      <w:pPr>
        <w:tabs>
          <w:tab w:val="left" w:pos="567"/>
          <w:tab w:val="left" w:pos="993"/>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B2E71" w:rsidRPr="004B2E71">
        <w:rPr>
          <w:rFonts w:ascii="Times New Roman" w:eastAsia="Calibri" w:hAnsi="Times New Roman" w:cs="Times New Roman"/>
          <w:sz w:val="28"/>
          <w:szCs w:val="28"/>
          <w:lang w:eastAsia="en-US"/>
        </w:rPr>
        <w:t>- осуществляет обобщение и подготовку информации о ходе реализации мероприятий Программы.</w:t>
      </w:r>
    </w:p>
    <w:p w14:paraId="7E94A8BA" w14:textId="77777777"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Мероприятия Программы реализуются посредством заключения муниципальных контрактов по согласованию с заказчиком Программы между ответственным исполнителем Программы и исполнителями муниципальных контрактов.</w:t>
      </w:r>
    </w:p>
    <w:p w14:paraId="2819D917" w14:textId="77777777" w:rsidR="004B2E71" w:rsidRPr="004B2E71" w:rsidRDefault="004B2E71" w:rsidP="004B2E71">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4B2E71">
        <w:rPr>
          <w:rFonts w:ascii="Times New Roman" w:eastAsia="Times New Roman" w:hAnsi="Times New Roman" w:cs="Times New Roman"/>
          <w:b/>
          <w:sz w:val="28"/>
          <w:szCs w:val="28"/>
        </w:rPr>
        <w:t>Ресурсное обеспечение Программы</w:t>
      </w:r>
    </w:p>
    <w:p w14:paraId="02AA0207" w14:textId="77777777"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p>
    <w:p w14:paraId="4F1C82A3" w14:textId="77777777" w:rsidR="004B2E71" w:rsidRPr="004B2E71" w:rsidRDefault="004B2E71" w:rsidP="005A166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Общий объем финансовых средств для реализации Программы составляет – </w:t>
      </w:r>
      <w:r w:rsidR="009A3B5A">
        <w:rPr>
          <w:rFonts w:ascii="Times New Roman" w:eastAsia="Calibri" w:hAnsi="Times New Roman" w:cs="Times New Roman"/>
          <w:b/>
          <w:bCs/>
          <w:color w:val="000000"/>
          <w:sz w:val="28"/>
          <w:szCs w:val="28"/>
          <w:lang w:eastAsia="en-US"/>
        </w:rPr>
        <w:t>36 316 167,58</w:t>
      </w:r>
      <w:r w:rsidRPr="004B2E71">
        <w:rPr>
          <w:rFonts w:ascii="Times New Roman" w:eastAsia="Calibri" w:hAnsi="Times New Roman" w:cs="Times New Roman"/>
          <w:bCs/>
          <w:color w:val="000000"/>
          <w:sz w:val="28"/>
          <w:szCs w:val="28"/>
          <w:lang w:eastAsia="en-US"/>
        </w:rPr>
        <w:t xml:space="preserve"> </w:t>
      </w:r>
      <w:r w:rsidRPr="004B2E71">
        <w:rPr>
          <w:rFonts w:ascii="Times New Roman" w:eastAsia="Times New Roman" w:hAnsi="Times New Roman" w:cs="Times New Roman"/>
          <w:sz w:val="28"/>
          <w:szCs w:val="28"/>
        </w:rPr>
        <w:t>рублей.</w:t>
      </w:r>
    </w:p>
    <w:p w14:paraId="13CC749F" w14:textId="77777777" w:rsidR="004B2E71" w:rsidRPr="004B2E71" w:rsidRDefault="004B2E71" w:rsidP="005A166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Финансирование Программы намечено осуществить за счет следующих источников:</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850"/>
        <w:gridCol w:w="1701"/>
        <w:gridCol w:w="1736"/>
        <w:gridCol w:w="1559"/>
        <w:gridCol w:w="1463"/>
      </w:tblGrid>
      <w:tr w:rsidR="004B2E71" w:rsidRPr="004B2E71" w14:paraId="78FAE86E" w14:textId="77777777" w:rsidTr="004B2E71">
        <w:trPr>
          <w:trHeight w:val="20"/>
        </w:trPr>
        <w:tc>
          <w:tcPr>
            <w:tcW w:w="1526" w:type="dxa"/>
            <w:vAlign w:val="center"/>
          </w:tcPr>
          <w:p w14:paraId="25A2B43B" w14:textId="77777777" w:rsidR="004B2E71" w:rsidRPr="004B2E71" w:rsidRDefault="004B2E71" w:rsidP="005A1668">
            <w:pPr>
              <w:spacing w:after="0"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lastRenderedPageBreak/>
              <w:t xml:space="preserve">Источники </w:t>
            </w:r>
            <w:proofErr w:type="spellStart"/>
            <w:r w:rsidRPr="004B2E71">
              <w:rPr>
                <w:rFonts w:ascii="Times New Roman" w:eastAsia="Calibri" w:hAnsi="Times New Roman" w:cs="Times New Roman"/>
                <w:sz w:val="23"/>
                <w:szCs w:val="23"/>
              </w:rPr>
              <w:t>финанси-рования</w:t>
            </w:r>
            <w:proofErr w:type="spellEnd"/>
            <w:r w:rsidRPr="004B2E71">
              <w:rPr>
                <w:rFonts w:ascii="Times New Roman" w:eastAsia="Calibri" w:hAnsi="Times New Roman" w:cs="Times New Roman"/>
                <w:sz w:val="23"/>
                <w:szCs w:val="23"/>
              </w:rPr>
              <w:t>/</w:t>
            </w:r>
          </w:p>
          <w:p w14:paraId="6DE9054F" w14:textId="77777777" w:rsidR="004B2E71" w:rsidRPr="004B2E71" w:rsidRDefault="004B2E71" w:rsidP="005A1668">
            <w:pPr>
              <w:spacing w:after="0"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годы реализации программы</w:t>
            </w:r>
          </w:p>
        </w:tc>
        <w:tc>
          <w:tcPr>
            <w:tcW w:w="1701" w:type="dxa"/>
            <w:vAlign w:val="center"/>
          </w:tcPr>
          <w:p w14:paraId="1F7DABA6" w14:textId="77777777"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Всего</w:t>
            </w:r>
          </w:p>
        </w:tc>
        <w:tc>
          <w:tcPr>
            <w:tcW w:w="850" w:type="dxa"/>
            <w:vAlign w:val="center"/>
          </w:tcPr>
          <w:p w14:paraId="332ED433" w14:textId="77777777"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в том числе:</w:t>
            </w:r>
          </w:p>
        </w:tc>
        <w:tc>
          <w:tcPr>
            <w:tcW w:w="1701" w:type="dxa"/>
            <w:vAlign w:val="center"/>
          </w:tcPr>
          <w:p w14:paraId="268F7AA7" w14:textId="77777777"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средства федерального бюджета</w:t>
            </w:r>
          </w:p>
        </w:tc>
        <w:tc>
          <w:tcPr>
            <w:tcW w:w="1736" w:type="dxa"/>
            <w:vAlign w:val="center"/>
          </w:tcPr>
          <w:p w14:paraId="69610F23" w14:textId="77777777" w:rsidR="004B2E71" w:rsidRPr="004B2E71" w:rsidRDefault="004B2E71" w:rsidP="004B2E71">
            <w:pPr>
              <w:spacing w:before="100" w:beforeAutospacing="1" w:after="100" w:afterAutospacing="1" w:line="240" w:lineRule="auto"/>
              <w:ind w:right="-149"/>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 xml:space="preserve">средства регионального бюджета </w:t>
            </w:r>
          </w:p>
        </w:tc>
        <w:tc>
          <w:tcPr>
            <w:tcW w:w="1559" w:type="dxa"/>
            <w:vAlign w:val="center"/>
          </w:tcPr>
          <w:p w14:paraId="4B8EB3F1" w14:textId="77777777"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 xml:space="preserve">средства местного </w:t>
            </w:r>
            <w:r w:rsidRPr="004B2E71">
              <w:rPr>
                <w:rFonts w:ascii="Times New Roman" w:eastAsia="Calibri" w:hAnsi="Times New Roman" w:cs="Times New Roman"/>
              </w:rPr>
              <w:t>бюджета</w:t>
            </w:r>
          </w:p>
        </w:tc>
        <w:tc>
          <w:tcPr>
            <w:tcW w:w="1463" w:type="dxa"/>
            <w:vAlign w:val="center"/>
          </w:tcPr>
          <w:p w14:paraId="3C99F28D" w14:textId="77777777"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proofErr w:type="spellStart"/>
            <w:r w:rsidRPr="004B2E71">
              <w:rPr>
                <w:rFonts w:ascii="Times New Roman" w:eastAsia="Calibri" w:hAnsi="Times New Roman" w:cs="Times New Roman"/>
                <w:sz w:val="23"/>
                <w:szCs w:val="23"/>
              </w:rPr>
              <w:t>внебюд-жетные</w:t>
            </w:r>
            <w:proofErr w:type="spellEnd"/>
            <w:r w:rsidRPr="004B2E71">
              <w:rPr>
                <w:rFonts w:ascii="Times New Roman" w:eastAsia="Calibri" w:hAnsi="Times New Roman" w:cs="Times New Roman"/>
                <w:sz w:val="23"/>
                <w:szCs w:val="23"/>
              </w:rPr>
              <w:t xml:space="preserve"> источники</w:t>
            </w:r>
          </w:p>
        </w:tc>
      </w:tr>
      <w:tr w:rsidR="004B2E71" w:rsidRPr="004B2E71" w14:paraId="0B13788C" w14:textId="77777777" w:rsidTr="004B2E71">
        <w:trPr>
          <w:trHeight w:val="20"/>
        </w:trPr>
        <w:tc>
          <w:tcPr>
            <w:tcW w:w="1526" w:type="dxa"/>
            <w:vAlign w:val="center"/>
          </w:tcPr>
          <w:p w14:paraId="4CB3C2AA" w14:textId="77777777"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2018 год</w:t>
            </w:r>
          </w:p>
        </w:tc>
        <w:tc>
          <w:tcPr>
            <w:tcW w:w="1701" w:type="dxa"/>
          </w:tcPr>
          <w:p w14:paraId="273FD398"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4 297 073,08</w:t>
            </w:r>
          </w:p>
        </w:tc>
        <w:tc>
          <w:tcPr>
            <w:tcW w:w="850" w:type="dxa"/>
          </w:tcPr>
          <w:p w14:paraId="56A52DE8"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p>
        </w:tc>
        <w:tc>
          <w:tcPr>
            <w:tcW w:w="1701" w:type="dxa"/>
          </w:tcPr>
          <w:p w14:paraId="19DF0642"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3 507 306,51</w:t>
            </w:r>
          </w:p>
        </w:tc>
        <w:tc>
          <w:tcPr>
            <w:tcW w:w="1736" w:type="dxa"/>
          </w:tcPr>
          <w:p w14:paraId="1BFFD7D0"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433 487,32</w:t>
            </w:r>
          </w:p>
        </w:tc>
        <w:tc>
          <w:tcPr>
            <w:tcW w:w="1559" w:type="dxa"/>
          </w:tcPr>
          <w:p w14:paraId="41070521"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342 910,20</w:t>
            </w:r>
          </w:p>
        </w:tc>
        <w:tc>
          <w:tcPr>
            <w:tcW w:w="1463" w:type="dxa"/>
          </w:tcPr>
          <w:p w14:paraId="455C902A"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13 369,05</w:t>
            </w:r>
          </w:p>
        </w:tc>
      </w:tr>
      <w:tr w:rsidR="004B2E71" w:rsidRPr="004B2E71" w14:paraId="6D76CBFF" w14:textId="77777777" w:rsidTr="004B2E71">
        <w:trPr>
          <w:trHeight w:val="20"/>
        </w:trPr>
        <w:tc>
          <w:tcPr>
            <w:tcW w:w="1526" w:type="dxa"/>
            <w:vAlign w:val="center"/>
          </w:tcPr>
          <w:p w14:paraId="05044BCF" w14:textId="77777777"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2019 год</w:t>
            </w:r>
          </w:p>
        </w:tc>
        <w:tc>
          <w:tcPr>
            <w:tcW w:w="1701" w:type="dxa"/>
          </w:tcPr>
          <w:p w14:paraId="10DCF97A"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4 669 073,39</w:t>
            </w:r>
          </w:p>
        </w:tc>
        <w:tc>
          <w:tcPr>
            <w:tcW w:w="850" w:type="dxa"/>
          </w:tcPr>
          <w:p w14:paraId="085B766B"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p>
        </w:tc>
        <w:tc>
          <w:tcPr>
            <w:tcW w:w="1701" w:type="dxa"/>
          </w:tcPr>
          <w:p w14:paraId="37DAAA15"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4 315 915,93</w:t>
            </w:r>
          </w:p>
        </w:tc>
        <w:tc>
          <w:tcPr>
            <w:tcW w:w="1736" w:type="dxa"/>
          </w:tcPr>
          <w:p w14:paraId="5ABBBED8"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88 079,92</w:t>
            </w:r>
          </w:p>
        </w:tc>
        <w:tc>
          <w:tcPr>
            <w:tcW w:w="1559" w:type="dxa"/>
          </w:tcPr>
          <w:p w14:paraId="6F954ECA"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239 289,26</w:t>
            </w:r>
          </w:p>
        </w:tc>
        <w:tc>
          <w:tcPr>
            <w:tcW w:w="1463" w:type="dxa"/>
          </w:tcPr>
          <w:p w14:paraId="4DFC91EB"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25 788,28</w:t>
            </w:r>
          </w:p>
        </w:tc>
      </w:tr>
      <w:tr w:rsidR="004B2E71" w:rsidRPr="004B2E71" w14:paraId="584E3AF0" w14:textId="77777777" w:rsidTr="004B2E71">
        <w:trPr>
          <w:trHeight w:val="20"/>
        </w:trPr>
        <w:tc>
          <w:tcPr>
            <w:tcW w:w="1526" w:type="dxa"/>
            <w:vAlign w:val="center"/>
          </w:tcPr>
          <w:p w14:paraId="017CD77F" w14:textId="77777777"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2020 год</w:t>
            </w:r>
          </w:p>
        </w:tc>
        <w:tc>
          <w:tcPr>
            <w:tcW w:w="1701" w:type="dxa"/>
          </w:tcPr>
          <w:p w14:paraId="2D63DF4E"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6 310 443,62</w:t>
            </w:r>
          </w:p>
        </w:tc>
        <w:tc>
          <w:tcPr>
            <w:tcW w:w="850" w:type="dxa"/>
          </w:tcPr>
          <w:p w14:paraId="6B7A87B4"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p>
        </w:tc>
        <w:tc>
          <w:tcPr>
            <w:tcW w:w="1701" w:type="dxa"/>
          </w:tcPr>
          <w:p w14:paraId="56B4FDF6"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5 441 247,58</w:t>
            </w:r>
          </w:p>
        </w:tc>
        <w:tc>
          <w:tcPr>
            <w:tcW w:w="1736" w:type="dxa"/>
          </w:tcPr>
          <w:p w14:paraId="787FA872"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501 477,93</w:t>
            </w:r>
          </w:p>
        </w:tc>
        <w:tc>
          <w:tcPr>
            <w:tcW w:w="1559" w:type="dxa"/>
          </w:tcPr>
          <w:p w14:paraId="546E14B3"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312 764,37</w:t>
            </w:r>
          </w:p>
        </w:tc>
        <w:tc>
          <w:tcPr>
            <w:tcW w:w="1463" w:type="dxa"/>
          </w:tcPr>
          <w:p w14:paraId="1E1CF776" w14:textId="77777777"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54 953,74</w:t>
            </w:r>
          </w:p>
        </w:tc>
      </w:tr>
      <w:tr w:rsidR="004B2E71" w:rsidRPr="004B2E71" w14:paraId="47BDF514" w14:textId="77777777" w:rsidTr="004B2E71">
        <w:trPr>
          <w:trHeight w:val="20"/>
        </w:trPr>
        <w:tc>
          <w:tcPr>
            <w:tcW w:w="1526" w:type="dxa"/>
            <w:shd w:val="clear" w:color="auto" w:fill="auto"/>
            <w:vAlign w:val="center"/>
          </w:tcPr>
          <w:p w14:paraId="4C37F78E" w14:textId="77777777"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2021 год</w:t>
            </w:r>
          </w:p>
        </w:tc>
        <w:tc>
          <w:tcPr>
            <w:tcW w:w="1701" w:type="dxa"/>
            <w:shd w:val="clear" w:color="auto" w:fill="auto"/>
          </w:tcPr>
          <w:p w14:paraId="1A20F1C8" w14:textId="77777777"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6 387 259,10</w:t>
            </w:r>
          </w:p>
        </w:tc>
        <w:tc>
          <w:tcPr>
            <w:tcW w:w="850" w:type="dxa"/>
          </w:tcPr>
          <w:p w14:paraId="7CE84E69" w14:textId="77777777" w:rsidR="004B2E71" w:rsidRPr="009743A5" w:rsidRDefault="004B2E71" w:rsidP="004B2E71">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714FA4B"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5 172 146,00</w:t>
            </w:r>
          </w:p>
        </w:tc>
        <w:tc>
          <w:tcPr>
            <w:tcW w:w="1736" w:type="dxa"/>
            <w:tcBorders>
              <w:top w:val="single" w:sz="4" w:space="0" w:color="auto"/>
              <w:left w:val="nil"/>
              <w:bottom w:val="single" w:sz="4" w:space="0" w:color="auto"/>
              <w:right w:val="single" w:sz="4" w:space="0" w:color="auto"/>
            </w:tcBorders>
            <w:shd w:val="clear" w:color="auto" w:fill="auto"/>
            <w:vAlign w:val="center"/>
          </w:tcPr>
          <w:p w14:paraId="7AD2FBAA"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895 754,00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0DA2AB" w14:textId="77777777" w:rsidR="004B2E71" w:rsidRPr="009743A5" w:rsidRDefault="004B2E71" w:rsidP="004B2E71">
            <w:pPr>
              <w:spacing w:after="16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319 359,10</w:t>
            </w:r>
          </w:p>
        </w:tc>
        <w:tc>
          <w:tcPr>
            <w:tcW w:w="1463" w:type="dxa"/>
            <w:tcBorders>
              <w:top w:val="single" w:sz="4" w:space="0" w:color="auto"/>
              <w:left w:val="nil"/>
              <w:bottom w:val="single" w:sz="4" w:space="0" w:color="auto"/>
              <w:right w:val="single" w:sz="4" w:space="0" w:color="auto"/>
            </w:tcBorders>
            <w:shd w:val="clear" w:color="auto" w:fill="auto"/>
            <w:vAlign w:val="center"/>
          </w:tcPr>
          <w:p w14:paraId="252641FB"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0,00</w:t>
            </w:r>
          </w:p>
        </w:tc>
      </w:tr>
      <w:tr w:rsidR="004B2E71" w:rsidRPr="004B2E71" w14:paraId="4FB1B1B2" w14:textId="77777777" w:rsidTr="004B2E71">
        <w:trPr>
          <w:trHeight w:val="260"/>
        </w:trPr>
        <w:tc>
          <w:tcPr>
            <w:tcW w:w="1526" w:type="dxa"/>
            <w:shd w:val="clear" w:color="auto" w:fill="auto"/>
            <w:vAlign w:val="center"/>
          </w:tcPr>
          <w:p w14:paraId="5D6FD143" w14:textId="77777777"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2022 год</w:t>
            </w:r>
          </w:p>
        </w:tc>
        <w:tc>
          <w:tcPr>
            <w:tcW w:w="1701" w:type="dxa"/>
            <w:shd w:val="clear" w:color="auto" w:fill="auto"/>
          </w:tcPr>
          <w:p w14:paraId="25BBDEBE" w14:textId="77777777" w:rsidR="004B2E71" w:rsidRPr="009743A5" w:rsidRDefault="004B2E71" w:rsidP="004B2E71">
            <w:pPr>
              <w:spacing w:after="0" w:line="240" w:lineRule="auto"/>
              <w:jc w:val="center"/>
              <w:rPr>
                <w:rFonts w:ascii="Times New Roman" w:eastAsia="Times New Roman" w:hAnsi="Times New Roman" w:cs="Times New Roman"/>
                <w:color w:val="000000"/>
                <w:sz w:val="24"/>
                <w:szCs w:val="24"/>
              </w:rPr>
            </w:pPr>
            <w:r w:rsidRPr="009743A5">
              <w:rPr>
                <w:rFonts w:ascii="Times New Roman" w:eastAsia="Calibri" w:hAnsi="Times New Roman" w:cs="Times New Roman"/>
                <w:color w:val="000000"/>
                <w:sz w:val="24"/>
                <w:szCs w:val="24"/>
                <w:lang w:eastAsia="en-US"/>
              </w:rPr>
              <w:t>4 323 718,39</w:t>
            </w:r>
          </w:p>
        </w:tc>
        <w:tc>
          <w:tcPr>
            <w:tcW w:w="850" w:type="dxa"/>
          </w:tcPr>
          <w:p w14:paraId="335CEBFA" w14:textId="77777777" w:rsidR="004B2E71" w:rsidRPr="009743A5" w:rsidRDefault="004B2E71" w:rsidP="004B2E71">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ED59E34"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3 601 499,65</w:t>
            </w:r>
          </w:p>
        </w:tc>
        <w:tc>
          <w:tcPr>
            <w:tcW w:w="1736" w:type="dxa"/>
            <w:tcBorders>
              <w:top w:val="single" w:sz="4" w:space="0" w:color="auto"/>
              <w:left w:val="nil"/>
              <w:bottom w:val="single" w:sz="4" w:space="0" w:color="auto"/>
              <w:right w:val="single" w:sz="4" w:space="0" w:color="auto"/>
            </w:tcBorders>
            <w:shd w:val="clear" w:color="000000" w:fill="FFFFFF"/>
            <w:vAlign w:val="center"/>
          </w:tcPr>
          <w:p w14:paraId="3422F633"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395 700,35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4BDD0B"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326 518,39</w:t>
            </w:r>
          </w:p>
        </w:tc>
        <w:tc>
          <w:tcPr>
            <w:tcW w:w="1463" w:type="dxa"/>
            <w:tcBorders>
              <w:top w:val="single" w:sz="4" w:space="0" w:color="auto"/>
              <w:left w:val="nil"/>
              <w:bottom w:val="single" w:sz="4" w:space="0" w:color="auto"/>
              <w:right w:val="single" w:sz="4" w:space="0" w:color="auto"/>
            </w:tcBorders>
            <w:shd w:val="clear" w:color="auto" w:fill="auto"/>
            <w:vAlign w:val="center"/>
          </w:tcPr>
          <w:p w14:paraId="456BB2A8"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0,00</w:t>
            </w:r>
          </w:p>
        </w:tc>
      </w:tr>
      <w:tr w:rsidR="004B2E71" w:rsidRPr="004B2E71" w14:paraId="72D27256" w14:textId="77777777" w:rsidTr="004B2E71">
        <w:trPr>
          <w:trHeight w:val="20"/>
        </w:trPr>
        <w:tc>
          <w:tcPr>
            <w:tcW w:w="1526" w:type="dxa"/>
            <w:shd w:val="clear" w:color="auto" w:fill="auto"/>
            <w:vAlign w:val="center"/>
          </w:tcPr>
          <w:p w14:paraId="6EFACB42" w14:textId="77777777"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2023 год</w:t>
            </w:r>
          </w:p>
        </w:tc>
        <w:tc>
          <w:tcPr>
            <w:tcW w:w="1701" w:type="dxa"/>
            <w:shd w:val="clear" w:color="auto" w:fill="auto"/>
          </w:tcPr>
          <w:p w14:paraId="26549BC3" w14:textId="77777777" w:rsidR="004B2E71" w:rsidRPr="009743A5" w:rsidRDefault="004B2E71" w:rsidP="004B2E71">
            <w:pPr>
              <w:spacing w:after="0" w:line="240" w:lineRule="auto"/>
              <w:jc w:val="center"/>
              <w:rPr>
                <w:rFonts w:ascii="Times New Roman" w:eastAsia="Times New Roman" w:hAnsi="Times New Roman" w:cs="Times New Roman"/>
                <w:sz w:val="24"/>
                <w:szCs w:val="24"/>
              </w:rPr>
            </w:pPr>
            <w:r w:rsidRPr="009743A5">
              <w:rPr>
                <w:rFonts w:ascii="Times New Roman" w:eastAsia="Times New Roman" w:hAnsi="Times New Roman" w:cs="Times New Roman"/>
                <w:sz w:val="24"/>
                <w:szCs w:val="24"/>
              </w:rPr>
              <w:t>5 449 600,00</w:t>
            </w:r>
          </w:p>
        </w:tc>
        <w:tc>
          <w:tcPr>
            <w:tcW w:w="850" w:type="dxa"/>
          </w:tcPr>
          <w:p w14:paraId="16E85A30" w14:textId="77777777" w:rsidR="004B2E71" w:rsidRPr="009743A5" w:rsidRDefault="004B2E71" w:rsidP="004B2E71">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vAlign w:val="center"/>
          </w:tcPr>
          <w:p w14:paraId="6AD8AED0" w14:textId="77777777"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4 757 802,48</w:t>
            </w:r>
          </w:p>
        </w:tc>
        <w:tc>
          <w:tcPr>
            <w:tcW w:w="1736" w:type="dxa"/>
            <w:tcBorders>
              <w:top w:val="nil"/>
              <w:left w:val="nil"/>
              <w:bottom w:val="single" w:sz="4" w:space="0" w:color="auto"/>
              <w:right w:val="single" w:sz="4" w:space="0" w:color="auto"/>
            </w:tcBorders>
            <w:shd w:val="clear" w:color="000000" w:fill="FFFFFF"/>
            <w:vAlign w:val="center"/>
          </w:tcPr>
          <w:p w14:paraId="15B7576D" w14:textId="77777777"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419 297,52</w:t>
            </w:r>
          </w:p>
        </w:tc>
        <w:tc>
          <w:tcPr>
            <w:tcW w:w="1559" w:type="dxa"/>
            <w:tcBorders>
              <w:top w:val="nil"/>
              <w:left w:val="nil"/>
              <w:bottom w:val="single" w:sz="4" w:space="0" w:color="auto"/>
              <w:right w:val="single" w:sz="4" w:space="0" w:color="auto"/>
            </w:tcBorders>
            <w:shd w:val="clear" w:color="auto" w:fill="auto"/>
            <w:vAlign w:val="center"/>
          </w:tcPr>
          <w:p w14:paraId="35A1BFCC" w14:textId="77777777"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272 500,00</w:t>
            </w:r>
          </w:p>
        </w:tc>
        <w:tc>
          <w:tcPr>
            <w:tcW w:w="1463" w:type="dxa"/>
          </w:tcPr>
          <w:p w14:paraId="1947CEBA" w14:textId="77777777" w:rsidR="004B2E71" w:rsidRPr="009743A5" w:rsidRDefault="004B2E71" w:rsidP="004B2E71">
            <w:pPr>
              <w:spacing w:after="0" w:line="240" w:lineRule="auto"/>
              <w:jc w:val="center"/>
              <w:rPr>
                <w:rFonts w:ascii="Times New Roman" w:eastAsia="Times New Roman" w:hAnsi="Times New Roman" w:cs="Times New Roman"/>
                <w:sz w:val="24"/>
                <w:szCs w:val="24"/>
              </w:rPr>
            </w:pPr>
            <w:r w:rsidRPr="009743A5">
              <w:rPr>
                <w:rFonts w:ascii="Times New Roman" w:eastAsia="Times New Roman" w:hAnsi="Times New Roman" w:cs="Times New Roman"/>
                <w:sz w:val="24"/>
                <w:szCs w:val="24"/>
              </w:rPr>
              <w:t>0,00</w:t>
            </w:r>
          </w:p>
        </w:tc>
      </w:tr>
      <w:tr w:rsidR="004B2E71" w:rsidRPr="004B2E71" w14:paraId="6955C435" w14:textId="77777777" w:rsidTr="004B2E71">
        <w:trPr>
          <w:trHeight w:val="360"/>
        </w:trPr>
        <w:tc>
          <w:tcPr>
            <w:tcW w:w="1526" w:type="dxa"/>
            <w:shd w:val="clear" w:color="auto" w:fill="auto"/>
            <w:vAlign w:val="center"/>
          </w:tcPr>
          <w:p w14:paraId="0E793300" w14:textId="77777777" w:rsidR="004B2E71" w:rsidRPr="009743A5" w:rsidRDefault="004B2E71" w:rsidP="005A1668">
            <w:pPr>
              <w:spacing w:before="100" w:beforeAutospacing="1" w:after="100" w:afterAutospacing="1"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2024 год</w:t>
            </w:r>
          </w:p>
        </w:tc>
        <w:tc>
          <w:tcPr>
            <w:tcW w:w="1701" w:type="dxa"/>
            <w:shd w:val="clear" w:color="auto" w:fill="auto"/>
          </w:tcPr>
          <w:p w14:paraId="5AA62DE3" w14:textId="77777777" w:rsidR="004B2E71" w:rsidRPr="009743A5" w:rsidRDefault="005A1668" w:rsidP="004B2E71">
            <w:pPr>
              <w:spacing w:after="0" w:line="240" w:lineRule="auto"/>
              <w:jc w:val="center"/>
              <w:rPr>
                <w:rFonts w:ascii="Times New Roman" w:eastAsia="Times New Roman" w:hAnsi="Times New Roman" w:cs="Times New Roman"/>
                <w:sz w:val="24"/>
                <w:szCs w:val="24"/>
              </w:rPr>
            </w:pPr>
            <w:r w:rsidRPr="009743A5">
              <w:rPr>
                <w:rFonts w:ascii="Times New Roman" w:eastAsia="Times New Roman" w:hAnsi="Times New Roman" w:cs="Times New Roman"/>
                <w:sz w:val="24"/>
                <w:szCs w:val="24"/>
              </w:rPr>
              <w:t>4 879 000,00</w:t>
            </w:r>
          </w:p>
        </w:tc>
        <w:tc>
          <w:tcPr>
            <w:tcW w:w="850" w:type="dxa"/>
          </w:tcPr>
          <w:p w14:paraId="343B41B8" w14:textId="77777777" w:rsidR="004B2E71" w:rsidRPr="009743A5" w:rsidRDefault="004B2E71" w:rsidP="004B2E71">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0550B08" w14:textId="77777777" w:rsidR="004B2E71" w:rsidRPr="009743A5" w:rsidRDefault="005A1668"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4 500 748,01</w:t>
            </w:r>
          </w:p>
        </w:tc>
        <w:tc>
          <w:tcPr>
            <w:tcW w:w="1736" w:type="dxa"/>
            <w:tcBorders>
              <w:top w:val="nil"/>
              <w:left w:val="nil"/>
              <w:bottom w:val="single" w:sz="8" w:space="0" w:color="auto"/>
              <w:right w:val="single" w:sz="8" w:space="0" w:color="auto"/>
            </w:tcBorders>
            <w:shd w:val="clear" w:color="000000" w:fill="FFFFFF"/>
            <w:vAlign w:val="center"/>
          </w:tcPr>
          <w:p w14:paraId="39950DEB" w14:textId="77777777" w:rsidR="004B2E71" w:rsidRPr="009743A5" w:rsidRDefault="005A1668"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91 851,99</w:t>
            </w:r>
          </w:p>
        </w:tc>
        <w:tc>
          <w:tcPr>
            <w:tcW w:w="1559" w:type="dxa"/>
            <w:tcBorders>
              <w:top w:val="nil"/>
              <w:left w:val="nil"/>
              <w:bottom w:val="single" w:sz="8" w:space="0" w:color="auto"/>
              <w:right w:val="single" w:sz="8" w:space="0" w:color="auto"/>
            </w:tcBorders>
            <w:shd w:val="clear" w:color="000000" w:fill="FFFFFF"/>
            <w:vAlign w:val="center"/>
          </w:tcPr>
          <w:p w14:paraId="2643CC4F"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286 400,00</w:t>
            </w:r>
          </w:p>
        </w:tc>
        <w:tc>
          <w:tcPr>
            <w:tcW w:w="1463" w:type="dxa"/>
            <w:tcBorders>
              <w:top w:val="nil"/>
              <w:left w:val="nil"/>
              <w:bottom w:val="single" w:sz="8" w:space="0" w:color="auto"/>
              <w:right w:val="single" w:sz="8" w:space="0" w:color="auto"/>
            </w:tcBorders>
            <w:shd w:val="clear" w:color="auto" w:fill="auto"/>
            <w:vAlign w:val="center"/>
          </w:tcPr>
          <w:p w14:paraId="1201C7AC" w14:textId="77777777"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0,00</w:t>
            </w:r>
          </w:p>
        </w:tc>
      </w:tr>
      <w:tr w:rsidR="004B2E71" w:rsidRPr="004B2E71" w14:paraId="5B103928" w14:textId="77777777" w:rsidTr="004B2E71">
        <w:trPr>
          <w:trHeight w:val="159"/>
        </w:trPr>
        <w:tc>
          <w:tcPr>
            <w:tcW w:w="1526" w:type="dxa"/>
            <w:shd w:val="clear" w:color="auto" w:fill="auto"/>
            <w:vAlign w:val="center"/>
          </w:tcPr>
          <w:p w14:paraId="1A552456" w14:textId="77777777" w:rsidR="004B2E71" w:rsidRPr="009743A5" w:rsidRDefault="004B2E71" w:rsidP="005A1668">
            <w:pPr>
              <w:spacing w:before="100" w:beforeAutospacing="1" w:after="100" w:afterAutospacing="1" w:line="240" w:lineRule="auto"/>
              <w:jc w:val="center"/>
              <w:rPr>
                <w:rFonts w:ascii="Times New Roman" w:eastAsia="Calibri" w:hAnsi="Times New Roman" w:cs="Times New Roman"/>
                <w:b/>
                <w:sz w:val="24"/>
                <w:szCs w:val="24"/>
                <w:lang w:val="en-US"/>
              </w:rPr>
            </w:pPr>
            <w:r w:rsidRPr="009743A5">
              <w:rPr>
                <w:rFonts w:ascii="Times New Roman" w:eastAsia="Calibri" w:hAnsi="Times New Roman" w:cs="Times New Roman"/>
                <w:b/>
                <w:sz w:val="24"/>
                <w:szCs w:val="24"/>
              </w:rPr>
              <w:t>ИТОГО</w:t>
            </w:r>
          </w:p>
        </w:tc>
        <w:tc>
          <w:tcPr>
            <w:tcW w:w="1701" w:type="dxa"/>
            <w:tcBorders>
              <w:top w:val="nil"/>
              <w:left w:val="nil"/>
              <w:bottom w:val="single" w:sz="8" w:space="0" w:color="auto"/>
              <w:right w:val="single" w:sz="8" w:space="0" w:color="auto"/>
            </w:tcBorders>
            <w:shd w:val="clear" w:color="auto" w:fill="auto"/>
            <w:vAlign w:val="center"/>
          </w:tcPr>
          <w:p w14:paraId="4F5FAD1D" w14:textId="77777777" w:rsidR="004B2E71" w:rsidRPr="009743A5" w:rsidRDefault="009A3B5A" w:rsidP="004B2E71">
            <w:pPr>
              <w:spacing w:after="160" w:line="259" w:lineRule="auto"/>
              <w:jc w:val="center"/>
              <w:rPr>
                <w:rFonts w:ascii="Times New Roman" w:eastAsia="Calibri" w:hAnsi="Times New Roman" w:cs="Times New Roman"/>
                <w:b/>
                <w:bCs/>
                <w:color w:val="000000"/>
                <w:sz w:val="24"/>
                <w:szCs w:val="24"/>
                <w:highlight w:val="red"/>
                <w:lang w:eastAsia="en-US"/>
              </w:rPr>
            </w:pPr>
            <w:r w:rsidRPr="009743A5">
              <w:rPr>
                <w:rFonts w:ascii="Times New Roman" w:eastAsia="Calibri" w:hAnsi="Times New Roman" w:cs="Times New Roman"/>
                <w:b/>
                <w:bCs/>
                <w:color w:val="000000"/>
                <w:sz w:val="24"/>
                <w:szCs w:val="24"/>
                <w:lang w:eastAsia="en-US"/>
              </w:rPr>
              <w:t>36 316 167,58</w:t>
            </w:r>
          </w:p>
        </w:tc>
        <w:tc>
          <w:tcPr>
            <w:tcW w:w="850" w:type="dxa"/>
            <w:shd w:val="clear" w:color="auto" w:fill="auto"/>
          </w:tcPr>
          <w:p w14:paraId="24812261" w14:textId="77777777" w:rsidR="004B2E71" w:rsidRPr="009743A5" w:rsidRDefault="004B2E71" w:rsidP="004B2E71">
            <w:pPr>
              <w:spacing w:after="0" w:line="240" w:lineRule="auto"/>
              <w:rPr>
                <w:rFonts w:ascii="Times New Roman" w:eastAsia="Times New Roman" w:hAnsi="Times New Roman" w:cs="Times New Roman"/>
                <w:sz w:val="24"/>
                <w:szCs w:val="24"/>
                <w:highlight w:val="red"/>
              </w:rPr>
            </w:pPr>
          </w:p>
        </w:tc>
        <w:tc>
          <w:tcPr>
            <w:tcW w:w="1701" w:type="dxa"/>
            <w:tcBorders>
              <w:top w:val="nil"/>
              <w:left w:val="nil"/>
              <w:bottom w:val="single" w:sz="8" w:space="0" w:color="auto"/>
              <w:right w:val="single" w:sz="8" w:space="0" w:color="auto"/>
            </w:tcBorders>
            <w:shd w:val="clear" w:color="auto" w:fill="auto"/>
            <w:vAlign w:val="center"/>
          </w:tcPr>
          <w:p w14:paraId="0910ABD9" w14:textId="77777777" w:rsidR="004B2E71" w:rsidRPr="009743A5" w:rsidRDefault="00B63623" w:rsidP="004B2E71">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31 296 666,16</w:t>
            </w:r>
          </w:p>
        </w:tc>
        <w:tc>
          <w:tcPr>
            <w:tcW w:w="1736" w:type="dxa"/>
            <w:tcBorders>
              <w:top w:val="nil"/>
              <w:left w:val="nil"/>
              <w:bottom w:val="single" w:sz="8" w:space="0" w:color="auto"/>
              <w:right w:val="single" w:sz="8" w:space="0" w:color="auto"/>
            </w:tcBorders>
            <w:shd w:val="clear" w:color="auto" w:fill="auto"/>
            <w:vAlign w:val="center"/>
          </w:tcPr>
          <w:p w14:paraId="5F9D57AE" w14:textId="77777777" w:rsidR="004B2E71" w:rsidRPr="009743A5" w:rsidRDefault="004B2E71" w:rsidP="00B63623">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2</w:t>
            </w:r>
            <w:r w:rsidR="00B63623" w:rsidRPr="009743A5">
              <w:rPr>
                <w:rFonts w:ascii="Times New Roman" w:eastAsia="Calibri" w:hAnsi="Times New Roman" w:cs="Times New Roman"/>
                <w:b/>
                <w:bCs/>
                <w:color w:val="000000"/>
                <w:sz w:val="24"/>
                <w:szCs w:val="24"/>
                <w:lang w:eastAsia="en-US"/>
              </w:rPr>
              <w:t> 825 649,03</w:t>
            </w:r>
          </w:p>
        </w:tc>
        <w:tc>
          <w:tcPr>
            <w:tcW w:w="1559" w:type="dxa"/>
            <w:tcBorders>
              <w:top w:val="nil"/>
              <w:left w:val="nil"/>
              <w:bottom w:val="single" w:sz="8" w:space="0" w:color="auto"/>
              <w:right w:val="single" w:sz="8" w:space="0" w:color="auto"/>
            </w:tcBorders>
            <w:shd w:val="clear" w:color="auto" w:fill="auto"/>
            <w:vAlign w:val="center"/>
          </w:tcPr>
          <w:p w14:paraId="3239A2BA" w14:textId="77777777" w:rsidR="004B2E71" w:rsidRPr="009743A5" w:rsidRDefault="004B2E71" w:rsidP="004B2E71">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2 099 741,32</w:t>
            </w:r>
          </w:p>
        </w:tc>
        <w:tc>
          <w:tcPr>
            <w:tcW w:w="1463" w:type="dxa"/>
            <w:tcBorders>
              <w:top w:val="nil"/>
              <w:left w:val="nil"/>
              <w:bottom w:val="single" w:sz="8" w:space="0" w:color="auto"/>
              <w:right w:val="single" w:sz="8" w:space="0" w:color="auto"/>
            </w:tcBorders>
            <w:shd w:val="clear" w:color="auto" w:fill="auto"/>
            <w:vAlign w:val="center"/>
          </w:tcPr>
          <w:p w14:paraId="68247E5A" w14:textId="77777777" w:rsidR="004B2E71" w:rsidRPr="009743A5" w:rsidRDefault="004B2E71" w:rsidP="004B2E71">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94 111,07</w:t>
            </w:r>
          </w:p>
        </w:tc>
      </w:tr>
    </w:tbl>
    <w:p w14:paraId="186D940B" w14:textId="77777777" w:rsidR="004B2E71" w:rsidRPr="004B2E71" w:rsidRDefault="004B2E71" w:rsidP="004B2E71">
      <w:pPr>
        <w:widowControl w:val="0"/>
        <w:autoSpaceDE w:val="0"/>
        <w:autoSpaceDN w:val="0"/>
        <w:adjustRightInd w:val="0"/>
        <w:spacing w:after="0" w:line="240" w:lineRule="auto"/>
        <w:jc w:val="center"/>
        <w:rPr>
          <w:rFonts w:ascii="Times New Roman" w:eastAsia="Calibri" w:hAnsi="Times New Roman" w:cs="Times New Roman"/>
          <w:b/>
          <w:sz w:val="28"/>
          <w:lang w:eastAsia="en-US"/>
        </w:rPr>
      </w:pPr>
    </w:p>
    <w:p w14:paraId="3ED51BAD" w14:textId="77777777" w:rsidR="004B2E71" w:rsidRPr="004B2E71" w:rsidRDefault="004B2E71" w:rsidP="004B2E71">
      <w:pPr>
        <w:widowControl w:val="0"/>
        <w:autoSpaceDE w:val="0"/>
        <w:autoSpaceDN w:val="0"/>
        <w:adjustRightInd w:val="0"/>
        <w:spacing w:after="0" w:line="240" w:lineRule="auto"/>
        <w:jc w:val="center"/>
        <w:rPr>
          <w:rFonts w:ascii="Times New Roman" w:eastAsia="Calibri" w:hAnsi="Times New Roman" w:cs="Times New Roman"/>
          <w:b/>
          <w:sz w:val="28"/>
          <w:lang w:eastAsia="en-US"/>
        </w:rPr>
      </w:pPr>
    </w:p>
    <w:p w14:paraId="10937FBC"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B2E71">
        <w:rPr>
          <w:rFonts w:ascii="Times New Roman" w:eastAsia="Calibri" w:hAnsi="Times New Roman" w:cs="Times New Roman"/>
          <w:b/>
          <w:sz w:val="28"/>
          <w:lang w:eastAsia="en-US"/>
        </w:rPr>
        <w:t>9.</w:t>
      </w:r>
      <w:r w:rsidRPr="004B2E71">
        <w:rPr>
          <w:rFonts w:ascii="Calibri" w:eastAsia="Calibri" w:hAnsi="Calibri" w:cs="Times New Roman"/>
          <w:sz w:val="28"/>
          <w:lang w:eastAsia="en-US"/>
        </w:rPr>
        <w:t xml:space="preserve"> </w:t>
      </w:r>
      <w:r w:rsidRPr="004B2E71">
        <w:rPr>
          <w:rFonts w:ascii="Times New Roman" w:eastAsia="Times New Roman" w:hAnsi="Times New Roman" w:cs="Times New Roman"/>
          <w:b/>
          <w:sz w:val="28"/>
          <w:szCs w:val="28"/>
        </w:rPr>
        <w:t>Риски и меры по управлению рисками</w:t>
      </w:r>
    </w:p>
    <w:p w14:paraId="05981881"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36F0D219"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14:paraId="4FB8DCA0"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rsidRPr="004B2E71">
        <w:rPr>
          <w:rFonts w:ascii="Times New Roman" w:eastAsia="Times New Roman" w:hAnsi="Times New Roman" w:cs="Times New Roman"/>
          <w:sz w:val="28"/>
          <w:szCs w:val="28"/>
        </w:rPr>
        <w:t>софинансированию</w:t>
      </w:r>
      <w:proofErr w:type="spellEnd"/>
      <w:r w:rsidRPr="004B2E71">
        <w:rPr>
          <w:rFonts w:ascii="Times New Roman" w:eastAsia="Times New Roman" w:hAnsi="Times New Roman" w:cs="Times New Roman"/>
          <w:sz w:val="28"/>
          <w:szCs w:val="28"/>
        </w:rPr>
        <w:t xml:space="preserve"> мероприятий Программы;</w:t>
      </w:r>
    </w:p>
    <w:p w14:paraId="01F4D446" w14:textId="77777777"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B2E71" w:rsidRPr="004B2E71">
        <w:rPr>
          <w:rFonts w:ascii="Times New Roman" w:eastAsia="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14:paraId="2880355B"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-управленческие (внутренние) риски, связанные с неэффективным управлением, реализацией муниципальной Программой.</w:t>
      </w:r>
    </w:p>
    <w:p w14:paraId="598BB92E"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Управление рисками будет осуществляться на основе систематического анализа хода реализации Программы.</w:t>
      </w:r>
    </w:p>
    <w:p w14:paraId="604BF160"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Мерами по предотвращению бюджетных рисков являются:</w:t>
      </w:r>
    </w:p>
    <w:p w14:paraId="5C77DDA5" w14:textId="77777777"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стимулирование привлечения внебюджетных источников финансирования мероприятий, оптимизация издержек и повышению эффективности управления;</w:t>
      </w:r>
    </w:p>
    <w:p w14:paraId="7D7EE0C0" w14:textId="77777777"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расширение числа возможных источников финансирования мероприятий, оптимизация издержек и повышение эффективности управления.</w:t>
      </w:r>
    </w:p>
    <w:p w14:paraId="07810F7A"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Мерами по предотвращению управленческих рисков являются:</w:t>
      </w:r>
    </w:p>
    <w:p w14:paraId="7D3B7A2F" w14:textId="77777777" w:rsidR="004B2E71" w:rsidRPr="004B2E71"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района с целью повышения оперативности и качества при решении поставленных задач.</w:t>
      </w:r>
    </w:p>
    <w:p w14:paraId="6DCB461F" w14:textId="77777777"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Мерами по предотвращению социальных рисков являются:</w:t>
      </w:r>
    </w:p>
    <w:p w14:paraId="2A4E0694" w14:textId="77777777"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проведение разъяснительной работы с населением и организациями;</w:t>
      </w:r>
    </w:p>
    <w:p w14:paraId="0E5F243A" w14:textId="77777777"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достижение поставленных целевых показателей по изменению облика территории муниципального образования поселок Никологоры, как элемент мотивации населени</w:t>
      </w:r>
      <w:r>
        <w:rPr>
          <w:rFonts w:ascii="Times New Roman" w:eastAsia="Times New Roman" w:hAnsi="Times New Roman" w:cs="Times New Roman"/>
          <w:sz w:val="28"/>
          <w:szCs w:val="28"/>
        </w:rPr>
        <w:t>я к принятию условий Программы.</w:t>
      </w:r>
    </w:p>
    <w:p w14:paraId="72FD6AFB" w14:textId="77777777"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7EFE1BF0" w14:textId="77777777"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7582B0A8" w14:textId="77777777"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31C02195" w14:textId="77777777" w:rsidR="009A3B5A" w:rsidRP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32D5110B" w14:textId="77777777" w:rsidR="004B2E71" w:rsidRPr="004B2E71" w:rsidRDefault="004B2E71" w:rsidP="004B2E71">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lastRenderedPageBreak/>
        <w:t xml:space="preserve"> Прогноз конечных результатов реализации Программы</w:t>
      </w:r>
    </w:p>
    <w:p w14:paraId="32FBAA83"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7BC9436B" w14:textId="77777777" w:rsidR="004B2E71" w:rsidRPr="004B2E71" w:rsidRDefault="004B2E71" w:rsidP="009743A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результате реализации Программы, при условии софинансирования из федерального и областного бюджетов, планируется:</w:t>
      </w:r>
    </w:p>
    <w:p w14:paraId="732C6C49" w14:textId="77777777" w:rsidR="009A3B5A" w:rsidRPr="004B2E71" w:rsidRDefault="004B2E71" w:rsidP="009A3B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Arial"/>
          <w:sz w:val="28"/>
          <w:szCs w:val="28"/>
        </w:rPr>
        <w:t xml:space="preserve">          </w:t>
      </w:r>
      <w:r w:rsidR="009A3B5A" w:rsidRPr="004B2E71">
        <w:rPr>
          <w:rFonts w:ascii="Times New Roman" w:eastAsia="Times New Roman" w:hAnsi="Times New Roman" w:cs="Times New Roman"/>
          <w:sz w:val="28"/>
          <w:szCs w:val="28"/>
        </w:rPr>
        <w:t>-</w:t>
      </w:r>
      <w:r w:rsidR="009A3B5A">
        <w:rPr>
          <w:rFonts w:ascii="Times New Roman" w:eastAsia="Times New Roman" w:hAnsi="Times New Roman" w:cs="Times New Roman"/>
          <w:sz w:val="28"/>
          <w:szCs w:val="28"/>
        </w:rPr>
        <w:t xml:space="preserve"> </w:t>
      </w:r>
      <w:r w:rsidR="009A3B5A" w:rsidRPr="004B2E71">
        <w:rPr>
          <w:rFonts w:ascii="Times New Roman" w:eastAsia="Times New Roman" w:hAnsi="Times New Roman" w:cs="Times New Roman"/>
          <w:sz w:val="28"/>
          <w:szCs w:val="28"/>
        </w:rPr>
        <w:t>увеличение количества благоустроенных дворовых территорий</w:t>
      </w:r>
      <w:r w:rsidR="009A3B5A">
        <w:rPr>
          <w:rFonts w:ascii="Times New Roman" w:eastAsia="Times New Roman" w:hAnsi="Times New Roman" w:cs="Times New Roman"/>
          <w:sz w:val="28"/>
          <w:szCs w:val="28"/>
        </w:rPr>
        <w:t xml:space="preserve"> </w:t>
      </w:r>
      <w:r w:rsidR="009A3B5A" w:rsidRPr="004B2E71">
        <w:rPr>
          <w:rFonts w:ascii="Times New Roman" w:eastAsia="Times New Roman" w:hAnsi="Times New Roman" w:cs="Times New Roman"/>
          <w:sz w:val="28"/>
          <w:szCs w:val="28"/>
        </w:rPr>
        <w:t>на 13 объектов;</w:t>
      </w:r>
    </w:p>
    <w:p w14:paraId="0A4315A6" w14:textId="77777777" w:rsidR="009A3B5A" w:rsidRPr="004B2E71" w:rsidRDefault="009A3B5A" w:rsidP="009A3B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увеличение количества обустроенных общественных </w:t>
      </w:r>
      <w:r>
        <w:rPr>
          <w:rFonts w:ascii="Times New Roman" w:eastAsia="Times New Roman" w:hAnsi="Times New Roman" w:cs="Times New Roman"/>
          <w:sz w:val="28"/>
          <w:szCs w:val="28"/>
        </w:rPr>
        <w:t>территорий</w:t>
      </w:r>
      <w:r w:rsidRPr="004B2E71">
        <w:rPr>
          <w:rFonts w:ascii="Times New Roman" w:eastAsia="Times New Roman" w:hAnsi="Times New Roman" w:cs="Times New Roman"/>
          <w:sz w:val="28"/>
          <w:szCs w:val="28"/>
        </w:rPr>
        <w:t xml:space="preserve"> на 6 объектов;</w:t>
      </w:r>
    </w:p>
    <w:p w14:paraId="4AA22EC9" w14:textId="77777777" w:rsidR="004B2E71" w:rsidRPr="004B2E71" w:rsidRDefault="009A3B5A" w:rsidP="009A3B5A">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sectPr w:rsidR="004B2E71" w:rsidRPr="004B2E71" w:rsidSect="004B2E71">
          <w:pgSz w:w="11906" w:h="16838"/>
          <w:pgMar w:top="568" w:right="850" w:bottom="567" w:left="1276" w:header="708" w:footer="708" w:gutter="0"/>
          <w:cols w:space="708"/>
          <w:docGrid w:linePitch="360"/>
        </w:sectPr>
      </w:pPr>
      <w:r>
        <w:rPr>
          <w:rFonts w:ascii="Times New Roman" w:eastAsia="Times New Roman" w:hAnsi="Times New Roman" w:cs="Times New Roman"/>
          <w:sz w:val="28"/>
          <w:szCs w:val="28"/>
        </w:rPr>
        <w:tab/>
      </w:r>
      <w:r w:rsidRPr="004B2E71">
        <w:rPr>
          <w:rFonts w:ascii="Times New Roman" w:eastAsia="Times New Roman" w:hAnsi="Times New Roman" w:cs="Times New Roman"/>
          <w:sz w:val="28"/>
          <w:szCs w:val="28"/>
        </w:rPr>
        <w:t>- увеличение доли граждан, принявших участие в решении вопросов развития городской среды, от общег</w:t>
      </w:r>
      <w:r>
        <w:rPr>
          <w:rFonts w:ascii="Times New Roman" w:eastAsia="Times New Roman" w:hAnsi="Times New Roman" w:cs="Times New Roman"/>
          <w:sz w:val="28"/>
          <w:szCs w:val="28"/>
        </w:rPr>
        <w:t xml:space="preserve">о количества граждан от 14 лет, </w:t>
      </w:r>
      <w:r w:rsidRPr="004B2E71">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30 </w:t>
      </w:r>
      <w:r w:rsidRPr="004B2E71">
        <w:rPr>
          <w:rFonts w:ascii="Times New Roman" w:eastAsia="Times New Roman" w:hAnsi="Times New Roman" w:cs="Times New Roman"/>
          <w:sz w:val="28"/>
          <w:szCs w:val="28"/>
        </w:rPr>
        <w:t>%.</w:t>
      </w:r>
    </w:p>
    <w:p w14:paraId="4AE9B8AC"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2"/>
      </w:tblGrid>
      <w:tr w:rsidR="004B2E71" w:rsidRPr="004B2E71" w14:paraId="7CBA9075" w14:textId="77777777" w:rsidTr="004B2E71">
        <w:tc>
          <w:tcPr>
            <w:tcW w:w="10768" w:type="dxa"/>
          </w:tcPr>
          <w:p w14:paraId="035E8EA8" w14:textId="77777777" w:rsidR="004B2E71" w:rsidRPr="004B2E71" w:rsidRDefault="004B2E71" w:rsidP="004B2E71">
            <w:pPr>
              <w:tabs>
                <w:tab w:val="left" w:pos="7776"/>
              </w:tabs>
              <w:rPr>
                <w:rFonts w:ascii="Times New Roman" w:eastAsia="Times New Roman" w:hAnsi="Times New Roman" w:cs="Times New Roman"/>
                <w:sz w:val="24"/>
                <w:szCs w:val="24"/>
              </w:rPr>
            </w:pPr>
          </w:p>
        </w:tc>
        <w:tc>
          <w:tcPr>
            <w:tcW w:w="3792" w:type="dxa"/>
          </w:tcPr>
          <w:p w14:paraId="5D937349" w14:textId="77777777"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1 к Программе</w:t>
            </w:r>
          </w:p>
        </w:tc>
      </w:tr>
    </w:tbl>
    <w:p w14:paraId="1C44C9A6" w14:textId="77777777" w:rsidR="004B2E71" w:rsidRPr="004B2E71" w:rsidRDefault="004B2E71" w:rsidP="004B2E71">
      <w:pPr>
        <w:tabs>
          <w:tab w:val="left" w:pos="7776"/>
        </w:tabs>
        <w:spacing w:after="160" w:line="259" w:lineRule="auto"/>
        <w:jc w:val="center"/>
        <w:rPr>
          <w:rFonts w:ascii="Times New Roman" w:eastAsia="Times New Roman" w:hAnsi="Times New Roman" w:cs="Times New Roman"/>
          <w:b/>
          <w:sz w:val="24"/>
          <w:szCs w:val="24"/>
        </w:rPr>
      </w:pPr>
    </w:p>
    <w:p w14:paraId="15F8A393" w14:textId="77777777" w:rsidR="004B2E71" w:rsidRPr="004B2E71" w:rsidRDefault="004B2E71" w:rsidP="004B2E71">
      <w:pPr>
        <w:tabs>
          <w:tab w:val="left" w:pos="7776"/>
        </w:tabs>
        <w:spacing w:after="0" w:line="259"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Перечень программных мероприятий</w:t>
      </w:r>
    </w:p>
    <w:tbl>
      <w:tblPr>
        <w:tblStyle w:val="13"/>
        <w:tblW w:w="15163" w:type="dxa"/>
        <w:tblLook w:val="04A0" w:firstRow="1" w:lastRow="0" w:firstColumn="1" w:lastColumn="0" w:noHBand="0" w:noVBand="1"/>
      </w:tblPr>
      <w:tblGrid>
        <w:gridCol w:w="3323"/>
        <w:gridCol w:w="2017"/>
        <w:gridCol w:w="2132"/>
        <w:gridCol w:w="2041"/>
        <w:gridCol w:w="1800"/>
        <w:gridCol w:w="1990"/>
        <w:gridCol w:w="1860"/>
      </w:tblGrid>
      <w:tr w:rsidR="004B2E71" w:rsidRPr="004B2E71" w14:paraId="4C1CDA39" w14:textId="77777777" w:rsidTr="004B2E71">
        <w:tc>
          <w:tcPr>
            <w:tcW w:w="3323" w:type="dxa"/>
            <w:vMerge w:val="restart"/>
          </w:tcPr>
          <w:p w14:paraId="7EA7EFB4" w14:textId="77777777" w:rsidR="004B2E71" w:rsidRPr="004B2E71" w:rsidRDefault="004B2E71" w:rsidP="004B2E71">
            <w:pPr>
              <w:autoSpaceDE w:val="0"/>
              <w:autoSpaceDN w:val="0"/>
              <w:adjustRightInd w:val="0"/>
              <w:ind w:right="-1008"/>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Наименование мероприятия</w:t>
            </w:r>
          </w:p>
        </w:tc>
        <w:tc>
          <w:tcPr>
            <w:tcW w:w="2017" w:type="dxa"/>
            <w:vMerge w:val="restart"/>
          </w:tcPr>
          <w:p w14:paraId="0BA3BA2A"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Срок исполнения</w:t>
            </w:r>
          </w:p>
        </w:tc>
        <w:tc>
          <w:tcPr>
            <w:tcW w:w="2132" w:type="dxa"/>
            <w:vMerge w:val="restart"/>
          </w:tcPr>
          <w:p w14:paraId="232994C8"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Объем</w:t>
            </w:r>
          </w:p>
          <w:p w14:paraId="0D3D86FD"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финансирования, руб.</w:t>
            </w:r>
          </w:p>
        </w:tc>
        <w:tc>
          <w:tcPr>
            <w:tcW w:w="7691" w:type="dxa"/>
            <w:gridSpan w:val="4"/>
          </w:tcPr>
          <w:p w14:paraId="0C705295"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в том числе за счет средств</w:t>
            </w:r>
          </w:p>
        </w:tc>
      </w:tr>
      <w:tr w:rsidR="004B2E71" w:rsidRPr="004B2E71" w14:paraId="721BFEEA" w14:textId="77777777" w:rsidTr="004B2E71">
        <w:tc>
          <w:tcPr>
            <w:tcW w:w="3323" w:type="dxa"/>
            <w:vMerge/>
          </w:tcPr>
          <w:p w14:paraId="09EC8A1D"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vMerge/>
          </w:tcPr>
          <w:p w14:paraId="527B2000"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132" w:type="dxa"/>
            <w:vMerge/>
          </w:tcPr>
          <w:p w14:paraId="588772F2"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41" w:type="dxa"/>
          </w:tcPr>
          <w:p w14:paraId="5F518AAC"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федерального</w:t>
            </w:r>
          </w:p>
          <w:p w14:paraId="5641E3BE"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бюджета, руб.</w:t>
            </w:r>
          </w:p>
        </w:tc>
        <w:tc>
          <w:tcPr>
            <w:tcW w:w="1800" w:type="dxa"/>
          </w:tcPr>
          <w:p w14:paraId="38CAC225"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областного</w:t>
            </w:r>
          </w:p>
          <w:p w14:paraId="5586E24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бюджета, руб.</w:t>
            </w:r>
          </w:p>
        </w:tc>
        <w:tc>
          <w:tcPr>
            <w:tcW w:w="1990" w:type="dxa"/>
          </w:tcPr>
          <w:p w14:paraId="32A399A8"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местного</w:t>
            </w:r>
          </w:p>
          <w:p w14:paraId="494A9008"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бюджета, руб.</w:t>
            </w:r>
          </w:p>
        </w:tc>
        <w:tc>
          <w:tcPr>
            <w:tcW w:w="1860" w:type="dxa"/>
          </w:tcPr>
          <w:p w14:paraId="4C84601E"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внебюджетных</w:t>
            </w:r>
          </w:p>
          <w:p w14:paraId="0D68373E"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источников, руб.</w:t>
            </w:r>
          </w:p>
        </w:tc>
      </w:tr>
      <w:tr w:rsidR="004B2E71" w:rsidRPr="004B2E71" w14:paraId="5C7A079B" w14:textId="77777777" w:rsidTr="004B2E71">
        <w:tc>
          <w:tcPr>
            <w:tcW w:w="3323" w:type="dxa"/>
            <w:vAlign w:val="center"/>
          </w:tcPr>
          <w:p w14:paraId="370F5C75" w14:textId="77777777" w:rsidR="004B2E71" w:rsidRPr="004B2E71" w:rsidRDefault="004B2E71" w:rsidP="004B2E71">
            <w:pPr>
              <w:widowControl w:val="0"/>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017" w:type="dxa"/>
            <w:vAlign w:val="center"/>
          </w:tcPr>
          <w:p w14:paraId="635ABB4F"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w:t>
            </w:r>
          </w:p>
        </w:tc>
        <w:tc>
          <w:tcPr>
            <w:tcW w:w="2132" w:type="dxa"/>
            <w:vAlign w:val="center"/>
          </w:tcPr>
          <w:p w14:paraId="2AD0B87E"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3</w:t>
            </w:r>
          </w:p>
        </w:tc>
        <w:tc>
          <w:tcPr>
            <w:tcW w:w="2041" w:type="dxa"/>
            <w:vAlign w:val="center"/>
          </w:tcPr>
          <w:p w14:paraId="244277BE"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4</w:t>
            </w:r>
          </w:p>
        </w:tc>
        <w:tc>
          <w:tcPr>
            <w:tcW w:w="1800" w:type="dxa"/>
            <w:vAlign w:val="center"/>
          </w:tcPr>
          <w:p w14:paraId="24F86FD1"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5</w:t>
            </w:r>
          </w:p>
        </w:tc>
        <w:tc>
          <w:tcPr>
            <w:tcW w:w="1990" w:type="dxa"/>
            <w:vAlign w:val="center"/>
          </w:tcPr>
          <w:p w14:paraId="69E67CD0"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6</w:t>
            </w:r>
          </w:p>
        </w:tc>
        <w:tc>
          <w:tcPr>
            <w:tcW w:w="1860" w:type="dxa"/>
            <w:vAlign w:val="center"/>
          </w:tcPr>
          <w:p w14:paraId="4A4F3A3D"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7</w:t>
            </w:r>
          </w:p>
        </w:tc>
      </w:tr>
      <w:tr w:rsidR="004B2E71" w:rsidRPr="004B2E71" w14:paraId="4F0EAF6E" w14:textId="77777777" w:rsidTr="004B2E71">
        <w:tc>
          <w:tcPr>
            <w:tcW w:w="3323" w:type="dxa"/>
            <w:vMerge w:val="restart"/>
          </w:tcPr>
          <w:p w14:paraId="5082B028" w14:textId="77777777" w:rsidR="004B2E71" w:rsidRPr="004B2E71" w:rsidRDefault="004B2E71" w:rsidP="004B2E71">
            <w:pPr>
              <w:numPr>
                <w:ilvl w:val="0"/>
                <w:numId w:val="6"/>
              </w:numPr>
              <w:ind w:left="313"/>
              <w:jc w:val="center"/>
              <w:rPr>
                <w:rFonts w:ascii="Times New Roman" w:hAnsi="Times New Roman" w:cs="Times New Roman"/>
                <w:b/>
                <w:sz w:val="24"/>
                <w:szCs w:val="24"/>
              </w:rPr>
            </w:pPr>
            <w:r w:rsidRPr="004B2E71">
              <w:rPr>
                <w:rFonts w:ascii="Times New Roman" w:hAnsi="Times New Roman" w:cs="Times New Roman"/>
                <w:b/>
                <w:sz w:val="24"/>
                <w:szCs w:val="24"/>
              </w:rPr>
              <w:t xml:space="preserve">Формирование современной городской среды в муниципальном образовании поселок Никологоры </w:t>
            </w:r>
          </w:p>
          <w:p w14:paraId="40ACC91F" w14:textId="77777777" w:rsidR="004B2E71" w:rsidRPr="004B2E71" w:rsidRDefault="004B2E71" w:rsidP="004B2E71">
            <w:pPr>
              <w:jc w:val="center"/>
              <w:rPr>
                <w:rFonts w:ascii="Times New Roman" w:hAnsi="Times New Roman" w:cs="Times New Roman"/>
                <w:b/>
                <w:sz w:val="24"/>
                <w:szCs w:val="24"/>
              </w:rPr>
            </w:pPr>
            <w:r w:rsidRPr="004B2E71">
              <w:rPr>
                <w:rFonts w:ascii="Times New Roman" w:hAnsi="Times New Roman" w:cs="Times New Roman"/>
                <w:b/>
                <w:sz w:val="24"/>
                <w:szCs w:val="24"/>
              </w:rPr>
              <w:t>на 2018-2024 годы</w:t>
            </w:r>
          </w:p>
        </w:tc>
        <w:tc>
          <w:tcPr>
            <w:tcW w:w="2017" w:type="dxa"/>
          </w:tcPr>
          <w:p w14:paraId="3FAC74E4"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2018</w:t>
            </w:r>
          </w:p>
        </w:tc>
        <w:tc>
          <w:tcPr>
            <w:tcW w:w="2132" w:type="dxa"/>
            <w:vAlign w:val="center"/>
          </w:tcPr>
          <w:p w14:paraId="560D255F"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4 161 573,08</w:t>
            </w:r>
          </w:p>
        </w:tc>
        <w:tc>
          <w:tcPr>
            <w:tcW w:w="2041" w:type="dxa"/>
            <w:vAlign w:val="center"/>
          </w:tcPr>
          <w:p w14:paraId="515F7F7C"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3 507 306,51</w:t>
            </w:r>
          </w:p>
        </w:tc>
        <w:tc>
          <w:tcPr>
            <w:tcW w:w="1800" w:type="dxa"/>
            <w:vAlign w:val="center"/>
          </w:tcPr>
          <w:p w14:paraId="57AA86F2"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433 487,32</w:t>
            </w:r>
          </w:p>
        </w:tc>
        <w:tc>
          <w:tcPr>
            <w:tcW w:w="1990" w:type="dxa"/>
            <w:vAlign w:val="center"/>
          </w:tcPr>
          <w:p w14:paraId="4407D605"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207 410,20</w:t>
            </w:r>
          </w:p>
        </w:tc>
        <w:tc>
          <w:tcPr>
            <w:tcW w:w="1860" w:type="dxa"/>
            <w:vAlign w:val="center"/>
          </w:tcPr>
          <w:p w14:paraId="7BAA4B10"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13 369,05</w:t>
            </w:r>
          </w:p>
        </w:tc>
      </w:tr>
      <w:tr w:rsidR="004B2E71" w:rsidRPr="004B2E71" w14:paraId="2290C325" w14:textId="77777777" w:rsidTr="004B2E71">
        <w:tc>
          <w:tcPr>
            <w:tcW w:w="3323" w:type="dxa"/>
            <w:vMerge/>
          </w:tcPr>
          <w:p w14:paraId="016CEA4D"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14:paraId="4A654F8F"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2019</w:t>
            </w:r>
          </w:p>
        </w:tc>
        <w:tc>
          <w:tcPr>
            <w:tcW w:w="2132" w:type="dxa"/>
            <w:vAlign w:val="center"/>
          </w:tcPr>
          <w:p w14:paraId="2BA9F4A6"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4 661 573,39</w:t>
            </w:r>
          </w:p>
        </w:tc>
        <w:tc>
          <w:tcPr>
            <w:tcW w:w="2041" w:type="dxa"/>
            <w:vAlign w:val="center"/>
          </w:tcPr>
          <w:p w14:paraId="321B3F20"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4 315 915,93</w:t>
            </w:r>
          </w:p>
        </w:tc>
        <w:tc>
          <w:tcPr>
            <w:tcW w:w="1800" w:type="dxa"/>
            <w:vAlign w:val="center"/>
          </w:tcPr>
          <w:p w14:paraId="5A5178A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88 079,92</w:t>
            </w:r>
          </w:p>
        </w:tc>
        <w:tc>
          <w:tcPr>
            <w:tcW w:w="1990" w:type="dxa"/>
            <w:vAlign w:val="center"/>
          </w:tcPr>
          <w:p w14:paraId="028E8A32"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231 789,26</w:t>
            </w:r>
          </w:p>
        </w:tc>
        <w:tc>
          <w:tcPr>
            <w:tcW w:w="1860" w:type="dxa"/>
            <w:vAlign w:val="center"/>
          </w:tcPr>
          <w:p w14:paraId="31584661"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25 788,28</w:t>
            </w:r>
          </w:p>
        </w:tc>
      </w:tr>
      <w:tr w:rsidR="004B2E71" w:rsidRPr="004B2E71" w14:paraId="47C88B00" w14:textId="77777777" w:rsidTr="004B2E71">
        <w:tc>
          <w:tcPr>
            <w:tcW w:w="3323" w:type="dxa"/>
            <w:vMerge/>
          </w:tcPr>
          <w:p w14:paraId="269B2CFF"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14:paraId="2A1A0236"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2020</w:t>
            </w:r>
          </w:p>
        </w:tc>
        <w:tc>
          <w:tcPr>
            <w:tcW w:w="2132" w:type="dxa"/>
            <w:vAlign w:val="center"/>
          </w:tcPr>
          <w:p w14:paraId="42D3A7B6"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6 310 443,62</w:t>
            </w:r>
          </w:p>
        </w:tc>
        <w:tc>
          <w:tcPr>
            <w:tcW w:w="2041" w:type="dxa"/>
            <w:vAlign w:val="center"/>
          </w:tcPr>
          <w:p w14:paraId="4CD5BFA4"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5 441 247,58</w:t>
            </w:r>
          </w:p>
        </w:tc>
        <w:tc>
          <w:tcPr>
            <w:tcW w:w="1800" w:type="dxa"/>
            <w:vAlign w:val="center"/>
          </w:tcPr>
          <w:p w14:paraId="3F25DE34"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501 477,93</w:t>
            </w:r>
          </w:p>
        </w:tc>
        <w:tc>
          <w:tcPr>
            <w:tcW w:w="1990" w:type="dxa"/>
            <w:vAlign w:val="center"/>
          </w:tcPr>
          <w:p w14:paraId="2ACA52C0"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312 764,37</w:t>
            </w:r>
          </w:p>
        </w:tc>
        <w:tc>
          <w:tcPr>
            <w:tcW w:w="1860" w:type="dxa"/>
            <w:vAlign w:val="center"/>
          </w:tcPr>
          <w:p w14:paraId="2ED54BC5"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54953,74</w:t>
            </w:r>
          </w:p>
        </w:tc>
      </w:tr>
      <w:tr w:rsidR="004B2E71" w:rsidRPr="004B2E71" w14:paraId="5103D728" w14:textId="77777777" w:rsidTr="004B2E71">
        <w:tc>
          <w:tcPr>
            <w:tcW w:w="3323" w:type="dxa"/>
            <w:vMerge/>
          </w:tcPr>
          <w:p w14:paraId="73894EF2"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14:paraId="75A692D8"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25C6F45"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6 387 259,10</w:t>
            </w:r>
          </w:p>
        </w:tc>
        <w:tc>
          <w:tcPr>
            <w:tcW w:w="2041" w:type="dxa"/>
            <w:tcBorders>
              <w:top w:val="single" w:sz="4" w:space="0" w:color="auto"/>
              <w:left w:val="nil"/>
              <w:bottom w:val="single" w:sz="4" w:space="0" w:color="auto"/>
              <w:right w:val="single" w:sz="4" w:space="0" w:color="auto"/>
            </w:tcBorders>
            <w:shd w:val="clear" w:color="auto" w:fill="auto"/>
            <w:vAlign w:val="center"/>
          </w:tcPr>
          <w:p w14:paraId="7F2554D9"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5 172 146,00</w:t>
            </w:r>
          </w:p>
        </w:tc>
        <w:tc>
          <w:tcPr>
            <w:tcW w:w="1800" w:type="dxa"/>
            <w:tcBorders>
              <w:top w:val="single" w:sz="4" w:space="0" w:color="auto"/>
              <w:left w:val="nil"/>
              <w:bottom w:val="single" w:sz="4" w:space="0" w:color="auto"/>
              <w:right w:val="single" w:sz="4" w:space="0" w:color="auto"/>
            </w:tcBorders>
            <w:shd w:val="clear" w:color="auto" w:fill="auto"/>
            <w:vAlign w:val="center"/>
          </w:tcPr>
          <w:p w14:paraId="5634FE2B"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895 754,00</w:t>
            </w:r>
          </w:p>
        </w:tc>
        <w:tc>
          <w:tcPr>
            <w:tcW w:w="1990" w:type="dxa"/>
            <w:tcBorders>
              <w:top w:val="single" w:sz="4" w:space="0" w:color="auto"/>
              <w:left w:val="nil"/>
              <w:bottom w:val="single" w:sz="4" w:space="0" w:color="auto"/>
              <w:right w:val="single" w:sz="4" w:space="0" w:color="auto"/>
            </w:tcBorders>
            <w:shd w:val="clear" w:color="auto" w:fill="auto"/>
            <w:vAlign w:val="center"/>
          </w:tcPr>
          <w:p w14:paraId="4A07A2D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319 359,10</w:t>
            </w:r>
          </w:p>
        </w:tc>
        <w:tc>
          <w:tcPr>
            <w:tcW w:w="1860" w:type="dxa"/>
            <w:tcBorders>
              <w:top w:val="single" w:sz="4" w:space="0" w:color="auto"/>
              <w:left w:val="nil"/>
              <w:bottom w:val="single" w:sz="4" w:space="0" w:color="auto"/>
              <w:right w:val="single" w:sz="4" w:space="0" w:color="auto"/>
            </w:tcBorders>
            <w:shd w:val="clear" w:color="auto" w:fill="auto"/>
            <w:vAlign w:val="center"/>
          </w:tcPr>
          <w:p w14:paraId="21FF0F8A"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14:paraId="27699FA9" w14:textId="77777777" w:rsidTr="004B2E71">
        <w:tc>
          <w:tcPr>
            <w:tcW w:w="3323" w:type="dxa"/>
            <w:vMerge/>
          </w:tcPr>
          <w:p w14:paraId="1B61F1F3"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14:paraId="178BB7A5"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6610E98A"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4 323 718,39</w:t>
            </w:r>
          </w:p>
        </w:tc>
        <w:tc>
          <w:tcPr>
            <w:tcW w:w="2041" w:type="dxa"/>
            <w:tcBorders>
              <w:top w:val="single" w:sz="4" w:space="0" w:color="auto"/>
              <w:left w:val="nil"/>
              <w:bottom w:val="single" w:sz="4" w:space="0" w:color="auto"/>
              <w:right w:val="single" w:sz="4" w:space="0" w:color="auto"/>
            </w:tcBorders>
            <w:shd w:val="clear" w:color="000000" w:fill="FFFFFF"/>
            <w:vAlign w:val="center"/>
          </w:tcPr>
          <w:p w14:paraId="31DC409B"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3 601 499,65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9A73C3E"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395 700,35</w:t>
            </w:r>
          </w:p>
        </w:tc>
        <w:tc>
          <w:tcPr>
            <w:tcW w:w="1990" w:type="dxa"/>
            <w:tcBorders>
              <w:top w:val="single" w:sz="4" w:space="0" w:color="auto"/>
              <w:left w:val="nil"/>
              <w:bottom w:val="single" w:sz="4" w:space="0" w:color="auto"/>
              <w:right w:val="single" w:sz="4" w:space="0" w:color="auto"/>
            </w:tcBorders>
            <w:shd w:val="clear" w:color="auto" w:fill="auto"/>
            <w:vAlign w:val="center"/>
          </w:tcPr>
          <w:p w14:paraId="4FBF10BB"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326 518,39</w:t>
            </w:r>
          </w:p>
        </w:tc>
        <w:tc>
          <w:tcPr>
            <w:tcW w:w="1860" w:type="dxa"/>
            <w:tcBorders>
              <w:top w:val="single" w:sz="4" w:space="0" w:color="auto"/>
              <w:left w:val="nil"/>
              <w:bottom w:val="single" w:sz="4" w:space="0" w:color="auto"/>
              <w:right w:val="single" w:sz="4" w:space="0" w:color="auto"/>
            </w:tcBorders>
            <w:shd w:val="clear" w:color="auto" w:fill="auto"/>
            <w:vAlign w:val="center"/>
          </w:tcPr>
          <w:p w14:paraId="6FF1B996"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14:paraId="5C1F50D4" w14:textId="77777777" w:rsidTr="004B2E71">
        <w:tc>
          <w:tcPr>
            <w:tcW w:w="3323" w:type="dxa"/>
            <w:vMerge/>
          </w:tcPr>
          <w:p w14:paraId="1A1EED1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14:paraId="2F7A44E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2023</w:t>
            </w:r>
          </w:p>
        </w:tc>
        <w:tc>
          <w:tcPr>
            <w:tcW w:w="2132" w:type="dxa"/>
            <w:shd w:val="clear" w:color="auto" w:fill="auto"/>
          </w:tcPr>
          <w:p w14:paraId="00B21894" w14:textId="77777777"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5 449 600,00</w:t>
            </w:r>
          </w:p>
        </w:tc>
        <w:tc>
          <w:tcPr>
            <w:tcW w:w="2041" w:type="dxa"/>
            <w:tcBorders>
              <w:top w:val="nil"/>
              <w:left w:val="nil"/>
              <w:bottom w:val="single" w:sz="4" w:space="0" w:color="auto"/>
              <w:right w:val="single" w:sz="4" w:space="0" w:color="auto"/>
            </w:tcBorders>
            <w:shd w:val="clear" w:color="000000" w:fill="FFFFFF"/>
            <w:vAlign w:val="center"/>
          </w:tcPr>
          <w:p w14:paraId="4B65A441"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4 757 802,48</w:t>
            </w:r>
          </w:p>
        </w:tc>
        <w:tc>
          <w:tcPr>
            <w:tcW w:w="1800" w:type="dxa"/>
            <w:tcBorders>
              <w:top w:val="nil"/>
              <w:left w:val="nil"/>
              <w:bottom w:val="single" w:sz="4" w:space="0" w:color="auto"/>
              <w:right w:val="single" w:sz="4" w:space="0" w:color="auto"/>
            </w:tcBorders>
            <w:shd w:val="clear" w:color="000000" w:fill="FFFFFF"/>
            <w:vAlign w:val="center"/>
          </w:tcPr>
          <w:p w14:paraId="155B3E30"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419 297,52</w:t>
            </w:r>
          </w:p>
        </w:tc>
        <w:tc>
          <w:tcPr>
            <w:tcW w:w="1990" w:type="dxa"/>
            <w:tcBorders>
              <w:top w:val="nil"/>
              <w:left w:val="nil"/>
              <w:bottom w:val="single" w:sz="4" w:space="0" w:color="auto"/>
              <w:right w:val="single" w:sz="4" w:space="0" w:color="auto"/>
            </w:tcBorders>
            <w:shd w:val="clear" w:color="auto" w:fill="auto"/>
            <w:vAlign w:val="center"/>
          </w:tcPr>
          <w:p w14:paraId="686D7DF1"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272 500,00</w:t>
            </w:r>
          </w:p>
        </w:tc>
        <w:tc>
          <w:tcPr>
            <w:tcW w:w="1860" w:type="dxa"/>
          </w:tcPr>
          <w:p w14:paraId="4B8583D5" w14:textId="77777777"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0,00</w:t>
            </w:r>
          </w:p>
        </w:tc>
      </w:tr>
      <w:tr w:rsidR="00E9004F" w:rsidRPr="004B2E71" w14:paraId="33E29260" w14:textId="77777777" w:rsidTr="00957A5B">
        <w:tc>
          <w:tcPr>
            <w:tcW w:w="3323" w:type="dxa"/>
            <w:vMerge/>
          </w:tcPr>
          <w:p w14:paraId="386CB5AD" w14:textId="77777777" w:rsidR="00E9004F" w:rsidRPr="004B2E71" w:rsidRDefault="00E9004F" w:rsidP="00E9004F">
            <w:pPr>
              <w:tabs>
                <w:tab w:val="left" w:pos="7776"/>
              </w:tabs>
              <w:jc w:val="center"/>
              <w:rPr>
                <w:rFonts w:ascii="Times New Roman" w:eastAsia="Times New Roman" w:hAnsi="Times New Roman" w:cs="Times New Roman"/>
                <w:b/>
                <w:sz w:val="24"/>
                <w:szCs w:val="24"/>
              </w:rPr>
            </w:pPr>
          </w:p>
        </w:tc>
        <w:tc>
          <w:tcPr>
            <w:tcW w:w="2017" w:type="dxa"/>
          </w:tcPr>
          <w:p w14:paraId="3D826D76" w14:textId="77777777" w:rsidR="00E9004F" w:rsidRPr="004B2E71" w:rsidRDefault="00E9004F" w:rsidP="00E9004F">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2024</w:t>
            </w:r>
          </w:p>
        </w:tc>
        <w:tc>
          <w:tcPr>
            <w:tcW w:w="2132" w:type="dxa"/>
            <w:shd w:val="clear" w:color="auto" w:fill="auto"/>
          </w:tcPr>
          <w:p w14:paraId="4FAE29DF" w14:textId="77777777" w:rsidR="00E9004F" w:rsidRPr="004B2E71" w:rsidRDefault="00E9004F" w:rsidP="00E900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4 879 000,00</w:t>
            </w:r>
          </w:p>
        </w:tc>
        <w:tc>
          <w:tcPr>
            <w:tcW w:w="2041" w:type="dxa"/>
            <w:tcBorders>
              <w:top w:val="single" w:sz="4" w:space="0" w:color="auto"/>
              <w:left w:val="nil"/>
              <w:bottom w:val="single" w:sz="4" w:space="0" w:color="auto"/>
              <w:right w:val="single" w:sz="4" w:space="0" w:color="auto"/>
            </w:tcBorders>
            <w:shd w:val="clear" w:color="auto" w:fill="auto"/>
            <w:vAlign w:val="center"/>
          </w:tcPr>
          <w:p w14:paraId="67894054" w14:textId="77777777" w:rsidR="00E9004F" w:rsidRPr="004B2E71" w:rsidRDefault="00E9004F" w:rsidP="00E9004F">
            <w:pPr>
              <w:jc w:val="center"/>
              <w:rPr>
                <w:rFonts w:ascii="Times New Roman" w:hAnsi="Times New Roman" w:cs="Times New Roman"/>
                <w:color w:val="000000"/>
                <w:sz w:val="24"/>
                <w:szCs w:val="28"/>
              </w:rPr>
            </w:pPr>
            <w:r>
              <w:rPr>
                <w:rFonts w:ascii="Times New Roman" w:hAnsi="Times New Roman" w:cs="Times New Roman"/>
                <w:color w:val="000000"/>
                <w:sz w:val="24"/>
                <w:szCs w:val="28"/>
              </w:rPr>
              <w:t>4 500 748,01</w:t>
            </w:r>
          </w:p>
        </w:tc>
        <w:tc>
          <w:tcPr>
            <w:tcW w:w="1800" w:type="dxa"/>
            <w:tcBorders>
              <w:top w:val="single" w:sz="4" w:space="0" w:color="auto"/>
              <w:left w:val="nil"/>
              <w:bottom w:val="single" w:sz="8" w:space="0" w:color="auto"/>
              <w:right w:val="single" w:sz="8" w:space="0" w:color="auto"/>
            </w:tcBorders>
            <w:shd w:val="clear" w:color="000000" w:fill="FFFFFF"/>
            <w:vAlign w:val="center"/>
          </w:tcPr>
          <w:p w14:paraId="1775BB12" w14:textId="77777777" w:rsidR="00E9004F" w:rsidRPr="004B2E71" w:rsidRDefault="00E9004F" w:rsidP="00E9004F">
            <w:pPr>
              <w:jc w:val="center"/>
              <w:rPr>
                <w:rFonts w:ascii="Times New Roman" w:hAnsi="Times New Roman" w:cs="Times New Roman"/>
                <w:color w:val="000000"/>
                <w:sz w:val="24"/>
                <w:szCs w:val="28"/>
              </w:rPr>
            </w:pPr>
            <w:r>
              <w:rPr>
                <w:rFonts w:ascii="Times New Roman" w:hAnsi="Times New Roman" w:cs="Times New Roman"/>
                <w:color w:val="000000"/>
                <w:sz w:val="24"/>
                <w:szCs w:val="28"/>
              </w:rPr>
              <w:t>91 851,99</w:t>
            </w:r>
          </w:p>
        </w:tc>
        <w:tc>
          <w:tcPr>
            <w:tcW w:w="1990" w:type="dxa"/>
            <w:tcBorders>
              <w:top w:val="single" w:sz="4" w:space="0" w:color="auto"/>
              <w:left w:val="nil"/>
              <w:bottom w:val="single" w:sz="8" w:space="0" w:color="auto"/>
              <w:right w:val="single" w:sz="8" w:space="0" w:color="auto"/>
            </w:tcBorders>
            <w:shd w:val="clear" w:color="000000" w:fill="FFFFFF"/>
            <w:vAlign w:val="center"/>
          </w:tcPr>
          <w:p w14:paraId="1A96723D" w14:textId="77777777" w:rsidR="00E9004F" w:rsidRPr="004B2E71" w:rsidRDefault="00E9004F" w:rsidP="00E9004F">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286 400,00</w:t>
            </w:r>
          </w:p>
        </w:tc>
        <w:tc>
          <w:tcPr>
            <w:tcW w:w="1860" w:type="dxa"/>
            <w:tcBorders>
              <w:top w:val="nil"/>
              <w:left w:val="nil"/>
              <w:bottom w:val="single" w:sz="8" w:space="0" w:color="auto"/>
              <w:right w:val="single" w:sz="8" w:space="0" w:color="auto"/>
            </w:tcBorders>
            <w:shd w:val="clear" w:color="auto" w:fill="auto"/>
            <w:vAlign w:val="center"/>
          </w:tcPr>
          <w:p w14:paraId="18A959B1" w14:textId="77777777" w:rsidR="00E9004F" w:rsidRPr="004B2E71" w:rsidRDefault="00E9004F" w:rsidP="00E9004F">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0,00</w:t>
            </w:r>
          </w:p>
        </w:tc>
      </w:tr>
      <w:tr w:rsidR="004B2E71" w:rsidRPr="004B2E71" w14:paraId="2BB535D1" w14:textId="77777777" w:rsidTr="004B2E71">
        <w:tc>
          <w:tcPr>
            <w:tcW w:w="3323" w:type="dxa"/>
            <w:vMerge/>
          </w:tcPr>
          <w:p w14:paraId="161633C3"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14:paraId="6CCC6CDF" w14:textId="77777777" w:rsidR="004B2E71" w:rsidRPr="004B2E71" w:rsidRDefault="004B2E71" w:rsidP="004B2E71">
            <w:pPr>
              <w:tabs>
                <w:tab w:val="left" w:pos="7776"/>
              </w:tabs>
              <w:jc w:val="center"/>
              <w:rPr>
                <w:rFonts w:ascii="Times New Roman" w:hAnsi="Times New Roman" w:cs="Times New Roman"/>
                <w:b/>
                <w:sz w:val="24"/>
                <w:szCs w:val="24"/>
              </w:rPr>
            </w:pPr>
          </w:p>
          <w:p w14:paraId="7979873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ИТОГО:</w:t>
            </w:r>
          </w:p>
        </w:tc>
        <w:tc>
          <w:tcPr>
            <w:tcW w:w="2132" w:type="dxa"/>
            <w:tcBorders>
              <w:top w:val="nil"/>
              <w:left w:val="nil"/>
              <w:bottom w:val="single" w:sz="8" w:space="0" w:color="auto"/>
              <w:right w:val="single" w:sz="8" w:space="0" w:color="auto"/>
            </w:tcBorders>
            <w:shd w:val="clear" w:color="auto" w:fill="auto"/>
            <w:vAlign w:val="center"/>
          </w:tcPr>
          <w:p w14:paraId="464551E0" w14:textId="77777777" w:rsidR="004B2E71" w:rsidRPr="004B2E71" w:rsidRDefault="00BA0636"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36 173 167,58</w:t>
            </w:r>
          </w:p>
        </w:tc>
        <w:tc>
          <w:tcPr>
            <w:tcW w:w="2041" w:type="dxa"/>
            <w:tcBorders>
              <w:top w:val="nil"/>
              <w:left w:val="nil"/>
              <w:bottom w:val="single" w:sz="8" w:space="0" w:color="auto"/>
              <w:right w:val="single" w:sz="8" w:space="0" w:color="auto"/>
            </w:tcBorders>
            <w:shd w:val="clear" w:color="000000" w:fill="FFFFFF"/>
            <w:vAlign w:val="center"/>
          </w:tcPr>
          <w:p w14:paraId="6C62D2D1" w14:textId="77777777" w:rsidR="004B2E71" w:rsidRPr="004B2E71" w:rsidRDefault="00BA0636"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31 296 666,16</w:t>
            </w:r>
          </w:p>
        </w:tc>
        <w:tc>
          <w:tcPr>
            <w:tcW w:w="1800" w:type="dxa"/>
            <w:tcBorders>
              <w:top w:val="nil"/>
              <w:left w:val="nil"/>
              <w:bottom w:val="single" w:sz="8" w:space="0" w:color="auto"/>
              <w:right w:val="single" w:sz="8" w:space="0" w:color="auto"/>
            </w:tcBorders>
            <w:shd w:val="clear" w:color="000000" w:fill="FFFFFF"/>
            <w:vAlign w:val="center"/>
          </w:tcPr>
          <w:p w14:paraId="263E90F7" w14:textId="77777777" w:rsidR="004B2E71" w:rsidRPr="004B2E71" w:rsidRDefault="00BA0636"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2 825 649,03</w:t>
            </w:r>
          </w:p>
        </w:tc>
        <w:tc>
          <w:tcPr>
            <w:tcW w:w="1990" w:type="dxa"/>
            <w:tcBorders>
              <w:top w:val="nil"/>
              <w:left w:val="nil"/>
              <w:bottom w:val="single" w:sz="8" w:space="0" w:color="auto"/>
              <w:right w:val="single" w:sz="8" w:space="0" w:color="auto"/>
            </w:tcBorders>
            <w:shd w:val="clear" w:color="auto" w:fill="auto"/>
            <w:vAlign w:val="center"/>
          </w:tcPr>
          <w:p w14:paraId="494C2314" w14:textId="77777777"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1 956 741,32</w:t>
            </w:r>
          </w:p>
        </w:tc>
        <w:tc>
          <w:tcPr>
            <w:tcW w:w="1860" w:type="dxa"/>
            <w:tcBorders>
              <w:top w:val="nil"/>
              <w:left w:val="nil"/>
              <w:bottom w:val="single" w:sz="8" w:space="0" w:color="auto"/>
              <w:right w:val="single" w:sz="8" w:space="0" w:color="auto"/>
            </w:tcBorders>
            <w:shd w:val="clear" w:color="auto" w:fill="auto"/>
            <w:vAlign w:val="center"/>
          </w:tcPr>
          <w:p w14:paraId="08EA9DD2" w14:textId="77777777"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94 111,07</w:t>
            </w:r>
          </w:p>
        </w:tc>
      </w:tr>
      <w:tr w:rsidR="004B2E71" w:rsidRPr="004B2E71" w14:paraId="081FF480" w14:textId="77777777" w:rsidTr="004B2E71">
        <w:tc>
          <w:tcPr>
            <w:tcW w:w="3323" w:type="dxa"/>
            <w:vMerge w:val="restart"/>
          </w:tcPr>
          <w:p w14:paraId="61DE5310" w14:textId="77777777" w:rsidR="004B2E71" w:rsidRPr="004B2E71" w:rsidRDefault="004B2E71" w:rsidP="004B2E71">
            <w:pPr>
              <w:tabs>
                <w:tab w:val="left" w:pos="7776"/>
              </w:tabs>
              <w:jc w:val="center"/>
              <w:rPr>
                <w:rFonts w:ascii="Times New Roman" w:hAnsi="Times New Roman" w:cs="Times New Roman"/>
                <w:b/>
                <w:sz w:val="24"/>
                <w:szCs w:val="24"/>
              </w:rPr>
            </w:pPr>
          </w:p>
          <w:p w14:paraId="2925793C" w14:textId="77777777" w:rsidR="004B2E71" w:rsidRPr="004B2E71" w:rsidRDefault="004B2E71" w:rsidP="004B2E71">
            <w:pPr>
              <w:tabs>
                <w:tab w:val="left" w:pos="7776"/>
              </w:tabs>
              <w:jc w:val="center"/>
              <w:rPr>
                <w:rFonts w:ascii="Times New Roman" w:hAnsi="Times New Roman" w:cs="Times New Roman"/>
                <w:b/>
                <w:sz w:val="24"/>
                <w:szCs w:val="24"/>
              </w:rPr>
            </w:pPr>
          </w:p>
          <w:p w14:paraId="1DA8C645" w14:textId="77777777" w:rsidR="004B2E71" w:rsidRPr="004B2E71" w:rsidRDefault="004B2E71" w:rsidP="004B2E71">
            <w:pPr>
              <w:tabs>
                <w:tab w:val="left" w:pos="7776"/>
              </w:tabs>
              <w:jc w:val="center"/>
              <w:rPr>
                <w:rFonts w:ascii="Times New Roman" w:hAnsi="Times New Roman" w:cs="Times New Roman"/>
                <w:b/>
                <w:sz w:val="24"/>
                <w:szCs w:val="24"/>
              </w:rPr>
            </w:pPr>
            <w:r w:rsidRPr="004B2E71">
              <w:rPr>
                <w:rFonts w:ascii="Times New Roman" w:hAnsi="Times New Roman" w:cs="Times New Roman"/>
                <w:b/>
                <w:sz w:val="24"/>
                <w:szCs w:val="24"/>
              </w:rPr>
              <w:t>1.1.</w:t>
            </w:r>
          </w:p>
          <w:p w14:paraId="6ECB05E0" w14:textId="77777777" w:rsidR="004B2E71" w:rsidRPr="004B2E71" w:rsidRDefault="004B2E71" w:rsidP="004B2E71">
            <w:pPr>
              <w:tabs>
                <w:tab w:val="left" w:pos="7776"/>
              </w:tabs>
              <w:jc w:val="center"/>
              <w:rPr>
                <w:rFonts w:ascii="Times New Roman" w:hAnsi="Times New Roman" w:cs="Times New Roman"/>
                <w:b/>
                <w:sz w:val="24"/>
                <w:szCs w:val="24"/>
              </w:rPr>
            </w:pPr>
            <w:r w:rsidRPr="004B2E71">
              <w:rPr>
                <w:rFonts w:ascii="Times New Roman" w:hAnsi="Times New Roman" w:cs="Times New Roman"/>
                <w:b/>
                <w:sz w:val="24"/>
                <w:szCs w:val="24"/>
              </w:rPr>
              <w:t>Мероприятия по благоустройству дворовых территорий</w:t>
            </w:r>
          </w:p>
        </w:tc>
        <w:tc>
          <w:tcPr>
            <w:tcW w:w="2017" w:type="dxa"/>
            <w:tcBorders>
              <w:top w:val="single" w:sz="4" w:space="0" w:color="auto"/>
              <w:left w:val="single" w:sz="4" w:space="0" w:color="auto"/>
              <w:bottom w:val="single" w:sz="4" w:space="0" w:color="auto"/>
              <w:right w:val="single" w:sz="4" w:space="0" w:color="auto"/>
            </w:tcBorders>
          </w:tcPr>
          <w:p w14:paraId="7DAD6725"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14:paraId="005AF18E"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2 673 808,19</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3BF1727C"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2 249 401,29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C1C4BB"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278 015,89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CA51F4F"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133 021,96</w:t>
            </w:r>
          </w:p>
        </w:tc>
        <w:tc>
          <w:tcPr>
            <w:tcW w:w="1860" w:type="dxa"/>
            <w:tcBorders>
              <w:top w:val="single" w:sz="4" w:space="0" w:color="auto"/>
              <w:left w:val="single" w:sz="4" w:space="0" w:color="auto"/>
              <w:bottom w:val="single" w:sz="4" w:space="0" w:color="auto"/>
              <w:right w:val="single" w:sz="4" w:space="0" w:color="auto"/>
            </w:tcBorders>
          </w:tcPr>
          <w:p w14:paraId="65AF10AF"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13 369,05</w:t>
            </w:r>
          </w:p>
        </w:tc>
      </w:tr>
      <w:tr w:rsidR="004B2E71" w:rsidRPr="004B2E71" w14:paraId="0A90E3FF" w14:textId="77777777" w:rsidTr="004B2E71">
        <w:tc>
          <w:tcPr>
            <w:tcW w:w="3323" w:type="dxa"/>
            <w:vMerge/>
          </w:tcPr>
          <w:p w14:paraId="4CF38DB1"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368FAC2C"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tcPr>
          <w:p w14:paraId="40CCEAE7"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2 578 828,43</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05C6E5F"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2 376 880,38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02ECCE"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48 507,76</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C4380D1"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127 652,01</w:t>
            </w:r>
          </w:p>
        </w:tc>
        <w:tc>
          <w:tcPr>
            <w:tcW w:w="1860" w:type="dxa"/>
            <w:tcBorders>
              <w:top w:val="single" w:sz="4" w:space="0" w:color="auto"/>
              <w:left w:val="single" w:sz="4" w:space="0" w:color="auto"/>
              <w:bottom w:val="single" w:sz="4" w:space="0" w:color="auto"/>
              <w:right w:val="single" w:sz="4" w:space="0" w:color="auto"/>
            </w:tcBorders>
          </w:tcPr>
          <w:p w14:paraId="64B18D91"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25 788,28</w:t>
            </w:r>
          </w:p>
        </w:tc>
      </w:tr>
      <w:tr w:rsidR="004B2E71" w:rsidRPr="004B2E71" w14:paraId="04B0B271" w14:textId="77777777" w:rsidTr="004B2E71">
        <w:tc>
          <w:tcPr>
            <w:tcW w:w="3323" w:type="dxa"/>
            <w:vMerge/>
          </w:tcPr>
          <w:p w14:paraId="73876BD3"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2D4074B7"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2020</w:t>
            </w:r>
          </w:p>
        </w:tc>
        <w:tc>
          <w:tcPr>
            <w:tcW w:w="2132" w:type="dxa"/>
            <w:tcBorders>
              <w:top w:val="single" w:sz="4" w:space="0" w:color="auto"/>
              <w:left w:val="single" w:sz="4" w:space="0" w:color="auto"/>
              <w:bottom w:val="single" w:sz="4" w:space="0" w:color="auto"/>
              <w:right w:val="single" w:sz="4" w:space="0" w:color="auto"/>
            </w:tcBorders>
            <w:vAlign w:val="center"/>
          </w:tcPr>
          <w:p w14:paraId="1CCA5C16"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1 373 843,62</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A3B7609"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1 227 889,72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62BFA07"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25 059,04</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023D8AE"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65 941,12</w:t>
            </w:r>
          </w:p>
        </w:tc>
        <w:tc>
          <w:tcPr>
            <w:tcW w:w="1860" w:type="dxa"/>
            <w:tcBorders>
              <w:top w:val="single" w:sz="4" w:space="0" w:color="auto"/>
              <w:left w:val="single" w:sz="4" w:space="0" w:color="auto"/>
              <w:bottom w:val="single" w:sz="4" w:space="0" w:color="auto"/>
              <w:right w:val="single" w:sz="4" w:space="0" w:color="auto"/>
            </w:tcBorders>
            <w:vAlign w:val="center"/>
          </w:tcPr>
          <w:p w14:paraId="4A3C41AF"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54 953,74</w:t>
            </w:r>
          </w:p>
        </w:tc>
      </w:tr>
      <w:tr w:rsidR="004B2E71" w:rsidRPr="004B2E71" w14:paraId="20F2AD65" w14:textId="77777777" w:rsidTr="004B2E71">
        <w:tc>
          <w:tcPr>
            <w:tcW w:w="3323" w:type="dxa"/>
            <w:vMerge/>
          </w:tcPr>
          <w:p w14:paraId="09BA40B1"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49507D26"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tcPr>
          <w:p w14:paraId="2FDDF325"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70C5B232"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522D9C"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AACA6D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14:paraId="5C8978F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14:paraId="2DD4A4B4" w14:textId="77777777" w:rsidTr="004B2E71">
        <w:tc>
          <w:tcPr>
            <w:tcW w:w="3323" w:type="dxa"/>
            <w:vMerge/>
          </w:tcPr>
          <w:p w14:paraId="18F2B35E"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31D7CF0D"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tcPr>
          <w:p w14:paraId="3F2EFE83"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08E6CACC"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FEBA7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F445692"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14:paraId="7BBA1C17"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14:paraId="30136CC7" w14:textId="77777777" w:rsidTr="004B2E71">
        <w:tc>
          <w:tcPr>
            <w:tcW w:w="3323" w:type="dxa"/>
            <w:vMerge/>
          </w:tcPr>
          <w:p w14:paraId="51BF5B1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3516690F"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2023</w:t>
            </w:r>
          </w:p>
        </w:tc>
        <w:tc>
          <w:tcPr>
            <w:tcW w:w="2132" w:type="dxa"/>
            <w:tcBorders>
              <w:top w:val="single" w:sz="4" w:space="0" w:color="auto"/>
              <w:left w:val="single" w:sz="4" w:space="0" w:color="auto"/>
              <w:bottom w:val="single" w:sz="4" w:space="0" w:color="auto"/>
              <w:right w:val="single" w:sz="4" w:space="0" w:color="auto"/>
            </w:tcBorders>
          </w:tcPr>
          <w:p w14:paraId="37C926E9"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3AE696E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380917"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FC183C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14:paraId="6DE973FC"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14:paraId="757D0225" w14:textId="77777777" w:rsidTr="004B2E71">
        <w:tc>
          <w:tcPr>
            <w:tcW w:w="3323" w:type="dxa"/>
            <w:vMerge/>
          </w:tcPr>
          <w:p w14:paraId="7440ED39"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79D9A93A"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2024</w:t>
            </w:r>
          </w:p>
        </w:tc>
        <w:tc>
          <w:tcPr>
            <w:tcW w:w="2132" w:type="dxa"/>
            <w:tcBorders>
              <w:top w:val="single" w:sz="4" w:space="0" w:color="auto"/>
              <w:left w:val="single" w:sz="4" w:space="0" w:color="auto"/>
              <w:bottom w:val="single" w:sz="4" w:space="0" w:color="auto"/>
              <w:right w:val="single" w:sz="4" w:space="0" w:color="auto"/>
            </w:tcBorders>
          </w:tcPr>
          <w:p w14:paraId="2E3E0A49"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D1D61DF"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406934"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110A46A"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14:paraId="36805D03"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14:paraId="2450E4F0" w14:textId="77777777" w:rsidTr="004B2E71">
        <w:trPr>
          <w:trHeight w:val="289"/>
        </w:trPr>
        <w:tc>
          <w:tcPr>
            <w:tcW w:w="3323" w:type="dxa"/>
            <w:vMerge/>
          </w:tcPr>
          <w:p w14:paraId="57C83F46"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383047C2"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r w:rsidRPr="004B2E71">
              <w:rPr>
                <w:rFonts w:ascii="Times New Roman" w:eastAsia="Times New Roman" w:hAnsi="Times New Roman" w:cs="Times New Roman"/>
                <w:b/>
                <w:sz w:val="24"/>
                <w:szCs w:val="24"/>
                <w:u w:val="single"/>
              </w:rPr>
              <w:t>Итого:</w:t>
            </w:r>
          </w:p>
        </w:tc>
        <w:tc>
          <w:tcPr>
            <w:tcW w:w="2132" w:type="dxa"/>
            <w:tcBorders>
              <w:top w:val="single" w:sz="4" w:space="0" w:color="auto"/>
              <w:left w:val="single" w:sz="4" w:space="0" w:color="auto"/>
              <w:bottom w:val="single" w:sz="4" w:space="0" w:color="auto"/>
              <w:right w:val="single" w:sz="4" w:space="0" w:color="auto"/>
            </w:tcBorders>
            <w:vAlign w:val="center"/>
          </w:tcPr>
          <w:p w14:paraId="2F3DA376" w14:textId="77777777"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6 626 480,24</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6AB4B25E" w14:textId="77777777"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5 854 171,39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12BAB72" w14:textId="77777777"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351 582,69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35D1272" w14:textId="77777777"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326 615,09</w:t>
            </w:r>
          </w:p>
        </w:tc>
        <w:tc>
          <w:tcPr>
            <w:tcW w:w="1860" w:type="dxa"/>
            <w:tcBorders>
              <w:top w:val="single" w:sz="4" w:space="0" w:color="auto"/>
              <w:left w:val="single" w:sz="4" w:space="0" w:color="auto"/>
              <w:bottom w:val="single" w:sz="4" w:space="0" w:color="auto"/>
              <w:right w:val="single" w:sz="4" w:space="0" w:color="auto"/>
            </w:tcBorders>
            <w:vAlign w:val="center"/>
          </w:tcPr>
          <w:p w14:paraId="54999E0B" w14:textId="77777777"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94 111,07</w:t>
            </w:r>
          </w:p>
        </w:tc>
      </w:tr>
      <w:tr w:rsidR="004B2E71" w:rsidRPr="004B2E71" w14:paraId="588D275D" w14:textId="77777777" w:rsidTr="004B2E71">
        <w:tc>
          <w:tcPr>
            <w:tcW w:w="3323" w:type="dxa"/>
            <w:vMerge w:val="restart"/>
          </w:tcPr>
          <w:p w14:paraId="4E6B95F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p w14:paraId="10650936"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p w14:paraId="0F1F265A"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1.2. Мероприятия по благоустройству общественных территорий</w:t>
            </w:r>
          </w:p>
          <w:p w14:paraId="390EF3FB" w14:textId="77777777" w:rsidR="004B2E71" w:rsidRPr="004B2E71" w:rsidRDefault="004B2E71" w:rsidP="004B2E71">
            <w:pPr>
              <w:tabs>
                <w:tab w:val="left" w:pos="7776"/>
              </w:tabs>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0DB2C13F"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vAlign w:val="center"/>
          </w:tcPr>
          <w:p w14:paraId="1DAC584B"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1 487 764,89</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77C3F6E1"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1 257 905,22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E31A70"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155 471,43</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2A7A088A"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74 388,24</w:t>
            </w:r>
          </w:p>
        </w:tc>
        <w:tc>
          <w:tcPr>
            <w:tcW w:w="1860" w:type="dxa"/>
            <w:tcBorders>
              <w:top w:val="single" w:sz="4" w:space="0" w:color="auto"/>
              <w:left w:val="single" w:sz="4" w:space="0" w:color="auto"/>
              <w:bottom w:val="single" w:sz="4" w:space="0" w:color="auto"/>
              <w:right w:val="single" w:sz="4" w:space="0" w:color="auto"/>
            </w:tcBorders>
            <w:vAlign w:val="center"/>
          </w:tcPr>
          <w:p w14:paraId="26A66569"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0,00</w:t>
            </w:r>
          </w:p>
        </w:tc>
      </w:tr>
      <w:tr w:rsidR="004B2E71" w:rsidRPr="004B2E71" w14:paraId="5B451A18" w14:textId="77777777" w:rsidTr="004B2E71">
        <w:tc>
          <w:tcPr>
            <w:tcW w:w="3323" w:type="dxa"/>
            <w:vMerge/>
          </w:tcPr>
          <w:p w14:paraId="3A2BF9CB"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441AC6E0"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vAlign w:val="center"/>
          </w:tcPr>
          <w:p w14:paraId="524C48F4"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2 082 744,96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397A0B7"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1 939 035,55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FD71C8"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39 572,16</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802F5AC"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104 137,25</w:t>
            </w:r>
          </w:p>
        </w:tc>
        <w:tc>
          <w:tcPr>
            <w:tcW w:w="1860" w:type="dxa"/>
            <w:tcBorders>
              <w:top w:val="single" w:sz="4" w:space="0" w:color="auto"/>
              <w:left w:val="single" w:sz="4" w:space="0" w:color="auto"/>
              <w:bottom w:val="single" w:sz="4" w:space="0" w:color="auto"/>
              <w:right w:val="single" w:sz="4" w:space="0" w:color="auto"/>
            </w:tcBorders>
            <w:vAlign w:val="center"/>
          </w:tcPr>
          <w:p w14:paraId="5497B69A" w14:textId="77777777"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0,00</w:t>
            </w:r>
          </w:p>
        </w:tc>
      </w:tr>
      <w:tr w:rsidR="004B2E71" w:rsidRPr="004B2E71" w14:paraId="3A3A1097" w14:textId="77777777" w:rsidTr="004B2E71">
        <w:tc>
          <w:tcPr>
            <w:tcW w:w="3323" w:type="dxa"/>
            <w:vMerge/>
          </w:tcPr>
          <w:p w14:paraId="0506F6FE"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773E33CE"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2020</w:t>
            </w:r>
          </w:p>
        </w:tc>
        <w:tc>
          <w:tcPr>
            <w:tcW w:w="2132" w:type="dxa"/>
            <w:tcBorders>
              <w:top w:val="single" w:sz="4" w:space="0" w:color="auto"/>
              <w:left w:val="single" w:sz="4" w:space="0" w:color="auto"/>
              <w:bottom w:val="single" w:sz="4" w:space="0" w:color="auto"/>
              <w:right w:val="single" w:sz="4" w:space="0" w:color="auto"/>
            </w:tcBorders>
            <w:vAlign w:val="center"/>
          </w:tcPr>
          <w:p w14:paraId="28565542" w14:textId="77777777"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4 936 600,00</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3117C5A" w14:textId="77777777"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4 213 357,86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DC4517" w14:textId="77777777"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476 418,89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3D534644" w14:textId="77777777"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246 823,25</w:t>
            </w:r>
          </w:p>
        </w:tc>
        <w:tc>
          <w:tcPr>
            <w:tcW w:w="1860" w:type="dxa"/>
            <w:tcBorders>
              <w:top w:val="single" w:sz="4" w:space="0" w:color="auto"/>
              <w:left w:val="single" w:sz="4" w:space="0" w:color="auto"/>
              <w:bottom w:val="single" w:sz="4" w:space="0" w:color="auto"/>
              <w:right w:val="single" w:sz="4" w:space="0" w:color="auto"/>
            </w:tcBorders>
            <w:vAlign w:val="center"/>
          </w:tcPr>
          <w:p w14:paraId="3EBB8069" w14:textId="77777777"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0,00</w:t>
            </w:r>
          </w:p>
        </w:tc>
      </w:tr>
      <w:tr w:rsidR="004B2E71" w:rsidRPr="004B2E71" w14:paraId="5D9D7656" w14:textId="77777777" w:rsidTr="004B2E71">
        <w:tc>
          <w:tcPr>
            <w:tcW w:w="3323" w:type="dxa"/>
            <w:vMerge/>
          </w:tcPr>
          <w:p w14:paraId="609B3F8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3EE1139B"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BB9FAEC"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6 387 259,10</w:t>
            </w:r>
          </w:p>
        </w:tc>
        <w:tc>
          <w:tcPr>
            <w:tcW w:w="2041" w:type="dxa"/>
            <w:tcBorders>
              <w:top w:val="single" w:sz="4" w:space="0" w:color="auto"/>
              <w:left w:val="nil"/>
              <w:bottom w:val="single" w:sz="4" w:space="0" w:color="auto"/>
              <w:right w:val="single" w:sz="4" w:space="0" w:color="auto"/>
            </w:tcBorders>
            <w:shd w:val="clear" w:color="auto" w:fill="auto"/>
            <w:vAlign w:val="center"/>
          </w:tcPr>
          <w:p w14:paraId="08DC12DE"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5 172 146,00</w:t>
            </w:r>
          </w:p>
        </w:tc>
        <w:tc>
          <w:tcPr>
            <w:tcW w:w="1800" w:type="dxa"/>
            <w:tcBorders>
              <w:top w:val="single" w:sz="4" w:space="0" w:color="auto"/>
              <w:left w:val="nil"/>
              <w:bottom w:val="single" w:sz="4" w:space="0" w:color="auto"/>
              <w:right w:val="single" w:sz="4" w:space="0" w:color="auto"/>
            </w:tcBorders>
            <w:shd w:val="clear" w:color="auto" w:fill="auto"/>
            <w:vAlign w:val="center"/>
          </w:tcPr>
          <w:p w14:paraId="7DCC8E09"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895 754,00</w:t>
            </w:r>
          </w:p>
        </w:tc>
        <w:tc>
          <w:tcPr>
            <w:tcW w:w="1990" w:type="dxa"/>
            <w:tcBorders>
              <w:top w:val="single" w:sz="4" w:space="0" w:color="auto"/>
              <w:left w:val="nil"/>
              <w:bottom w:val="single" w:sz="4" w:space="0" w:color="auto"/>
              <w:right w:val="single" w:sz="4" w:space="0" w:color="auto"/>
            </w:tcBorders>
            <w:shd w:val="clear" w:color="auto" w:fill="auto"/>
            <w:vAlign w:val="center"/>
          </w:tcPr>
          <w:p w14:paraId="2B71E2BC"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319 359,10</w:t>
            </w:r>
          </w:p>
        </w:tc>
        <w:tc>
          <w:tcPr>
            <w:tcW w:w="1860" w:type="dxa"/>
            <w:tcBorders>
              <w:top w:val="single" w:sz="4" w:space="0" w:color="auto"/>
              <w:left w:val="nil"/>
              <w:bottom w:val="single" w:sz="4" w:space="0" w:color="auto"/>
              <w:right w:val="single" w:sz="4" w:space="0" w:color="auto"/>
            </w:tcBorders>
            <w:shd w:val="clear" w:color="auto" w:fill="auto"/>
            <w:vAlign w:val="center"/>
          </w:tcPr>
          <w:p w14:paraId="4B141CB0"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14:paraId="301595C9" w14:textId="77777777" w:rsidTr="004B2E71">
        <w:tc>
          <w:tcPr>
            <w:tcW w:w="3323" w:type="dxa"/>
            <w:vMerge/>
          </w:tcPr>
          <w:p w14:paraId="7CD19861"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0FCFCAF6"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1A9ED73"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4 323 718,39</w:t>
            </w:r>
          </w:p>
        </w:tc>
        <w:tc>
          <w:tcPr>
            <w:tcW w:w="2041" w:type="dxa"/>
            <w:tcBorders>
              <w:top w:val="single" w:sz="4" w:space="0" w:color="auto"/>
              <w:left w:val="nil"/>
              <w:bottom w:val="single" w:sz="4" w:space="0" w:color="auto"/>
              <w:right w:val="single" w:sz="4" w:space="0" w:color="auto"/>
            </w:tcBorders>
            <w:shd w:val="clear" w:color="000000" w:fill="FFFFFF"/>
            <w:vAlign w:val="center"/>
          </w:tcPr>
          <w:p w14:paraId="5F072373"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3 601 499,65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FE7E857"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395 700,35</w:t>
            </w:r>
          </w:p>
        </w:tc>
        <w:tc>
          <w:tcPr>
            <w:tcW w:w="1990" w:type="dxa"/>
            <w:tcBorders>
              <w:top w:val="single" w:sz="4" w:space="0" w:color="auto"/>
              <w:left w:val="nil"/>
              <w:bottom w:val="single" w:sz="4" w:space="0" w:color="auto"/>
              <w:right w:val="single" w:sz="4" w:space="0" w:color="auto"/>
            </w:tcBorders>
            <w:shd w:val="clear" w:color="auto" w:fill="auto"/>
            <w:vAlign w:val="center"/>
          </w:tcPr>
          <w:p w14:paraId="6EC92B38"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326 518,39</w:t>
            </w:r>
          </w:p>
        </w:tc>
        <w:tc>
          <w:tcPr>
            <w:tcW w:w="1860" w:type="dxa"/>
            <w:tcBorders>
              <w:top w:val="single" w:sz="4" w:space="0" w:color="auto"/>
              <w:left w:val="nil"/>
              <w:bottom w:val="single" w:sz="4" w:space="0" w:color="auto"/>
              <w:right w:val="single" w:sz="4" w:space="0" w:color="auto"/>
            </w:tcBorders>
            <w:shd w:val="clear" w:color="auto" w:fill="auto"/>
            <w:vAlign w:val="center"/>
          </w:tcPr>
          <w:p w14:paraId="368BE67A"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14:paraId="0A63014F" w14:textId="77777777" w:rsidTr="004B2E71">
        <w:tc>
          <w:tcPr>
            <w:tcW w:w="3323" w:type="dxa"/>
            <w:vMerge/>
          </w:tcPr>
          <w:p w14:paraId="47201417"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34AF888E"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2023</w:t>
            </w:r>
          </w:p>
        </w:tc>
        <w:tc>
          <w:tcPr>
            <w:tcW w:w="2132" w:type="dxa"/>
            <w:shd w:val="clear" w:color="auto" w:fill="auto"/>
          </w:tcPr>
          <w:p w14:paraId="4D166D07" w14:textId="77777777"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5 449 600,00</w:t>
            </w:r>
          </w:p>
        </w:tc>
        <w:tc>
          <w:tcPr>
            <w:tcW w:w="2041" w:type="dxa"/>
            <w:tcBorders>
              <w:top w:val="nil"/>
              <w:left w:val="nil"/>
              <w:bottom w:val="single" w:sz="4" w:space="0" w:color="auto"/>
              <w:right w:val="single" w:sz="4" w:space="0" w:color="auto"/>
            </w:tcBorders>
            <w:shd w:val="clear" w:color="000000" w:fill="FFFFFF"/>
            <w:vAlign w:val="center"/>
          </w:tcPr>
          <w:p w14:paraId="70617D48"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4 757 802,48</w:t>
            </w:r>
          </w:p>
        </w:tc>
        <w:tc>
          <w:tcPr>
            <w:tcW w:w="1800" w:type="dxa"/>
            <w:tcBorders>
              <w:top w:val="nil"/>
              <w:left w:val="nil"/>
              <w:bottom w:val="single" w:sz="4" w:space="0" w:color="auto"/>
              <w:right w:val="single" w:sz="4" w:space="0" w:color="auto"/>
            </w:tcBorders>
            <w:shd w:val="clear" w:color="000000" w:fill="FFFFFF"/>
            <w:vAlign w:val="center"/>
          </w:tcPr>
          <w:p w14:paraId="671027E4"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419 297,52</w:t>
            </w:r>
          </w:p>
        </w:tc>
        <w:tc>
          <w:tcPr>
            <w:tcW w:w="1990" w:type="dxa"/>
            <w:tcBorders>
              <w:top w:val="nil"/>
              <w:left w:val="nil"/>
              <w:bottom w:val="single" w:sz="4" w:space="0" w:color="auto"/>
              <w:right w:val="single" w:sz="4" w:space="0" w:color="auto"/>
            </w:tcBorders>
            <w:shd w:val="clear" w:color="auto" w:fill="auto"/>
            <w:vAlign w:val="center"/>
          </w:tcPr>
          <w:p w14:paraId="71D75607" w14:textId="77777777"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272 500,00</w:t>
            </w:r>
          </w:p>
        </w:tc>
        <w:tc>
          <w:tcPr>
            <w:tcW w:w="1860" w:type="dxa"/>
          </w:tcPr>
          <w:p w14:paraId="6D0C4293" w14:textId="77777777"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0,00</w:t>
            </w:r>
          </w:p>
        </w:tc>
      </w:tr>
      <w:tr w:rsidR="004B2E71" w:rsidRPr="004B2E71" w14:paraId="3D28A4A3" w14:textId="77777777" w:rsidTr="004B2E71">
        <w:tc>
          <w:tcPr>
            <w:tcW w:w="3323" w:type="dxa"/>
            <w:vMerge/>
          </w:tcPr>
          <w:p w14:paraId="1335E993"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164E76E2"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2024</w:t>
            </w:r>
          </w:p>
        </w:tc>
        <w:tc>
          <w:tcPr>
            <w:tcW w:w="2132" w:type="dxa"/>
            <w:shd w:val="clear" w:color="auto" w:fill="auto"/>
          </w:tcPr>
          <w:p w14:paraId="5B3384B5" w14:textId="77777777" w:rsidR="004B2E71" w:rsidRPr="004B2E71" w:rsidRDefault="009A3B5A" w:rsidP="004B2E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4 879 000,00</w:t>
            </w:r>
          </w:p>
        </w:tc>
        <w:tc>
          <w:tcPr>
            <w:tcW w:w="2041" w:type="dxa"/>
            <w:tcBorders>
              <w:top w:val="single" w:sz="4" w:space="0" w:color="auto"/>
              <w:left w:val="nil"/>
              <w:bottom w:val="single" w:sz="4" w:space="0" w:color="auto"/>
              <w:right w:val="single" w:sz="4" w:space="0" w:color="auto"/>
            </w:tcBorders>
            <w:shd w:val="clear" w:color="auto" w:fill="auto"/>
            <w:vAlign w:val="center"/>
          </w:tcPr>
          <w:p w14:paraId="6276EDF7" w14:textId="77777777" w:rsidR="004B2E71" w:rsidRPr="004B2E71" w:rsidRDefault="009A3B5A" w:rsidP="004B2E71">
            <w:pPr>
              <w:jc w:val="center"/>
              <w:rPr>
                <w:rFonts w:ascii="Times New Roman" w:hAnsi="Times New Roman" w:cs="Times New Roman"/>
                <w:color w:val="000000"/>
                <w:sz w:val="24"/>
                <w:szCs w:val="28"/>
              </w:rPr>
            </w:pPr>
            <w:r>
              <w:rPr>
                <w:rFonts w:ascii="Times New Roman" w:hAnsi="Times New Roman" w:cs="Times New Roman"/>
                <w:color w:val="000000"/>
                <w:sz w:val="24"/>
                <w:szCs w:val="28"/>
              </w:rPr>
              <w:t>4 500 748,01</w:t>
            </w:r>
          </w:p>
        </w:tc>
        <w:tc>
          <w:tcPr>
            <w:tcW w:w="1800" w:type="dxa"/>
            <w:tcBorders>
              <w:top w:val="single" w:sz="4" w:space="0" w:color="auto"/>
              <w:left w:val="nil"/>
              <w:bottom w:val="single" w:sz="8" w:space="0" w:color="auto"/>
              <w:right w:val="single" w:sz="8" w:space="0" w:color="auto"/>
            </w:tcBorders>
            <w:shd w:val="clear" w:color="000000" w:fill="FFFFFF"/>
            <w:vAlign w:val="center"/>
          </w:tcPr>
          <w:p w14:paraId="0794113F" w14:textId="77777777" w:rsidR="004B2E71" w:rsidRPr="004B2E71" w:rsidRDefault="009A3B5A" w:rsidP="004B2E71">
            <w:pPr>
              <w:jc w:val="center"/>
              <w:rPr>
                <w:rFonts w:ascii="Times New Roman" w:hAnsi="Times New Roman" w:cs="Times New Roman"/>
                <w:color w:val="000000"/>
                <w:sz w:val="24"/>
                <w:szCs w:val="28"/>
              </w:rPr>
            </w:pPr>
            <w:r>
              <w:rPr>
                <w:rFonts w:ascii="Times New Roman" w:hAnsi="Times New Roman" w:cs="Times New Roman"/>
                <w:color w:val="000000"/>
                <w:sz w:val="24"/>
                <w:szCs w:val="28"/>
              </w:rPr>
              <w:t>91 851,99</w:t>
            </w:r>
          </w:p>
        </w:tc>
        <w:tc>
          <w:tcPr>
            <w:tcW w:w="1990" w:type="dxa"/>
            <w:tcBorders>
              <w:top w:val="single" w:sz="4" w:space="0" w:color="auto"/>
              <w:left w:val="nil"/>
              <w:bottom w:val="single" w:sz="8" w:space="0" w:color="auto"/>
              <w:right w:val="single" w:sz="8" w:space="0" w:color="auto"/>
            </w:tcBorders>
            <w:shd w:val="clear" w:color="000000" w:fill="FFFFFF"/>
            <w:vAlign w:val="center"/>
          </w:tcPr>
          <w:p w14:paraId="566662AB" w14:textId="77777777" w:rsidR="004B2E71" w:rsidRPr="004B2E71" w:rsidRDefault="004B2E71" w:rsidP="004B2E71">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286 400,00</w:t>
            </w:r>
          </w:p>
        </w:tc>
        <w:tc>
          <w:tcPr>
            <w:tcW w:w="1860" w:type="dxa"/>
            <w:tcBorders>
              <w:top w:val="single" w:sz="4" w:space="0" w:color="auto"/>
              <w:left w:val="nil"/>
              <w:bottom w:val="single" w:sz="8" w:space="0" w:color="auto"/>
              <w:right w:val="single" w:sz="8" w:space="0" w:color="auto"/>
            </w:tcBorders>
            <w:shd w:val="clear" w:color="auto" w:fill="auto"/>
            <w:vAlign w:val="center"/>
          </w:tcPr>
          <w:p w14:paraId="30E43095" w14:textId="77777777" w:rsidR="004B2E71" w:rsidRPr="004B2E71" w:rsidRDefault="004B2E71" w:rsidP="004B2E71">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0,00</w:t>
            </w:r>
          </w:p>
        </w:tc>
      </w:tr>
      <w:tr w:rsidR="004B2E71" w:rsidRPr="004B2E71" w14:paraId="1BD0CD15" w14:textId="77777777" w:rsidTr="004B2E71">
        <w:tc>
          <w:tcPr>
            <w:tcW w:w="3323" w:type="dxa"/>
            <w:vMerge/>
          </w:tcPr>
          <w:p w14:paraId="5B40D941"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61DB7CDC"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p>
          <w:p w14:paraId="3C51F37E"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r w:rsidRPr="004B2E71">
              <w:rPr>
                <w:rFonts w:ascii="Times New Roman" w:eastAsia="Times New Roman" w:hAnsi="Times New Roman" w:cs="Times New Roman"/>
                <w:b/>
                <w:sz w:val="24"/>
                <w:szCs w:val="24"/>
                <w:u w:val="single"/>
              </w:rPr>
              <w:t>Итого:</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EF6EE02" w14:textId="77777777" w:rsidR="004B2E71" w:rsidRPr="00BA0636" w:rsidRDefault="00E9004F"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29 546 687,34</w:t>
            </w:r>
          </w:p>
        </w:tc>
        <w:tc>
          <w:tcPr>
            <w:tcW w:w="2041" w:type="dxa"/>
            <w:tcBorders>
              <w:top w:val="single" w:sz="4" w:space="0" w:color="auto"/>
              <w:left w:val="nil"/>
              <w:bottom w:val="single" w:sz="4" w:space="0" w:color="auto"/>
              <w:right w:val="single" w:sz="4" w:space="0" w:color="auto"/>
            </w:tcBorders>
            <w:shd w:val="clear" w:color="000000" w:fill="FFFFFF"/>
            <w:vAlign w:val="center"/>
          </w:tcPr>
          <w:p w14:paraId="52159645" w14:textId="77777777" w:rsidR="004B2E71" w:rsidRPr="00BA0636" w:rsidRDefault="00E9004F"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25 442 494,77</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132C337" w14:textId="77777777" w:rsidR="004B2E71" w:rsidRPr="00BA0636" w:rsidRDefault="00E9004F"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2 474 066,34</w:t>
            </w:r>
          </w:p>
        </w:tc>
        <w:tc>
          <w:tcPr>
            <w:tcW w:w="1990" w:type="dxa"/>
            <w:tcBorders>
              <w:top w:val="single" w:sz="4" w:space="0" w:color="auto"/>
              <w:left w:val="nil"/>
              <w:bottom w:val="single" w:sz="4" w:space="0" w:color="auto"/>
              <w:right w:val="single" w:sz="4" w:space="0" w:color="auto"/>
            </w:tcBorders>
            <w:shd w:val="clear" w:color="auto" w:fill="auto"/>
            <w:vAlign w:val="center"/>
          </w:tcPr>
          <w:p w14:paraId="3377C8E8" w14:textId="77777777" w:rsidR="004B2E71" w:rsidRPr="00BA0636" w:rsidRDefault="004B2E71"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1 630 126,23</w:t>
            </w:r>
          </w:p>
        </w:tc>
        <w:tc>
          <w:tcPr>
            <w:tcW w:w="1860" w:type="dxa"/>
            <w:tcBorders>
              <w:top w:val="single" w:sz="4" w:space="0" w:color="auto"/>
              <w:left w:val="nil"/>
              <w:bottom w:val="single" w:sz="4" w:space="0" w:color="auto"/>
              <w:right w:val="single" w:sz="4" w:space="0" w:color="auto"/>
            </w:tcBorders>
            <w:shd w:val="clear" w:color="auto" w:fill="auto"/>
            <w:vAlign w:val="center"/>
          </w:tcPr>
          <w:p w14:paraId="15634167" w14:textId="77777777" w:rsidR="004B2E71" w:rsidRPr="00BA0636" w:rsidRDefault="004B2E71"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0,00</w:t>
            </w:r>
          </w:p>
        </w:tc>
      </w:tr>
      <w:tr w:rsidR="004B2E71" w:rsidRPr="004B2E71" w14:paraId="3FB7A7DD" w14:textId="77777777" w:rsidTr="004B2E71">
        <w:tc>
          <w:tcPr>
            <w:tcW w:w="3323" w:type="dxa"/>
            <w:vMerge w:val="restart"/>
          </w:tcPr>
          <w:p w14:paraId="34586F1A"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lastRenderedPageBreak/>
              <w:t>2. Разработка сметной документации</w:t>
            </w:r>
          </w:p>
        </w:tc>
        <w:tc>
          <w:tcPr>
            <w:tcW w:w="2017" w:type="dxa"/>
            <w:tcBorders>
              <w:top w:val="single" w:sz="4" w:space="0" w:color="auto"/>
              <w:left w:val="single" w:sz="4" w:space="0" w:color="auto"/>
              <w:bottom w:val="single" w:sz="4" w:space="0" w:color="auto"/>
              <w:right w:val="single" w:sz="4" w:space="0" w:color="auto"/>
            </w:tcBorders>
          </w:tcPr>
          <w:p w14:paraId="3FAB156F"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14:paraId="216206C3"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40 000,0</w:t>
            </w:r>
          </w:p>
        </w:tc>
        <w:tc>
          <w:tcPr>
            <w:tcW w:w="2041" w:type="dxa"/>
            <w:tcBorders>
              <w:top w:val="single" w:sz="4" w:space="0" w:color="auto"/>
              <w:left w:val="single" w:sz="4" w:space="0" w:color="auto"/>
              <w:bottom w:val="single" w:sz="4" w:space="0" w:color="auto"/>
              <w:right w:val="single" w:sz="4" w:space="0" w:color="auto"/>
            </w:tcBorders>
          </w:tcPr>
          <w:p w14:paraId="48AA2C99"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tcPr>
          <w:p w14:paraId="437DC78B"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990" w:type="dxa"/>
            <w:tcBorders>
              <w:top w:val="single" w:sz="4" w:space="0" w:color="auto"/>
              <w:left w:val="single" w:sz="4" w:space="0" w:color="auto"/>
              <w:bottom w:val="single" w:sz="4" w:space="0" w:color="auto"/>
              <w:right w:val="single" w:sz="4" w:space="0" w:color="auto"/>
            </w:tcBorders>
          </w:tcPr>
          <w:p w14:paraId="4B5CF0CB"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40 000,0</w:t>
            </w:r>
          </w:p>
        </w:tc>
        <w:tc>
          <w:tcPr>
            <w:tcW w:w="1860" w:type="dxa"/>
            <w:tcBorders>
              <w:top w:val="single" w:sz="4" w:space="0" w:color="auto"/>
              <w:left w:val="single" w:sz="4" w:space="0" w:color="auto"/>
              <w:bottom w:val="single" w:sz="4" w:space="0" w:color="auto"/>
              <w:right w:val="single" w:sz="4" w:space="0" w:color="auto"/>
            </w:tcBorders>
          </w:tcPr>
          <w:p w14:paraId="478E78A8"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r>
      <w:tr w:rsidR="004B2E71" w:rsidRPr="004B2E71" w14:paraId="584E3077" w14:textId="77777777" w:rsidTr="004B2E71">
        <w:trPr>
          <w:trHeight w:val="683"/>
        </w:trPr>
        <w:tc>
          <w:tcPr>
            <w:tcW w:w="3323" w:type="dxa"/>
            <w:vMerge/>
          </w:tcPr>
          <w:p w14:paraId="03AF932B"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14:paraId="01AD8FD9"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p>
          <w:p w14:paraId="7A742649"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tcPr>
          <w:p w14:paraId="54EDB00A"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p>
          <w:p w14:paraId="3D87413B"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7 500,00</w:t>
            </w:r>
          </w:p>
        </w:tc>
        <w:tc>
          <w:tcPr>
            <w:tcW w:w="2041" w:type="dxa"/>
            <w:tcBorders>
              <w:top w:val="single" w:sz="4" w:space="0" w:color="auto"/>
              <w:left w:val="single" w:sz="4" w:space="0" w:color="auto"/>
              <w:bottom w:val="single" w:sz="4" w:space="0" w:color="auto"/>
              <w:right w:val="single" w:sz="4" w:space="0" w:color="auto"/>
            </w:tcBorders>
          </w:tcPr>
          <w:p w14:paraId="08DE46DC" w14:textId="77777777" w:rsidR="004B2E71" w:rsidRPr="004B2E71" w:rsidRDefault="004B2E71" w:rsidP="004B2E71">
            <w:pPr>
              <w:jc w:val="center"/>
              <w:rPr>
                <w:rFonts w:ascii="Times New Roman" w:hAnsi="Times New Roman" w:cs="Times New Roman"/>
                <w:sz w:val="24"/>
                <w:szCs w:val="24"/>
              </w:rPr>
            </w:pPr>
          </w:p>
          <w:p w14:paraId="525111E7"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tcPr>
          <w:p w14:paraId="0B28BCAA" w14:textId="77777777" w:rsidR="004B2E71" w:rsidRPr="004B2E71" w:rsidRDefault="004B2E71" w:rsidP="004B2E71">
            <w:pPr>
              <w:jc w:val="center"/>
              <w:rPr>
                <w:rFonts w:ascii="Times New Roman" w:hAnsi="Times New Roman" w:cs="Times New Roman"/>
                <w:sz w:val="24"/>
                <w:szCs w:val="24"/>
              </w:rPr>
            </w:pPr>
          </w:p>
          <w:p w14:paraId="34DA6EE5"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990" w:type="dxa"/>
            <w:tcBorders>
              <w:top w:val="single" w:sz="4" w:space="0" w:color="auto"/>
              <w:left w:val="single" w:sz="4" w:space="0" w:color="auto"/>
              <w:bottom w:val="single" w:sz="4" w:space="0" w:color="auto"/>
              <w:right w:val="single" w:sz="4" w:space="0" w:color="auto"/>
            </w:tcBorders>
          </w:tcPr>
          <w:p w14:paraId="3ADD1651"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p>
          <w:p w14:paraId="4EADF412"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7 500,00</w:t>
            </w:r>
          </w:p>
        </w:tc>
        <w:tc>
          <w:tcPr>
            <w:tcW w:w="1860" w:type="dxa"/>
            <w:tcBorders>
              <w:top w:val="single" w:sz="4" w:space="0" w:color="auto"/>
              <w:left w:val="single" w:sz="4" w:space="0" w:color="auto"/>
              <w:bottom w:val="single" w:sz="4" w:space="0" w:color="auto"/>
              <w:right w:val="single" w:sz="4" w:space="0" w:color="auto"/>
            </w:tcBorders>
          </w:tcPr>
          <w:p w14:paraId="02793DCB" w14:textId="77777777" w:rsidR="004B2E71" w:rsidRPr="004B2E71" w:rsidRDefault="004B2E71" w:rsidP="004B2E71">
            <w:pPr>
              <w:jc w:val="center"/>
              <w:rPr>
                <w:rFonts w:ascii="Times New Roman" w:hAnsi="Times New Roman" w:cs="Times New Roman"/>
                <w:sz w:val="24"/>
                <w:szCs w:val="24"/>
              </w:rPr>
            </w:pPr>
          </w:p>
          <w:p w14:paraId="004453C4" w14:textId="77777777"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r>
      <w:tr w:rsidR="004B2E71" w:rsidRPr="004B2E71" w14:paraId="6F1140EB" w14:textId="77777777" w:rsidTr="004B2E71">
        <w:tc>
          <w:tcPr>
            <w:tcW w:w="3323" w:type="dxa"/>
          </w:tcPr>
          <w:p w14:paraId="4AA620C9"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3. Разработка эскизных проектов и изготовление листовок</w:t>
            </w:r>
          </w:p>
        </w:tc>
        <w:tc>
          <w:tcPr>
            <w:tcW w:w="2017" w:type="dxa"/>
            <w:tcBorders>
              <w:top w:val="single" w:sz="4" w:space="0" w:color="auto"/>
              <w:left w:val="single" w:sz="4" w:space="0" w:color="auto"/>
              <w:bottom w:val="single" w:sz="4" w:space="0" w:color="auto"/>
              <w:right w:val="single" w:sz="4" w:space="0" w:color="auto"/>
            </w:tcBorders>
          </w:tcPr>
          <w:p w14:paraId="6244AD9D"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14:paraId="7FC53DC4"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28 000,00</w:t>
            </w:r>
          </w:p>
        </w:tc>
        <w:tc>
          <w:tcPr>
            <w:tcW w:w="2041" w:type="dxa"/>
            <w:tcBorders>
              <w:top w:val="single" w:sz="4" w:space="0" w:color="auto"/>
              <w:left w:val="single" w:sz="4" w:space="0" w:color="auto"/>
              <w:bottom w:val="single" w:sz="4" w:space="0" w:color="auto"/>
              <w:right w:val="single" w:sz="4" w:space="0" w:color="auto"/>
            </w:tcBorders>
          </w:tcPr>
          <w:p w14:paraId="4CDF9152"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Borders>
              <w:top w:val="single" w:sz="4" w:space="0" w:color="auto"/>
              <w:left w:val="single" w:sz="4" w:space="0" w:color="auto"/>
              <w:bottom w:val="single" w:sz="4" w:space="0" w:color="auto"/>
              <w:right w:val="single" w:sz="4" w:space="0" w:color="auto"/>
            </w:tcBorders>
          </w:tcPr>
          <w:p w14:paraId="37D6E037"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Borders>
              <w:top w:val="single" w:sz="4" w:space="0" w:color="auto"/>
              <w:left w:val="single" w:sz="4" w:space="0" w:color="auto"/>
              <w:bottom w:val="single" w:sz="4" w:space="0" w:color="auto"/>
              <w:right w:val="single" w:sz="4" w:space="0" w:color="auto"/>
            </w:tcBorders>
          </w:tcPr>
          <w:p w14:paraId="49646743"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28 000,00</w:t>
            </w:r>
          </w:p>
        </w:tc>
        <w:tc>
          <w:tcPr>
            <w:tcW w:w="1860" w:type="dxa"/>
            <w:tcBorders>
              <w:top w:val="single" w:sz="4" w:space="0" w:color="auto"/>
              <w:left w:val="single" w:sz="4" w:space="0" w:color="auto"/>
              <w:bottom w:val="single" w:sz="4" w:space="0" w:color="auto"/>
              <w:right w:val="single" w:sz="4" w:space="0" w:color="auto"/>
            </w:tcBorders>
          </w:tcPr>
          <w:p w14:paraId="2BDA418B"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14:paraId="3B05AFEB" w14:textId="77777777" w:rsidTr="004B2E71">
        <w:tc>
          <w:tcPr>
            <w:tcW w:w="3323" w:type="dxa"/>
          </w:tcPr>
          <w:p w14:paraId="03F465E5"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4. Технический надзор по ремонту дорожного покрытия</w:t>
            </w:r>
          </w:p>
        </w:tc>
        <w:tc>
          <w:tcPr>
            <w:tcW w:w="2017" w:type="dxa"/>
          </w:tcPr>
          <w:p w14:paraId="51F5B2AB"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Pr>
          <w:p w14:paraId="59D437F7"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9 979,08</w:t>
            </w:r>
          </w:p>
        </w:tc>
        <w:tc>
          <w:tcPr>
            <w:tcW w:w="2041" w:type="dxa"/>
          </w:tcPr>
          <w:p w14:paraId="3D73E382"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Pr>
          <w:p w14:paraId="21EBD7D5"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Pr>
          <w:p w14:paraId="6FC3C58A"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9 979,08</w:t>
            </w:r>
          </w:p>
        </w:tc>
        <w:tc>
          <w:tcPr>
            <w:tcW w:w="1860" w:type="dxa"/>
          </w:tcPr>
          <w:p w14:paraId="447E440E"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14:paraId="78616F36" w14:textId="77777777" w:rsidTr="004B2E71">
        <w:tc>
          <w:tcPr>
            <w:tcW w:w="3323" w:type="dxa"/>
            <w:tcBorders>
              <w:top w:val="single" w:sz="4" w:space="0" w:color="auto"/>
              <w:left w:val="single" w:sz="4" w:space="0" w:color="auto"/>
              <w:bottom w:val="single" w:sz="4" w:space="0" w:color="auto"/>
              <w:right w:val="single" w:sz="4" w:space="0" w:color="auto"/>
            </w:tcBorders>
          </w:tcPr>
          <w:p w14:paraId="643A9440"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5. Приобретение баннеров</w:t>
            </w:r>
          </w:p>
        </w:tc>
        <w:tc>
          <w:tcPr>
            <w:tcW w:w="2017" w:type="dxa"/>
            <w:tcBorders>
              <w:top w:val="single" w:sz="4" w:space="0" w:color="auto"/>
              <w:left w:val="single" w:sz="4" w:space="0" w:color="auto"/>
              <w:bottom w:val="single" w:sz="4" w:space="0" w:color="auto"/>
              <w:right w:val="single" w:sz="4" w:space="0" w:color="auto"/>
            </w:tcBorders>
          </w:tcPr>
          <w:p w14:paraId="365638D6"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14:paraId="24CF3E90"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1 400,00</w:t>
            </w:r>
          </w:p>
        </w:tc>
        <w:tc>
          <w:tcPr>
            <w:tcW w:w="2041" w:type="dxa"/>
            <w:tcBorders>
              <w:top w:val="single" w:sz="4" w:space="0" w:color="auto"/>
              <w:left w:val="single" w:sz="4" w:space="0" w:color="auto"/>
              <w:bottom w:val="single" w:sz="4" w:space="0" w:color="auto"/>
              <w:right w:val="single" w:sz="4" w:space="0" w:color="auto"/>
            </w:tcBorders>
          </w:tcPr>
          <w:p w14:paraId="3D9FE577"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Borders>
              <w:top w:val="single" w:sz="4" w:space="0" w:color="auto"/>
              <w:left w:val="single" w:sz="4" w:space="0" w:color="auto"/>
              <w:bottom w:val="single" w:sz="4" w:space="0" w:color="auto"/>
              <w:right w:val="single" w:sz="4" w:space="0" w:color="auto"/>
            </w:tcBorders>
          </w:tcPr>
          <w:p w14:paraId="3A32E730"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Borders>
              <w:top w:val="single" w:sz="4" w:space="0" w:color="auto"/>
              <w:left w:val="single" w:sz="4" w:space="0" w:color="auto"/>
              <w:bottom w:val="single" w:sz="4" w:space="0" w:color="auto"/>
              <w:right w:val="single" w:sz="4" w:space="0" w:color="auto"/>
            </w:tcBorders>
          </w:tcPr>
          <w:p w14:paraId="4DDBF7ED"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1 400,00</w:t>
            </w:r>
          </w:p>
        </w:tc>
        <w:tc>
          <w:tcPr>
            <w:tcW w:w="1860" w:type="dxa"/>
            <w:tcBorders>
              <w:top w:val="single" w:sz="4" w:space="0" w:color="auto"/>
              <w:left w:val="single" w:sz="4" w:space="0" w:color="auto"/>
              <w:bottom w:val="single" w:sz="4" w:space="0" w:color="auto"/>
              <w:right w:val="single" w:sz="4" w:space="0" w:color="auto"/>
            </w:tcBorders>
          </w:tcPr>
          <w:p w14:paraId="0AC310A0"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14:paraId="665BD966" w14:textId="77777777" w:rsidTr="00C53DA9">
        <w:trPr>
          <w:trHeight w:val="1004"/>
        </w:trPr>
        <w:tc>
          <w:tcPr>
            <w:tcW w:w="3323" w:type="dxa"/>
          </w:tcPr>
          <w:p w14:paraId="4CF46773" w14:textId="77777777"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6. Дополнительные работы по благоустройству дворовой территории</w:t>
            </w:r>
          </w:p>
        </w:tc>
        <w:tc>
          <w:tcPr>
            <w:tcW w:w="2017" w:type="dxa"/>
            <w:tcBorders>
              <w:top w:val="single" w:sz="4" w:space="0" w:color="auto"/>
              <w:left w:val="single" w:sz="4" w:space="0" w:color="auto"/>
              <w:bottom w:val="single" w:sz="4" w:space="0" w:color="auto"/>
              <w:right w:val="single" w:sz="4" w:space="0" w:color="auto"/>
            </w:tcBorders>
          </w:tcPr>
          <w:p w14:paraId="573171EE"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14:paraId="1EEC986C"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56 120,92</w:t>
            </w:r>
          </w:p>
        </w:tc>
        <w:tc>
          <w:tcPr>
            <w:tcW w:w="2041" w:type="dxa"/>
            <w:tcBorders>
              <w:top w:val="single" w:sz="4" w:space="0" w:color="auto"/>
              <w:left w:val="single" w:sz="4" w:space="0" w:color="auto"/>
              <w:bottom w:val="single" w:sz="4" w:space="0" w:color="auto"/>
              <w:right w:val="single" w:sz="4" w:space="0" w:color="auto"/>
            </w:tcBorders>
          </w:tcPr>
          <w:p w14:paraId="75A01C5B"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Borders>
              <w:top w:val="single" w:sz="4" w:space="0" w:color="auto"/>
              <w:left w:val="single" w:sz="4" w:space="0" w:color="auto"/>
              <w:bottom w:val="single" w:sz="4" w:space="0" w:color="auto"/>
              <w:right w:val="single" w:sz="4" w:space="0" w:color="auto"/>
            </w:tcBorders>
          </w:tcPr>
          <w:p w14:paraId="1A6CC6F2"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Borders>
              <w:top w:val="single" w:sz="4" w:space="0" w:color="auto"/>
              <w:left w:val="single" w:sz="4" w:space="0" w:color="auto"/>
              <w:bottom w:val="single" w:sz="4" w:space="0" w:color="auto"/>
              <w:right w:val="single" w:sz="4" w:space="0" w:color="auto"/>
            </w:tcBorders>
          </w:tcPr>
          <w:p w14:paraId="5A18FD5E" w14:textId="77777777"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56 120,92</w:t>
            </w:r>
          </w:p>
        </w:tc>
        <w:tc>
          <w:tcPr>
            <w:tcW w:w="1860" w:type="dxa"/>
            <w:tcBorders>
              <w:top w:val="single" w:sz="4" w:space="0" w:color="auto"/>
              <w:left w:val="single" w:sz="4" w:space="0" w:color="auto"/>
              <w:bottom w:val="single" w:sz="4" w:space="0" w:color="auto"/>
              <w:right w:val="single" w:sz="4" w:space="0" w:color="auto"/>
            </w:tcBorders>
          </w:tcPr>
          <w:p w14:paraId="0BBCD59F" w14:textId="77777777"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14:paraId="6A8CD1CC" w14:textId="77777777" w:rsidTr="004B2E71">
        <w:tc>
          <w:tcPr>
            <w:tcW w:w="3323" w:type="dxa"/>
            <w:tcBorders>
              <w:top w:val="single" w:sz="4" w:space="0" w:color="auto"/>
              <w:left w:val="single" w:sz="4" w:space="0" w:color="auto"/>
              <w:bottom w:val="single" w:sz="4" w:space="0" w:color="auto"/>
              <w:right w:val="single" w:sz="4" w:space="0" w:color="auto"/>
            </w:tcBorders>
          </w:tcPr>
          <w:p w14:paraId="6CB01770"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r w:rsidRPr="004B2E71">
              <w:rPr>
                <w:rFonts w:ascii="Times New Roman" w:eastAsia="Times New Roman" w:hAnsi="Times New Roman" w:cs="Times New Roman"/>
                <w:b/>
                <w:sz w:val="24"/>
                <w:szCs w:val="24"/>
                <w:u w:val="single"/>
              </w:rPr>
              <w:t>ИТОГО по ПРОГРАММЕ:</w:t>
            </w:r>
          </w:p>
        </w:tc>
        <w:tc>
          <w:tcPr>
            <w:tcW w:w="2017" w:type="dxa"/>
            <w:tcBorders>
              <w:top w:val="single" w:sz="4" w:space="0" w:color="auto"/>
              <w:left w:val="single" w:sz="4" w:space="0" w:color="auto"/>
              <w:bottom w:val="single" w:sz="4" w:space="0" w:color="auto"/>
              <w:right w:val="single" w:sz="4" w:space="0" w:color="auto"/>
            </w:tcBorders>
          </w:tcPr>
          <w:p w14:paraId="3A80076B" w14:textId="77777777"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2018-2024 г.</w:t>
            </w:r>
          </w:p>
        </w:tc>
        <w:tc>
          <w:tcPr>
            <w:tcW w:w="2132" w:type="dxa"/>
            <w:tcBorders>
              <w:top w:val="nil"/>
              <w:left w:val="nil"/>
              <w:bottom w:val="single" w:sz="8" w:space="0" w:color="auto"/>
              <w:right w:val="single" w:sz="8" w:space="0" w:color="auto"/>
            </w:tcBorders>
            <w:shd w:val="clear" w:color="auto" w:fill="auto"/>
            <w:vAlign w:val="center"/>
          </w:tcPr>
          <w:p w14:paraId="5CA964B8" w14:textId="77777777" w:rsidR="004B2E71" w:rsidRPr="004B2E71" w:rsidRDefault="00C53DA9"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36 316 167,58</w:t>
            </w:r>
          </w:p>
        </w:tc>
        <w:tc>
          <w:tcPr>
            <w:tcW w:w="2041" w:type="dxa"/>
            <w:tcBorders>
              <w:top w:val="nil"/>
              <w:left w:val="nil"/>
              <w:bottom w:val="single" w:sz="8" w:space="0" w:color="auto"/>
              <w:right w:val="single" w:sz="8" w:space="0" w:color="auto"/>
            </w:tcBorders>
            <w:shd w:val="clear" w:color="auto" w:fill="auto"/>
            <w:vAlign w:val="center"/>
          </w:tcPr>
          <w:p w14:paraId="6989C04E" w14:textId="77777777" w:rsidR="004B2E71" w:rsidRPr="004B2E71" w:rsidRDefault="00C53DA9"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31 296 666,16</w:t>
            </w:r>
          </w:p>
        </w:tc>
        <w:tc>
          <w:tcPr>
            <w:tcW w:w="1800" w:type="dxa"/>
            <w:tcBorders>
              <w:top w:val="nil"/>
              <w:left w:val="nil"/>
              <w:bottom w:val="single" w:sz="8" w:space="0" w:color="auto"/>
              <w:right w:val="single" w:sz="8" w:space="0" w:color="auto"/>
            </w:tcBorders>
            <w:shd w:val="clear" w:color="auto" w:fill="auto"/>
            <w:vAlign w:val="center"/>
          </w:tcPr>
          <w:p w14:paraId="64A36BE4" w14:textId="77777777" w:rsidR="004B2E71" w:rsidRPr="004B2E71" w:rsidRDefault="00C53DA9"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2 825 649,03</w:t>
            </w:r>
          </w:p>
        </w:tc>
        <w:tc>
          <w:tcPr>
            <w:tcW w:w="1990" w:type="dxa"/>
            <w:tcBorders>
              <w:top w:val="nil"/>
              <w:left w:val="nil"/>
              <w:bottom w:val="single" w:sz="8" w:space="0" w:color="auto"/>
              <w:right w:val="single" w:sz="8" w:space="0" w:color="auto"/>
            </w:tcBorders>
            <w:shd w:val="clear" w:color="auto" w:fill="auto"/>
            <w:vAlign w:val="center"/>
          </w:tcPr>
          <w:p w14:paraId="6C6EF7D2" w14:textId="77777777"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2 099 741,32</w:t>
            </w:r>
          </w:p>
        </w:tc>
        <w:tc>
          <w:tcPr>
            <w:tcW w:w="1860" w:type="dxa"/>
            <w:tcBorders>
              <w:top w:val="nil"/>
              <w:left w:val="nil"/>
              <w:bottom w:val="single" w:sz="8" w:space="0" w:color="auto"/>
              <w:right w:val="single" w:sz="8" w:space="0" w:color="auto"/>
            </w:tcBorders>
            <w:shd w:val="clear" w:color="auto" w:fill="auto"/>
            <w:vAlign w:val="center"/>
          </w:tcPr>
          <w:p w14:paraId="78262600" w14:textId="77777777"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94 111,07</w:t>
            </w:r>
          </w:p>
        </w:tc>
      </w:tr>
    </w:tbl>
    <w:p w14:paraId="37596C6E"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7CA19252"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ab/>
      </w:r>
    </w:p>
    <w:p w14:paraId="5D77563D"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46344524"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5E4D4DE4"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56B21F89"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0A70A057"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1DC3EDB8"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00836398"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4B907717"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00358208"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1FCA0F3A"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25B6DEE4"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7391A93E"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36169640"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tbl>
      <w:tblPr>
        <w:tblStyle w:val="13"/>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4B2E71" w:rsidRPr="004B2E71" w14:paraId="3921DF2F" w14:textId="77777777" w:rsidTr="004B2E71">
        <w:tc>
          <w:tcPr>
            <w:tcW w:w="8364" w:type="dxa"/>
          </w:tcPr>
          <w:p w14:paraId="1B8EF04A" w14:textId="77777777" w:rsidR="004B2E71" w:rsidRPr="004B2E71" w:rsidRDefault="004B2E71" w:rsidP="004B2E71">
            <w:pPr>
              <w:tabs>
                <w:tab w:val="left" w:pos="2454"/>
              </w:tabs>
              <w:rPr>
                <w:rFonts w:ascii="Calibri" w:hAnsi="Calibri" w:cs="Times New Roman"/>
              </w:rPr>
            </w:pPr>
          </w:p>
        </w:tc>
        <w:tc>
          <w:tcPr>
            <w:tcW w:w="10284" w:type="dxa"/>
          </w:tcPr>
          <w:p w14:paraId="55A514F5" w14:textId="77777777"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2 к Программе</w:t>
            </w:r>
          </w:p>
        </w:tc>
      </w:tr>
    </w:tbl>
    <w:p w14:paraId="637BE24B" w14:textId="77777777"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14:paraId="22A53762" w14:textId="77777777" w:rsidR="004B2E71" w:rsidRPr="004B2E71" w:rsidRDefault="004B2E71" w:rsidP="004B2E71">
      <w:pPr>
        <w:spacing w:after="160" w:line="259" w:lineRule="auto"/>
        <w:jc w:val="center"/>
        <w:rPr>
          <w:rFonts w:ascii="Times New Roman" w:eastAsia="Times New Roman" w:hAnsi="Times New Roman" w:cs="Times New Roman"/>
          <w:b/>
          <w:bCs/>
          <w:sz w:val="28"/>
          <w:szCs w:val="28"/>
        </w:rPr>
      </w:pPr>
      <w:r w:rsidRPr="004B2E71">
        <w:rPr>
          <w:rFonts w:ascii="Times New Roman" w:eastAsia="Times New Roman" w:hAnsi="Times New Roman" w:cs="Times New Roman"/>
          <w:sz w:val="24"/>
          <w:szCs w:val="24"/>
        </w:rPr>
        <w:tab/>
      </w:r>
      <w:r w:rsidRPr="004B2E71">
        <w:rPr>
          <w:rFonts w:ascii="Times New Roman" w:eastAsia="Times New Roman" w:hAnsi="Times New Roman" w:cs="Times New Roman"/>
          <w:b/>
          <w:bCs/>
          <w:sz w:val="28"/>
          <w:szCs w:val="28"/>
        </w:rPr>
        <w:t>Перечень дворовых территорий, подлежащих благоустройству по годам с расшифровкой</w:t>
      </w:r>
    </w:p>
    <w:tbl>
      <w:tblPr>
        <w:tblW w:w="15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64"/>
        <w:gridCol w:w="1559"/>
        <w:gridCol w:w="1843"/>
        <w:gridCol w:w="1326"/>
        <w:gridCol w:w="1701"/>
        <w:gridCol w:w="1448"/>
        <w:gridCol w:w="1444"/>
        <w:gridCol w:w="1492"/>
        <w:gridCol w:w="1701"/>
      </w:tblGrid>
      <w:tr w:rsidR="004B2E71" w:rsidRPr="004B2E71" w14:paraId="3113C05F" w14:textId="77777777" w:rsidTr="004B2E71">
        <w:trPr>
          <w:jc w:val="center"/>
        </w:trPr>
        <w:tc>
          <w:tcPr>
            <w:tcW w:w="709" w:type="dxa"/>
            <w:vMerge w:val="restart"/>
          </w:tcPr>
          <w:p w14:paraId="374A5FCD"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 п/п</w:t>
            </w:r>
          </w:p>
        </w:tc>
        <w:tc>
          <w:tcPr>
            <w:tcW w:w="2764" w:type="dxa"/>
            <w:vMerge w:val="restart"/>
          </w:tcPr>
          <w:p w14:paraId="3B4A13F7"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Наименование и адрес дворовой территории</w:t>
            </w:r>
          </w:p>
        </w:tc>
        <w:tc>
          <w:tcPr>
            <w:tcW w:w="3402" w:type="dxa"/>
            <w:gridSpan w:val="2"/>
          </w:tcPr>
          <w:p w14:paraId="23ECB210"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Планируемые виды работ</w:t>
            </w:r>
          </w:p>
        </w:tc>
        <w:tc>
          <w:tcPr>
            <w:tcW w:w="7411" w:type="dxa"/>
            <w:gridSpan w:val="5"/>
          </w:tcPr>
          <w:p w14:paraId="4A77E6A7"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Объем средств, необходимых для выполнения мероприятий, руб.</w:t>
            </w:r>
          </w:p>
        </w:tc>
        <w:tc>
          <w:tcPr>
            <w:tcW w:w="1701" w:type="dxa"/>
            <w:vMerge w:val="restart"/>
          </w:tcPr>
          <w:p w14:paraId="74D88283"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Планируемое участие заинтересованных лиц</w:t>
            </w:r>
          </w:p>
        </w:tc>
      </w:tr>
      <w:tr w:rsidR="004B2E71" w:rsidRPr="004B2E71" w14:paraId="01CD6A04" w14:textId="77777777" w:rsidTr="004B2E71">
        <w:trPr>
          <w:jc w:val="center"/>
        </w:trPr>
        <w:tc>
          <w:tcPr>
            <w:tcW w:w="709" w:type="dxa"/>
            <w:vMerge/>
          </w:tcPr>
          <w:p w14:paraId="5DC7BBD3"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2764" w:type="dxa"/>
            <w:vMerge/>
          </w:tcPr>
          <w:p w14:paraId="527D7A26"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1559" w:type="dxa"/>
          </w:tcPr>
          <w:p w14:paraId="32C3DE3F"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Минимальный перечень</w:t>
            </w:r>
          </w:p>
        </w:tc>
        <w:tc>
          <w:tcPr>
            <w:tcW w:w="1843" w:type="dxa"/>
          </w:tcPr>
          <w:p w14:paraId="1F31D395"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Дополнительный перечень</w:t>
            </w:r>
          </w:p>
        </w:tc>
        <w:tc>
          <w:tcPr>
            <w:tcW w:w="1326" w:type="dxa"/>
            <w:vMerge w:val="restart"/>
          </w:tcPr>
          <w:p w14:paraId="558EB38D"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всего</w:t>
            </w:r>
          </w:p>
        </w:tc>
        <w:tc>
          <w:tcPr>
            <w:tcW w:w="6085" w:type="dxa"/>
            <w:gridSpan w:val="4"/>
          </w:tcPr>
          <w:p w14:paraId="5E8AF972"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В том числе</w:t>
            </w:r>
          </w:p>
        </w:tc>
        <w:tc>
          <w:tcPr>
            <w:tcW w:w="1701" w:type="dxa"/>
            <w:vMerge/>
          </w:tcPr>
          <w:p w14:paraId="1490605C"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r>
      <w:tr w:rsidR="004B2E71" w:rsidRPr="004B2E71" w14:paraId="6A286383" w14:textId="77777777" w:rsidTr="004B2E71">
        <w:trPr>
          <w:jc w:val="center"/>
        </w:trPr>
        <w:tc>
          <w:tcPr>
            <w:tcW w:w="709" w:type="dxa"/>
            <w:vMerge/>
          </w:tcPr>
          <w:p w14:paraId="4068BE98"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2764" w:type="dxa"/>
            <w:vMerge/>
          </w:tcPr>
          <w:p w14:paraId="0D64AE55"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1559" w:type="dxa"/>
          </w:tcPr>
          <w:p w14:paraId="6A80A69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Наименование</w:t>
            </w:r>
          </w:p>
          <w:p w14:paraId="64836257"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843" w:type="dxa"/>
          </w:tcPr>
          <w:p w14:paraId="1F6096F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Наименование</w:t>
            </w:r>
          </w:p>
          <w:p w14:paraId="578D83F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326" w:type="dxa"/>
            <w:vMerge/>
          </w:tcPr>
          <w:p w14:paraId="6B0D4218"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1701" w:type="dxa"/>
          </w:tcPr>
          <w:p w14:paraId="76AD93F8"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Федеральный бюджет</w:t>
            </w:r>
          </w:p>
        </w:tc>
        <w:tc>
          <w:tcPr>
            <w:tcW w:w="1448" w:type="dxa"/>
          </w:tcPr>
          <w:p w14:paraId="7C1277A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Областной бюджет</w:t>
            </w:r>
          </w:p>
        </w:tc>
        <w:tc>
          <w:tcPr>
            <w:tcW w:w="1444" w:type="dxa"/>
          </w:tcPr>
          <w:p w14:paraId="6B85CE9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Местный бюджет</w:t>
            </w:r>
          </w:p>
        </w:tc>
        <w:tc>
          <w:tcPr>
            <w:tcW w:w="1492" w:type="dxa"/>
          </w:tcPr>
          <w:p w14:paraId="075326E3"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Внебюджетные источники</w:t>
            </w:r>
          </w:p>
        </w:tc>
        <w:tc>
          <w:tcPr>
            <w:tcW w:w="1701" w:type="dxa"/>
            <w:vMerge/>
          </w:tcPr>
          <w:p w14:paraId="1C079694" w14:textId="77777777" w:rsidR="004B2E71" w:rsidRPr="004B2E71" w:rsidRDefault="004B2E71" w:rsidP="004B2E71">
            <w:pPr>
              <w:spacing w:after="0" w:line="240" w:lineRule="auto"/>
              <w:jc w:val="center"/>
              <w:rPr>
                <w:rFonts w:ascii="Times New Roman" w:eastAsia="Times New Roman" w:hAnsi="Times New Roman" w:cs="Times New Roman"/>
                <w:bCs/>
                <w:sz w:val="28"/>
                <w:szCs w:val="28"/>
              </w:rPr>
            </w:pPr>
          </w:p>
        </w:tc>
      </w:tr>
      <w:tr w:rsidR="004B2E71" w:rsidRPr="004B2E71" w14:paraId="6ADFAC65" w14:textId="77777777" w:rsidTr="004B2E71">
        <w:trPr>
          <w:jc w:val="center"/>
        </w:trPr>
        <w:tc>
          <w:tcPr>
            <w:tcW w:w="709" w:type="dxa"/>
            <w:tcBorders>
              <w:bottom w:val="single" w:sz="4" w:space="0" w:color="auto"/>
            </w:tcBorders>
          </w:tcPr>
          <w:p w14:paraId="2A7E77D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14:paraId="50C7AE5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1559" w:type="dxa"/>
          </w:tcPr>
          <w:p w14:paraId="1777635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1843" w:type="dxa"/>
          </w:tcPr>
          <w:p w14:paraId="5A2BF65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w:t>
            </w:r>
          </w:p>
        </w:tc>
        <w:tc>
          <w:tcPr>
            <w:tcW w:w="1326" w:type="dxa"/>
          </w:tcPr>
          <w:p w14:paraId="63968F1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w:t>
            </w:r>
          </w:p>
        </w:tc>
        <w:tc>
          <w:tcPr>
            <w:tcW w:w="1701" w:type="dxa"/>
          </w:tcPr>
          <w:p w14:paraId="21FB7E1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6</w:t>
            </w:r>
          </w:p>
        </w:tc>
        <w:tc>
          <w:tcPr>
            <w:tcW w:w="1448" w:type="dxa"/>
          </w:tcPr>
          <w:p w14:paraId="4821A01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w:t>
            </w:r>
          </w:p>
        </w:tc>
        <w:tc>
          <w:tcPr>
            <w:tcW w:w="1444" w:type="dxa"/>
          </w:tcPr>
          <w:p w14:paraId="4D0824E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w:t>
            </w:r>
          </w:p>
        </w:tc>
        <w:tc>
          <w:tcPr>
            <w:tcW w:w="1492" w:type="dxa"/>
          </w:tcPr>
          <w:p w14:paraId="4C7C2D0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w:t>
            </w:r>
          </w:p>
        </w:tc>
        <w:tc>
          <w:tcPr>
            <w:tcW w:w="1701" w:type="dxa"/>
          </w:tcPr>
          <w:p w14:paraId="52D9069E"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10</w:t>
            </w:r>
          </w:p>
        </w:tc>
      </w:tr>
      <w:tr w:rsidR="004B2E71" w:rsidRPr="004B2E71" w14:paraId="7D5613AB" w14:textId="77777777" w:rsidTr="004B2E71">
        <w:trPr>
          <w:jc w:val="center"/>
        </w:trPr>
        <w:tc>
          <w:tcPr>
            <w:tcW w:w="15987" w:type="dxa"/>
            <w:gridSpan w:val="10"/>
            <w:tcBorders>
              <w:bottom w:val="single" w:sz="4" w:space="0" w:color="auto"/>
            </w:tcBorders>
          </w:tcPr>
          <w:p w14:paraId="21E58618" w14:textId="77777777" w:rsidR="004B2E71" w:rsidRPr="004B2E71" w:rsidRDefault="004B2E71" w:rsidP="004B2E71">
            <w:pPr>
              <w:spacing w:after="0" w:line="240" w:lineRule="auto"/>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 год</w:t>
            </w:r>
          </w:p>
        </w:tc>
      </w:tr>
      <w:tr w:rsidR="004B2E71" w:rsidRPr="004B2E71" w14:paraId="761A4990" w14:textId="77777777" w:rsidTr="004B2E71">
        <w:trPr>
          <w:jc w:val="center"/>
        </w:trPr>
        <w:tc>
          <w:tcPr>
            <w:tcW w:w="709" w:type="dxa"/>
            <w:tcBorders>
              <w:top w:val="single" w:sz="4" w:space="0" w:color="auto"/>
              <w:bottom w:val="single" w:sz="4" w:space="0" w:color="auto"/>
            </w:tcBorders>
          </w:tcPr>
          <w:p w14:paraId="6A3D75DD"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14:paraId="52DF8B1B"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 Никологоры, </w:t>
            </w:r>
          </w:p>
          <w:p w14:paraId="64E87342"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1-я Пролетарская, д.55, 57; ул. 3-я Пролетарская д.28,30</w:t>
            </w:r>
          </w:p>
          <w:p w14:paraId="449A8CC2"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559" w:type="dxa"/>
          </w:tcPr>
          <w:p w14:paraId="7816C9E3"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проезды,  скамейки</w:t>
            </w:r>
            <w:proofErr w:type="gramEnd"/>
            <w:r w:rsidRPr="004B2E71">
              <w:rPr>
                <w:rFonts w:ascii="Times New Roman" w:eastAsia="Times New Roman" w:hAnsi="Times New Roman" w:cs="Times New Roman"/>
                <w:sz w:val="24"/>
                <w:szCs w:val="24"/>
              </w:rPr>
              <w:t>,</w:t>
            </w:r>
          </w:p>
          <w:p w14:paraId="1D4BFA62"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урны</w:t>
            </w:r>
          </w:p>
        </w:tc>
        <w:tc>
          <w:tcPr>
            <w:tcW w:w="1843" w:type="dxa"/>
          </w:tcPr>
          <w:p w14:paraId="06D15141"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p w14:paraId="2726E150"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tc>
        <w:tc>
          <w:tcPr>
            <w:tcW w:w="1326" w:type="dxa"/>
          </w:tcPr>
          <w:p w14:paraId="199E8478"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2 729 929,11</w:t>
            </w:r>
          </w:p>
        </w:tc>
        <w:tc>
          <w:tcPr>
            <w:tcW w:w="1701" w:type="dxa"/>
          </w:tcPr>
          <w:p w14:paraId="714CB13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2 249 401,29</w:t>
            </w:r>
          </w:p>
        </w:tc>
        <w:tc>
          <w:tcPr>
            <w:tcW w:w="1448" w:type="dxa"/>
          </w:tcPr>
          <w:p w14:paraId="263802C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278 015,89</w:t>
            </w:r>
          </w:p>
        </w:tc>
        <w:tc>
          <w:tcPr>
            <w:tcW w:w="1444" w:type="dxa"/>
          </w:tcPr>
          <w:p w14:paraId="4DCF0D6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189 142,88</w:t>
            </w:r>
          </w:p>
        </w:tc>
        <w:tc>
          <w:tcPr>
            <w:tcW w:w="1492" w:type="dxa"/>
          </w:tcPr>
          <w:p w14:paraId="1B429126"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13 369,05</w:t>
            </w:r>
          </w:p>
        </w:tc>
        <w:tc>
          <w:tcPr>
            <w:tcW w:w="1701" w:type="dxa"/>
            <w:tcBorders>
              <w:bottom w:val="single" w:sz="4" w:space="0" w:color="auto"/>
            </w:tcBorders>
          </w:tcPr>
          <w:p w14:paraId="63C71906" w14:textId="77777777" w:rsidR="004B2E71" w:rsidRPr="004B2E71" w:rsidRDefault="004B2E71" w:rsidP="004B2E71">
            <w:pPr>
              <w:spacing w:after="0" w:line="240" w:lineRule="auto"/>
              <w:ind w:right="-108"/>
              <w:jc w:val="center"/>
              <w:rPr>
                <w:rFonts w:ascii="Times New Roman" w:eastAsia="Times New Roman" w:hAnsi="Times New Roman" w:cs="Times New Roman"/>
                <w:bCs/>
                <w:sz w:val="24"/>
                <w:szCs w:val="24"/>
              </w:rPr>
            </w:pPr>
            <w:r w:rsidRPr="004B2E71">
              <w:rPr>
                <w:rFonts w:ascii="Times New Roman" w:eastAsia="Times New Roman" w:hAnsi="Times New Roman" w:cs="Times New Roman"/>
                <w:bCs/>
                <w:sz w:val="24"/>
                <w:szCs w:val="24"/>
              </w:rPr>
              <w:t xml:space="preserve">трудовое, </w:t>
            </w:r>
          </w:p>
          <w:p w14:paraId="6817DA30" w14:textId="77777777" w:rsidR="004B2E71" w:rsidRPr="004B2E71" w:rsidRDefault="004B2E71" w:rsidP="004B2E71">
            <w:pPr>
              <w:spacing w:after="0" w:line="240" w:lineRule="auto"/>
              <w:ind w:right="-108"/>
              <w:jc w:val="center"/>
              <w:rPr>
                <w:rFonts w:ascii="Times New Roman" w:eastAsia="Times New Roman" w:hAnsi="Times New Roman" w:cs="Times New Roman"/>
                <w:bCs/>
                <w:sz w:val="24"/>
                <w:szCs w:val="24"/>
              </w:rPr>
            </w:pPr>
            <w:r w:rsidRPr="004B2E71">
              <w:rPr>
                <w:rFonts w:ascii="Times New Roman" w:eastAsia="Times New Roman" w:hAnsi="Times New Roman" w:cs="Times New Roman"/>
                <w:bCs/>
                <w:sz w:val="24"/>
                <w:szCs w:val="24"/>
              </w:rPr>
              <w:t>финансовое</w:t>
            </w:r>
          </w:p>
        </w:tc>
      </w:tr>
      <w:tr w:rsidR="004B2E71" w:rsidRPr="004B2E71" w14:paraId="2FC0EAD7" w14:textId="77777777" w:rsidTr="004B2E71">
        <w:trPr>
          <w:jc w:val="center"/>
        </w:trPr>
        <w:tc>
          <w:tcPr>
            <w:tcW w:w="15987" w:type="dxa"/>
            <w:gridSpan w:val="10"/>
            <w:tcBorders>
              <w:top w:val="single" w:sz="4" w:space="0" w:color="auto"/>
              <w:bottom w:val="single" w:sz="4" w:space="0" w:color="auto"/>
            </w:tcBorders>
          </w:tcPr>
          <w:p w14:paraId="69850941" w14:textId="77777777" w:rsidR="004B2E71" w:rsidRPr="004B2E71" w:rsidRDefault="004B2E71" w:rsidP="004B2E71">
            <w:pPr>
              <w:spacing w:after="0" w:line="240" w:lineRule="auto"/>
              <w:ind w:right="-108"/>
              <w:jc w:val="center"/>
              <w:rPr>
                <w:rFonts w:ascii="Times New Roman" w:eastAsia="Times New Roman" w:hAnsi="Times New Roman" w:cs="Times New Roman"/>
                <w:b/>
                <w:bCs/>
                <w:sz w:val="24"/>
                <w:szCs w:val="24"/>
              </w:rPr>
            </w:pPr>
            <w:r w:rsidRPr="004B2E71">
              <w:rPr>
                <w:rFonts w:ascii="Times New Roman" w:eastAsia="Times New Roman" w:hAnsi="Times New Roman" w:cs="Times New Roman"/>
                <w:b/>
                <w:bCs/>
                <w:sz w:val="24"/>
                <w:szCs w:val="24"/>
              </w:rPr>
              <w:t>2019  год</w:t>
            </w:r>
          </w:p>
        </w:tc>
      </w:tr>
      <w:tr w:rsidR="004B2E71" w:rsidRPr="004B2E71" w14:paraId="568F2E87" w14:textId="77777777" w:rsidTr="004B2E71">
        <w:trPr>
          <w:jc w:val="center"/>
        </w:trPr>
        <w:tc>
          <w:tcPr>
            <w:tcW w:w="709" w:type="dxa"/>
            <w:tcBorders>
              <w:top w:val="single" w:sz="4" w:space="0" w:color="auto"/>
              <w:bottom w:val="single" w:sz="4" w:space="0" w:color="auto"/>
            </w:tcBorders>
          </w:tcPr>
          <w:p w14:paraId="16FE06FC"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14:paraId="2A5EB2F6"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 ул.1-я Пролетарская, д.51,53</w:t>
            </w:r>
          </w:p>
        </w:tc>
        <w:tc>
          <w:tcPr>
            <w:tcW w:w="1559" w:type="dxa"/>
            <w:vMerge w:val="restart"/>
          </w:tcPr>
          <w:p w14:paraId="0E0450C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проезды,  скамейки</w:t>
            </w:r>
            <w:proofErr w:type="gramEnd"/>
            <w:r w:rsidRPr="004B2E71">
              <w:rPr>
                <w:rFonts w:ascii="Times New Roman" w:eastAsia="Times New Roman" w:hAnsi="Times New Roman" w:cs="Times New Roman"/>
                <w:sz w:val="24"/>
                <w:szCs w:val="24"/>
              </w:rPr>
              <w:t>,</w:t>
            </w:r>
          </w:p>
          <w:p w14:paraId="569C7C3F"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урны</w:t>
            </w:r>
          </w:p>
        </w:tc>
        <w:tc>
          <w:tcPr>
            <w:tcW w:w="1843" w:type="dxa"/>
            <w:vMerge w:val="restart"/>
          </w:tcPr>
          <w:p w14:paraId="4C576A6E"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p w14:paraId="509AED3B"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tc>
        <w:tc>
          <w:tcPr>
            <w:tcW w:w="1326" w:type="dxa"/>
            <w:vMerge w:val="restart"/>
          </w:tcPr>
          <w:p w14:paraId="628BC028"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2 578 828,43</w:t>
            </w:r>
          </w:p>
        </w:tc>
        <w:tc>
          <w:tcPr>
            <w:tcW w:w="1701" w:type="dxa"/>
            <w:vMerge w:val="restart"/>
          </w:tcPr>
          <w:p w14:paraId="2657A29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2 376 880,38</w:t>
            </w:r>
          </w:p>
        </w:tc>
        <w:tc>
          <w:tcPr>
            <w:tcW w:w="1448" w:type="dxa"/>
            <w:vMerge w:val="restart"/>
          </w:tcPr>
          <w:p w14:paraId="0B04349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48 507,76</w:t>
            </w:r>
          </w:p>
        </w:tc>
        <w:tc>
          <w:tcPr>
            <w:tcW w:w="1444" w:type="dxa"/>
            <w:vMerge w:val="restart"/>
          </w:tcPr>
          <w:p w14:paraId="3B629398"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127 652,01</w:t>
            </w:r>
          </w:p>
        </w:tc>
        <w:tc>
          <w:tcPr>
            <w:tcW w:w="1492" w:type="dxa"/>
            <w:vMerge w:val="restart"/>
          </w:tcPr>
          <w:p w14:paraId="4FC50908"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25 788,28</w:t>
            </w:r>
          </w:p>
        </w:tc>
        <w:tc>
          <w:tcPr>
            <w:tcW w:w="1701" w:type="dxa"/>
            <w:vMerge w:val="restart"/>
          </w:tcPr>
          <w:p w14:paraId="54F85770" w14:textId="77777777" w:rsidR="004B2E71" w:rsidRPr="004B2E71" w:rsidRDefault="004B2E71" w:rsidP="004B2E71">
            <w:pPr>
              <w:spacing w:after="0" w:line="240" w:lineRule="auto"/>
              <w:ind w:right="-108"/>
              <w:jc w:val="center"/>
              <w:rPr>
                <w:rFonts w:ascii="Times New Roman" w:eastAsia="Times New Roman" w:hAnsi="Times New Roman" w:cs="Times New Roman"/>
                <w:bCs/>
                <w:sz w:val="24"/>
                <w:szCs w:val="24"/>
              </w:rPr>
            </w:pPr>
            <w:r w:rsidRPr="004B2E71">
              <w:rPr>
                <w:rFonts w:ascii="Times New Roman" w:eastAsia="Times New Roman" w:hAnsi="Times New Roman" w:cs="Times New Roman"/>
                <w:bCs/>
                <w:sz w:val="24"/>
                <w:szCs w:val="24"/>
              </w:rPr>
              <w:t>трудовое,</w:t>
            </w:r>
          </w:p>
          <w:p w14:paraId="563F543B" w14:textId="77777777" w:rsidR="004B2E71" w:rsidRPr="004B2E71" w:rsidRDefault="004B2E71" w:rsidP="004B2E71">
            <w:pPr>
              <w:spacing w:after="0" w:line="240" w:lineRule="auto"/>
              <w:ind w:right="-108"/>
              <w:jc w:val="center"/>
              <w:rPr>
                <w:rFonts w:ascii="Times New Roman" w:eastAsia="Times New Roman" w:hAnsi="Times New Roman" w:cs="Times New Roman"/>
                <w:bCs/>
                <w:sz w:val="28"/>
                <w:szCs w:val="28"/>
              </w:rPr>
            </w:pPr>
            <w:r w:rsidRPr="004B2E71">
              <w:rPr>
                <w:rFonts w:ascii="Times New Roman" w:eastAsia="Times New Roman" w:hAnsi="Times New Roman" w:cs="Times New Roman"/>
                <w:bCs/>
                <w:sz w:val="24"/>
                <w:szCs w:val="24"/>
              </w:rPr>
              <w:t>финансовое</w:t>
            </w:r>
          </w:p>
        </w:tc>
      </w:tr>
      <w:tr w:rsidR="004B2E71" w:rsidRPr="004B2E71" w14:paraId="3C0F44FA" w14:textId="77777777" w:rsidTr="004B2E71">
        <w:trPr>
          <w:jc w:val="center"/>
        </w:trPr>
        <w:tc>
          <w:tcPr>
            <w:tcW w:w="709" w:type="dxa"/>
            <w:tcBorders>
              <w:top w:val="single" w:sz="4" w:space="0" w:color="auto"/>
              <w:bottom w:val="single" w:sz="4" w:space="0" w:color="auto"/>
            </w:tcBorders>
          </w:tcPr>
          <w:p w14:paraId="4DF8DBBE"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2764" w:type="dxa"/>
          </w:tcPr>
          <w:p w14:paraId="5F12D4AC"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 ул.1-я Пролетарская, д.59,61</w:t>
            </w:r>
          </w:p>
        </w:tc>
        <w:tc>
          <w:tcPr>
            <w:tcW w:w="1559" w:type="dxa"/>
            <w:vMerge/>
          </w:tcPr>
          <w:p w14:paraId="7075C3B7" w14:textId="77777777" w:rsidR="004B2E71" w:rsidRPr="004B2E71" w:rsidRDefault="004B2E71" w:rsidP="004B2E71">
            <w:pPr>
              <w:spacing w:after="0" w:line="240" w:lineRule="auto"/>
              <w:rPr>
                <w:rFonts w:ascii="Times New Roman" w:eastAsia="Times New Roman" w:hAnsi="Times New Roman" w:cs="Times New Roman"/>
                <w:sz w:val="28"/>
                <w:szCs w:val="24"/>
              </w:rPr>
            </w:pPr>
          </w:p>
        </w:tc>
        <w:tc>
          <w:tcPr>
            <w:tcW w:w="1843" w:type="dxa"/>
            <w:vMerge/>
          </w:tcPr>
          <w:p w14:paraId="70E23FA2"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326" w:type="dxa"/>
            <w:vMerge/>
          </w:tcPr>
          <w:p w14:paraId="32B0294E"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701" w:type="dxa"/>
            <w:vMerge/>
          </w:tcPr>
          <w:p w14:paraId="2B2D6E2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48" w:type="dxa"/>
            <w:vMerge/>
          </w:tcPr>
          <w:p w14:paraId="08E6A4D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44" w:type="dxa"/>
            <w:vMerge/>
          </w:tcPr>
          <w:p w14:paraId="134E45B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92" w:type="dxa"/>
            <w:vMerge/>
          </w:tcPr>
          <w:p w14:paraId="3CD62CA4"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701" w:type="dxa"/>
            <w:vMerge/>
          </w:tcPr>
          <w:p w14:paraId="7F7B6644" w14:textId="77777777" w:rsidR="004B2E71" w:rsidRPr="004B2E71" w:rsidRDefault="004B2E71" w:rsidP="004B2E71">
            <w:pPr>
              <w:spacing w:after="0" w:line="240" w:lineRule="auto"/>
              <w:ind w:right="-108"/>
              <w:jc w:val="center"/>
              <w:rPr>
                <w:rFonts w:ascii="Times New Roman" w:eastAsia="Times New Roman" w:hAnsi="Times New Roman" w:cs="Times New Roman"/>
                <w:bCs/>
                <w:sz w:val="28"/>
                <w:szCs w:val="28"/>
              </w:rPr>
            </w:pPr>
          </w:p>
        </w:tc>
      </w:tr>
      <w:tr w:rsidR="004B2E71" w:rsidRPr="004B2E71" w14:paraId="1A9DBA2D" w14:textId="77777777" w:rsidTr="004B2E71">
        <w:trPr>
          <w:jc w:val="center"/>
        </w:trPr>
        <w:tc>
          <w:tcPr>
            <w:tcW w:w="15987" w:type="dxa"/>
            <w:gridSpan w:val="10"/>
            <w:tcBorders>
              <w:top w:val="single" w:sz="4" w:space="0" w:color="auto"/>
              <w:bottom w:val="single" w:sz="4" w:space="0" w:color="auto"/>
            </w:tcBorders>
          </w:tcPr>
          <w:p w14:paraId="30D5F17B" w14:textId="77777777" w:rsidR="004B2E71" w:rsidRPr="004B2E71" w:rsidRDefault="004B2E71" w:rsidP="004B2E71">
            <w:pPr>
              <w:spacing w:after="0" w:line="240" w:lineRule="auto"/>
              <w:ind w:right="-108"/>
              <w:jc w:val="center"/>
              <w:rPr>
                <w:rFonts w:ascii="Times New Roman" w:eastAsia="Times New Roman" w:hAnsi="Times New Roman" w:cs="Times New Roman"/>
                <w:b/>
                <w:bCs/>
                <w:sz w:val="28"/>
                <w:szCs w:val="28"/>
              </w:rPr>
            </w:pPr>
            <w:r w:rsidRPr="004B2E71">
              <w:rPr>
                <w:rFonts w:ascii="Times New Roman" w:eastAsia="Times New Roman" w:hAnsi="Times New Roman" w:cs="Times New Roman"/>
                <w:b/>
                <w:bCs/>
                <w:sz w:val="24"/>
                <w:szCs w:val="28"/>
              </w:rPr>
              <w:t>2020 год</w:t>
            </w:r>
          </w:p>
        </w:tc>
      </w:tr>
      <w:tr w:rsidR="004B2E71" w:rsidRPr="004B2E71" w14:paraId="29077EDE" w14:textId="77777777" w:rsidTr="004B2E71">
        <w:trPr>
          <w:trHeight w:val="828"/>
          <w:jc w:val="center"/>
        </w:trPr>
        <w:tc>
          <w:tcPr>
            <w:tcW w:w="709" w:type="dxa"/>
            <w:tcBorders>
              <w:top w:val="single" w:sz="4" w:space="0" w:color="auto"/>
            </w:tcBorders>
          </w:tcPr>
          <w:p w14:paraId="2FFC168F"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14:paraId="74FA26FD"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w:t>
            </w:r>
          </w:p>
          <w:p w14:paraId="3BB6BD35"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пер. Красноармейский, д.2</w:t>
            </w:r>
          </w:p>
        </w:tc>
        <w:tc>
          <w:tcPr>
            <w:tcW w:w="1559" w:type="dxa"/>
          </w:tcPr>
          <w:p w14:paraId="6C85797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проезды,  скамейки</w:t>
            </w:r>
            <w:proofErr w:type="gramEnd"/>
            <w:r w:rsidRPr="004B2E71">
              <w:rPr>
                <w:rFonts w:ascii="Times New Roman" w:eastAsia="Times New Roman" w:hAnsi="Times New Roman" w:cs="Times New Roman"/>
                <w:sz w:val="24"/>
                <w:szCs w:val="24"/>
              </w:rPr>
              <w:t>,</w:t>
            </w:r>
          </w:p>
          <w:p w14:paraId="5792851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4"/>
                <w:szCs w:val="24"/>
              </w:rPr>
              <w:t>урны</w:t>
            </w:r>
          </w:p>
        </w:tc>
        <w:tc>
          <w:tcPr>
            <w:tcW w:w="1843" w:type="dxa"/>
          </w:tcPr>
          <w:p w14:paraId="2B0833FF" w14:textId="77777777"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tc>
        <w:tc>
          <w:tcPr>
            <w:tcW w:w="1326" w:type="dxa"/>
            <w:vAlign w:val="center"/>
          </w:tcPr>
          <w:p w14:paraId="74BF8E68" w14:textId="77777777"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1 373 843,62</w:t>
            </w:r>
          </w:p>
        </w:tc>
        <w:tc>
          <w:tcPr>
            <w:tcW w:w="1701" w:type="dxa"/>
            <w:vAlign w:val="center"/>
          </w:tcPr>
          <w:p w14:paraId="73C724A3" w14:textId="77777777"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1 227 889,72</w:t>
            </w:r>
          </w:p>
        </w:tc>
        <w:tc>
          <w:tcPr>
            <w:tcW w:w="1448" w:type="dxa"/>
            <w:vAlign w:val="center"/>
          </w:tcPr>
          <w:p w14:paraId="39D580F8" w14:textId="77777777"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25 059,04</w:t>
            </w:r>
          </w:p>
        </w:tc>
        <w:tc>
          <w:tcPr>
            <w:tcW w:w="1444" w:type="dxa"/>
            <w:vAlign w:val="center"/>
          </w:tcPr>
          <w:p w14:paraId="4EC17865" w14:textId="77777777"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65 941,12</w:t>
            </w:r>
          </w:p>
        </w:tc>
        <w:tc>
          <w:tcPr>
            <w:tcW w:w="1492" w:type="dxa"/>
            <w:vAlign w:val="center"/>
          </w:tcPr>
          <w:p w14:paraId="6F348D69" w14:textId="77777777"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54 953,74</w:t>
            </w:r>
          </w:p>
        </w:tc>
        <w:tc>
          <w:tcPr>
            <w:tcW w:w="1701" w:type="dxa"/>
          </w:tcPr>
          <w:p w14:paraId="4E21E35D" w14:textId="77777777" w:rsidR="004B2E71" w:rsidRPr="004B2E71" w:rsidRDefault="004B2E71" w:rsidP="004B2E71">
            <w:pPr>
              <w:spacing w:after="0" w:line="240" w:lineRule="auto"/>
              <w:ind w:right="-108"/>
              <w:jc w:val="center"/>
              <w:rPr>
                <w:rFonts w:ascii="Times New Roman" w:eastAsia="Times New Roman" w:hAnsi="Times New Roman" w:cs="Times New Roman"/>
                <w:bCs/>
                <w:sz w:val="24"/>
                <w:szCs w:val="28"/>
              </w:rPr>
            </w:pPr>
            <w:r w:rsidRPr="004B2E71">
              <w:rPr>
                <w:rFonts w:ascii="Times New Roman" w:eastAsia="Times New Roman" w:hAnsi="Times New Roman" w:cs="Times New Roman"/>
                <w:bCs/>
                <w:sz w:val="24"/>
                <w:szCs w:val="28"/>
              </w:rPr>
              <w:t>трудовое,</w:t>
            </w:r>
          </w:p>
          <w:p w14:paraId="051C481F" w14:textId="77777777" w:rsidR="004B2E71" w:rsidRPr="004B2E71" w:rsidRDefault="004B2E71" w:rsidP="004B2E71">
            <w:pPr>
              <w:spacing w:after="0" w:line="240" w:lineRule="auto"/>
              <w:ind w:right="-108"/>
              <w:jc w:val="center"/>
              <w:rPr>
                <w:rFonts w:ascii="Times New Roman" w:eastAsia="Times New Roman" w:hAnsi="Times New Roman" w:cs="Times New Roman"/>
                <w:bCs/>
                <w:sz w:val="28"/>
                <w:szCs w:val="28"/>
              </w:rPr>
            </w:pPr>
            <w:r w:rsidRPr="004B2E71">
              <w:rPr>
                <w:rFonts w:ascii="Times New Roman" w:eastAsia="Times New Roman" w:hAnsi="Times New Roman" w:cs="Times New Roman"/>
                <w:bCs/>
                <w:sz w:val="24"/>
                <w:szCs w:val="28"/>
              </w:rPr>
              <w:t>финансовое</w:t>
            </w:r>
          </w:p>
        </w:tc>
      </w:tr>
    </w:tbl>
    <w:p w14:paraId="1F9AC791"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0FE6D301"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ab/>
      </w:r>
    </w:p>
    <w:p w14:paraId="25399239"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2CAB6BC6"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47526751"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3F5266D7"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57402CD5"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tbl>
      <w:tblPr>
        <w:tblStyle w:val="13"/>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4B2E71" w:rsidRPr="004B2E71" w14:paraId="43D974BC" w14:textId="77777777" w:rsidTr="004B2E71">
        <w:tc>
          <w:tcPr>
            <w:tcW w:w="8364" w:type="dxa"/>
          </w:tcPr>
          <w:p w14:paraId="5404C257" w14:textId="77777777" w:rsidR="004B2E71" w:rsidRPr="004B2E71" w:rsidRDefault="004B2E71" w:rsidP="004B2E71">
            <w:pPr>
              <w:tabs>
                <w:tab w:val="left" w:pos="2454"/>
              </w:tabs>
              <w:rPr>
                <w:rFonts w:ascii="Calibri" w:hAnsi="Calibri" w:cs="Times New Roman"/>
              </w:rPr>
            </w:pPr>
          </w:p>
        </w:tc>
        <w:tc>
          <w:tcPr>
            <w:tcW w:w="10284" w:type="dxa"/>
          </w:tcPr>
          <w:p w14:paraId="55A07113" w14:textId="77777777"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3 к Программе</w:t>
            </w:r>
          </w:p>
          <w:p w14:paraId="071ECE35" w14:textId="77777777" w:rsidR="004B2E71" w:rsidRPr="004B2E71" w:rsidRDefault="004B2E71" w:rsidP="004B2E71">
            <w:pPr>
              <w:tabs>
                <w:tab w:val="left" w:pos="7776"/>
              </w:tabs>
              <w:jc w:val="center"/>
              <w:rPr>
                <w:rFonts w:ascii="Times New Roman" w:eastAsia="Times New Roman" w:hAnsi="Times New Roman" w:cs="Times New Roman"/>
                <w:sz w:val="24"/>
                <w:szCs w:val="24"/>
              </w:rPr>
            </w:pPr>
          </w:p>
        </w:tc>
      </w:tr>
    </w:tbl>
    <w:p w14:paraId="086033F5" w14:textId="77777777" w:rsidR="004B2E71" w:rsidRPr="004B2E71" w:rsidRDefault="004B2E71" w:rsidP="004B2E71">
      <w:pPr>
        <w:spacing w:after="160" w:line="259" w:lineRule="auto"/>
        <w:jc w:val="center"/>
        <w:rPr>
          <w:rFonts w:ascii="Times New Roman" w:eastAsia="Times New Roman" w:hAnsi="Times New Roman" w:cs="Times New Roman"/>
          <w:b/>
          <w:bCs/>
          <w:sz w:val="28"/>
          <w:szCs w:val="28"/>
        </w:rPr>
      </w:pPr>
      <w:r w:rsidRPr="004B2E71">
        <w:rPr>
          <w:rFonts w:ascii="Times New Roman" w:eastAsia="Times New Roman" w:hAnsi="Times New Roman" w:cs="Times New Roman"/>
          <w:b/>
          <w:bCs/>
          <w:sz w:val="28"/>
          <w:szCs w:val="28"/>
        </w:rPr>
        <w:t xml:space="preserve">Перечень </w:t>
      </w:r>
      <w:r w:rsidRPr="004B2E71">
        <w:rPr>
          <w:rFonts w:ascii="Times New Roman" w:eastAsia="Times New Roman" w:hAnsi="Times New Roman" w:cs="Times New Roman"/>
          <w:b/>
          <w:sz w:val="28"/>
          <w:szCs w:val="28"/>
        </w:rPr>
        <w:t>территорий общего пользования</w:t>
      </w:r>
      <w:r w:rsidRPr="004B2E71">
        <w:rPr>
          <w:rFonts w:ascii="Times New Roman" w:eastAsia="Times New Roman" w:hAnsi="Times New Roman" w:cs="Times New Roman"/>
          <w:b/>
          <w:bCs/>
          <w:sz w:val="28"/>
          <w:szCs w:val="28"/>
        </w:rPr>
        <w:t>, подлежащих благоустройству по годам с расшифровкой</w:t>
      </w:r>
    </w:p>
    <w:tbl>
      <w:tblPr>
        <w:tblW w:w="16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3570"/>
        <w:gridCol w:w="3985"/>
        <w:gridCol w:w="1552"/>
        <w:gridCol w:w="1811"/>
        <w:gridCol w:w="1579"/>
        <w:gridCol w:w="1394"/>
        <w:gridCol w:w="1426"/>
      </w:tblGrid>
      <w:tr w:rsidR="004B2E71" w:rsidRPr="004B2E71" w14:paraId="518753CA" w14:textId="77777777" w:rsidTr="004B2E71">
        <w:trPr>
          <w:jc w:val="center"/>
        </w:trPr>
        <w:tc>
          <w:tcPr>
            <w:tcW w:w="700" w:type="dxa"/>
            <w:vMerge w:val="restart"/>
          </w:tcPr>
          <w:p w14:paraId="6DB5E171"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p w14:paraId="7596A90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п/п</w:t>
            </w:r>
          </w:p>
        </w:tc>
        <w:tc>
          <w:tcPr>
            <w:tcW w:w="3613" w:type="dxa"/>
            <w:vMerge w:val="restart"/>
          </w:tcPr>
          <w:p w14:paraId="2FDF70D9"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Наименование и адрес территории общего пользования</w:t>
            </w:r>
          </w:p>
        </w:tc>
        <w:tc>
          <w:tcPr>
            <w:tcW w:w="4030" w:type="dxa"/>
            <w:vMerge w:val="restart"/>
          </w:tcPr>
          <w:p w14:paraId="29F8FFB0"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Планируемые виды работ</w:t>
            </w:r>
          </w:p>
        </w:tc>
        <w:tc>
          <w:tcPr>
            <w:tcW w:w="7670" w:type="dxa"/>
            <w:gridSpan w:val="5"/>
          </w:tcPr>
          <w:p w14:paraId="5075C80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Объем средств, необходимых для выполнения мероприятий, руб.</w:t>
            </w:r>
          </w:p>
        </w:tc>
      </w:tr>
      <w:tr w:rsidR="004B2E71" w:rsidRPr="004B2E71" w14:paraId="5D469707" w14:textId="77777777" w:rsidTr="004B2E71">
        <w:trPr>
          <w:jc w:val="center"/>
        </w:trPr>
        <w:tc>
          <w:tcPr>
            <w:tcW w:w="700" w:type="dxa"/>
            <w:vMerge/>
          </w:tcPr>
          <w:p w14:paraId="4FA63C68"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3613" w:type="dxa"/>
            <w:vMerge/>
          </w:tcPr>
          <w:p w14:paraId="37683B5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4030" w:type="dxa"/>
            <w:vMerge/>
          </w:tcPr>
          <w:p w14:paraId="34B894F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554" w:type="dxa"/>
            <w:vMerge w:val="restart"/>
          </w:tcPr>
          <w:p w14:paraId="28371827"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всего</w:t>
            </w:r>
          </w:p>
        </w:tc>
        <w:tc>
          <w:tcPr>
            <w:tcW w:w="6116" w:type="dxa"/>
            <w:gridSpan w:val="4"/>
          </w:tcPr>
          <w:p w14:paraId="64A65CE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в том числе:</w:t>
            </w:r>
          </w:p>
        </w:tc>
      </w:tr>
      <w:tr w:rsidR="004B2E71" w:rsidRPr="004B2E71" w14:paraId="29B2739C" w14:textId="77777777" w:rsidTr="004B2E71">
        <w:trPr>
          <w:jc w:val="center"/>
        </w:trPr>
        <w:tc>
          <w:tcPr>
            <w:tcW w:w="700" w:type="dxa"/>
            <w:vMerge/>
          </w:tcPr>
          <w:p w14:paraId="781CDF9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3613" w:type="dxa"/>
            <w:vMerge/>
          </w:tcPr>
          <w:p w14:paraId="06BA0A2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4030" w:type="dxa"/>
            <w:vMerge/>
          </w:tcPr>
          <w:p w14:paraId="2A246ED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554" w:type="dxa"/>
            <w:vMerge/>
          </w:tcPr>
          <w:p w14:paraId="52BCB41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816" w:type="dxa"/>
          </w:tcPr>
          <w:p w14:paraId="2C56114E"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федеральный бюджет</w:t>
            </w:r>
          </w:p>
        </w:tc>
        <w:tc>
          <w:tcPr>
            <w:tcW w:w="1586" w:type="dxa"/>
          </w:tcPr>
          <w:p w14:paraId="7CE2983A"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областной бюджет</w:t>
            </w:r>
          </w:p>
        </w:tc>
        <w:tc>
          <w:tcPr>
            <w:tcW w:w="1396" w:type="dxa"/>
          </w:tcPr>
          <w:p w14:paraId="1BF6E06F"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местный бюджет</w:t>
            </w:r>
          </w:p>
        </w:tc>
        <w:tc>
          <w:tcPr>
            <w:tcW w:w="1318" w:type="dxa"/>
          </w:tcPr>
          <w:p w14:paraId="690CC36F"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roofErr w:type="spellStart"/>
            <w:r w:rsidRPr="004B2E71">
              <w:rPr>
                <w:rFonts w:ascii="Times New Roman" w:eastAsia="Times New Roman" w:hAnsi="Times New Roman" w:cs="Times New Roman"/>
                <w:sz w:val="24"/>
                <w:szCs w:val="24"/>
              </w:rPr>
              <w:t>внебюджет</w:t>
            </w:r>
            <w:proofErr w:type="spellEnd"/>
            <w:r w:rsidRPr="004B2E71">
              <w:rPr>
                <w:rFonts w:ascii="Times New Roman" w:eastAsia="Times New Roman" w:hAnsi="Times New Roman" w:cs="Times New Roman"/>
                <w:sz w:val="24"/>
                <w:szCs w:val="24"/>
              </w:rPr>
              <w:t>. источники</w:t>
            </w:r>
          </w:p>
        </w:tc>
      </w:tr>
      <w:tr w:rsidR="004B2E71" w:rsidRPr="004B2E71" w14:paraId="5EA799E8" w14:textId="77777777" w:rsidTr="004B2E71">
        <w:trPr>
          <w:jc w:val="center"/>
        </w:trPr>
        <w:tc>
          <w:tcPr>
            <w:tcW w:w="700" w:type="dxa"/>
          </w:tcPr>
          <w:p w14:paraId="3E09EBEF"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14:paraId="1DACF583"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4030" w:type="dxa"/>
          </w:tcPr>
          <w:p w14:paraId="0F535339"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3</w:t>
            </w:r>
          </w:p>
        </w:tc>
        <w:tc>
          <w:tcPr>
            <w:tcW w:w="1554" w:type="dxa"/>
          </w:tcPr>
          <w:p w14:paraId="0AAC60C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w:t>
            </w:r>
          </w:p>
        </w:tc>
        <w:tc>
          <w:tcPr>
            <w:tcW w:w="1816" w:type="dxa"/>
          </w:tcPr>
          <w:p w14:paraId="1208F561"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5</w:t>
            </w:r>
          </w:p>
        </w:tc>
        <w:tc>
          <w:tcPr>
            <w:tcW w:w="1586" w:type="dxa"/>
          </w:tcPr>
          <w:p w14:paraId="7CBA4A39"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6</w:t>
            </w:r>
          </w:p>
        </w:tc>
        <w:tc>
          <w:tcPr>
            <w:tcW w:w="1396" w:type="dxa"/>
          </w:tcPr>
          <w:p w14:paraId="11BE718F" w14:textId="77777777"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7</w:t>
            </w:r>
          </w:p>
        </w:tc>
        <w:tc>
          <w:tcPr>
            <w:tcW w:w="1318" w:type="dxa"/>
          </w:tcPr>
          <w:p w14:paraId="5217305F"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w:t>
            </w:r>
          </w:p>
        </w:tc>
      </w:tr>
      <w:tr w:rsidR="004B2E71" w:rsidRPr="004B2E71" w14:paraId="427D7100" w14:textId="77777777" w:rsidTr="004B2E71">
        <w:trPr>
          <w:jc w:val="center"/>
        </w:trPr>
        <w:tc>
          <w:tcPr>
            <w:tcW w:w="16013" w:type="dxa"/>
            <w:gridSpan w:val="8"/>
          </w:tcPr>
          <w:p w14:paraId="5EC83A9D"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 год</w:t>
            </w:r>
          </w:p>
        </w:tc>
      </w:tr>
      <w:tr w:rsidR="004B2E71" w:rsidRPr="004B2E71" w14:paraId="6066CAC7" w14:textId="77777777" w:rsidTr="004B2E71">
        <w:trPr>
          <w:jc w:val="center"/>
        </w:trPr>
        <w:tc>
          <w:tcPr>
            <w:tcW w:w="700" w:type="dxa"/>
          </w:tcPr>
          <w:p w14:paraId="6164F04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14:paraId="7862C77B"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lang w:val="en-US"/>
              </w:rPr>
              <w:t>I</w:t>
            </w:r>
            <w:r w:rsidRPr="004B2E71">
              <w:rPr>
                <w:rFonts w:ascii="Times New Roman" w:eastAsia="Times New Roman" w:hAnsi="Times New Roman" w:cs="Times New Roman"/>
                <w:b/>
                <w:sz w:val="24"/>
                <w:szCs w:val="24"/>
              </w:rPr>
              <w:t xml:space="preserve"> этап</w:t>
            </w:r>
          </w:p>
          <w:p w14:paraId="008BA4E9"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Советская,</w:t>
            </w:r>
          </w:p>
          <w:p w14:paraId="08422F6D"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п. Никологоры (центральная площадь)</w:t>
            </w:r>
          </w:p>
        </w:tc>
        <w:tc>
          <w:tcPr>
            <w:tcW w:w="4030" w:type="dxa"/>
          </w:tcPr>
          <w:p w14:paraId="6E22259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ремонт дорожного покрытия, ограждение, освещение, скамейки</w:t>
            </w:r>
          </w:p>
        </w:tc>
        <w:tc>
          <w:tcPr>
            <w:tcW w:w="1554" w:type="dxa"/>
          </w:tcPr>
          <w:p w14:paraId="2F08F1A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1 487 764,89</w:t>
            </w:r>
          </w:p>
        </w:tc>
        <w:tc>
          <w:tcPr>
            <w:tcW w:w="1816" w:type="dxa"/>
          </w:tcPr>
          <w:p w14:paraId="052B632C"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1 257 905,22</w:t>
            </w:r>
          </w:p>
        </w:tc>
        <w:tc>
          <w:tcPr>
            <w:tcW w:w="1586" w:type="dxa"/>
          </w:tcPr>
          <w:p w14:paraId="6C8837B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155 471,43</w:t>
            </w:r>
          </w:p>
        </w:tc>
        <w:tc>
          <w:tcPr>
            <w:tcW w:w="1396" w:type="dxa"/>
          </w:tcPr>
          <w:p w14:paraId="40CF6D08"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74 388,24</w:t>
            </w:r>
          </w:p>
        </w:tc>
        <w:tc>
          <w:tcPr>
            <w:tcW w:w="1318" w:type="dxa"/>
          </w:tcPr>
          <w:p w14:paraId="7096B33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1CB6D493" w14:textId="77777777" w:rsidTr="004B2E71">
        <w:trPr>
          <w:jc w:val="center"/>
        </w:trPr>
        <w:tc>
          <w:tcPr>
            <w:tcW w:w="16013" w:type="dxa"/>
            <w:gridSpan w:val="8"/>
          </w:tcPr>
          <w:p w14:paraId="627E274E"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 год</w:t>
            </w:r>
          </w:p>
        </w:tc>
      </w:tr>
      <w:tr w:rsidR="004B2E71" w:rsidRPr="004B2E71" w14:paraId="261DC1F9" w14:textId="77777777" w:rsidTr="004B2E71">
        <w:trPr>
          <w:jc w:val="center"/>
        </w:trPr>
        <w:tc>
          <w:tcPr>
            <w:tcW w:w="700" w:type="dxa"/>
          </w:tcPr>
          <w:p w14:paraId="2D05BAD5"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14:paraId="4FDD5665"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I</w:t>
            </w:r>
            <w:r w:rsidRPr="004B2E71">
              <w:rPr>
                <w:rFonts w:ascii="Times New Roman" w:eastAsia="Times New Roman" w:hAnsi="Times New Roman" w:cs="Times New Roman"/>
                <w:b/>
                <w:sz w:val="24"/>
                <w:szCs w:val="24"/>
                <w:lang w:val="en-US"/>
              </w:rPr>
              <w:t>I</w:t>
            </w:r>
            <w:r w:rsidRPr="004B2E71">
              <w:rPr>
                <w:rFonts w:ascii="Times New Roman" w:eastAsia="Times New Roman" w:hAnsi="Times New Roman" w:cs="Times New Roman"/>
                <w:b/>
                <w:sz w:val="24"/>
                <w:szCs w:val="24"/>
              </w:rPr>
              <w:t xml:space="preserve"> этап</w:t>
            </w:r>
          </w:p>
          <w:p w14:paraId="7948326F"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Советская,</w:t>
            </w:r>
          </w:p>
          <w:p w14:paraId="61C3D30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п. Никологоры (центральная площадь)</w:t>
            </w:r>
          </w:p>
        </w:tc>
        <w:tc>
          <w:tcPr>
            <w:tcW w:w="4030" w:type="dxa"/>
          </w:tcPr>
          <w:p w14:paraId="30843D9D"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устройство площадки из брусчатки под установку часов, устройство освещения, установка часов, скамеек и клумб; обустройство мемориального комплекса - освещение, обустройство покрытий брусчаткой.</w:t>
            </w:r>
          </w:p>
        </w:tc>
        <w:tc>
          <w:tcPr>
            <w:tcW w:w="1554" w:type="dxa"/>
          </w:tcPr>
          <w:p w14:paraId="5C3C8A19"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2 082 744,96</w:t>
            </w:r>
          </w:p>
        </w:tc>
        <w:tc>
          <w:tcPr>
            <w:tcW w:w="1816" w:type="dxa"/>
          </w:tcPr>
          <w:p w14:paraId="198AC7A9"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1 939 035,55</w:t>
            </w:r>
          </w:p>
        </w:tc>
        <w:tc>
          <w:tcPr>
            <w:tcW w:w="1586" w:type="dxa"/>
          </w:tcPr>
          <w:p w14:paraId="7C1A6B6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39 572,16</w:t>
            </w:r>
          </w:p>
        </w:tc>
        <w:tc>
          <w:tcPr>
            <w:tcW w:w="1396" w:type="dxa"/>
          </w:tcPr>
          <w:p w14:paraId="1C97DD96"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104 137,25</w:t>
            </w:r>
          </w:p>
        </w:tc>
        <w:tc>
          <w:tcPr>
            <w:tcW w:w="1318" w:type="dxa"/>
          </w:tcPr>
          <w:p w14:paraId="091C84C2"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4DEEF3C1" w14:textId="77777777" w:rsidTr="004B2E71">
        <w:trPr>
          <w:jc w:val="center"/>
        </w:trPr>
        <w:tc>
          <w:tcPr>
            <w:tcW w:w="16013" w:type="dxa"/>
            <w:gridSpan w:val="8"/>
          </w:tcPr>
          <w:p w14:paraId="5EA72979"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2020 год</w:t>
            </w:r>
          </w:p>
        </w:tc>
      </w:tr>
      <w:tr w:rsidR="004B2E71" w:rsidRPr="004B2E71" w14:paraId="6C7731F9" w14:textId="77777777" w:rsidTr="004B2E71">
        <w:trPr>
          <w:jc w:val="center"/>
        </w:trPr>
        <w:tc>
          <w:tcPr>
            <w:tcW w:w="700" w:type="dxa"/>
          </w:tcPr>
          <w:p w14:paraId="630A030F"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14:paraId="12244F63"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II</w:t>
            </w:r>
            <w:r w:rsidRPr="004B2E71">
              <w:rPr>
                <w:rFonts w:ascii="Times New Roman" w:eastAsia="Times New Roman" w:hAnsi="Times New Roman" w:cs="Times New Roman"/>
                <w:b/>
                <w:sz w:val="24"/>
                <w:szCs w:val="24"/>
                <w:lang w:val="en-US"/>
              </w:rPr>
              <w:t>I</w:t>
            </w:r>
            <w:r w:rsidRPr="004B2E71">
              <w:rPr>
                <w:rFonts w:ascii="Times New Roman" w:eastAsia="Times New Roman" w:hAnsi="Times New Roman" w:cs="Times New Roman"/>
                <w:b/>
                <w:sz w:val="24"/>
                <w:szCs w:val="24"/>
              </w:rPr>
              <w:t xml:space="preserve"> этап</w:t>
            </w:r>
          </w:p>
          <w:p w14:paraId="160642E3"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Советская,</w:t>
            </w:r>
          </w:p>
          <w:p w14:paraId="0940C19B"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sz w:val="24"/>
                <w:szCs w:val="24"/>
              </w:rPr>
              <w:t xml:space="preserve"> п. Никологоры (центральная площадь)</w:t>
            </w:r>
          </w:p>
        </w:tc>
        <w:tc>
          <w:tcPr>
            <w:tcW w:w="4030" w:type="dxa"/>
          </w:tcPr>
          <w:p w14:paraId="14500132"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14:paraId="5C4AA33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410 985,90</w:t>
            </w:r>
          </w:p>
        </w:tc>
        <w:tc>
          <w:tcPr>
            <w:tcW w:w="1816" w:type="dxa"/>
          </w:tcPr>
          <w:p w14:paraId="366577B0"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c>
          <w:tcPr>
            <w:tcW w:w="1586" w:type="dxa"/>
          </w:tcPr>
          <w:p w14:paraId="6DAD5F92"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390 431,78</w:t>
            </w:r>
          </w:p>
        </w:tc>
        <w:tc>
          <w:tcPr>
            <w:tcW w:w="1396" w:type="dxa"/>
          </w:tcPr>
          <w:p w14:paraId="2F384C91"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20 554,12</w:t>
            </w:r>
          </w:p>
        </w:tc>
        <w:tc>
          <w:tcPr>
            <w:tcW w:w="1318" w:type="dxa"/>
          </w:tcPr>
          <w:p w14:paraId="1DDE1924"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5DE55D11" w14:textId="77777777" w:rsidTr="004B2E71">
        <w:trPr>
          <w:jc w:val="center"/>
        </w:trPr>
        <w:tc>
          <w:tcPr>
            <w:tcW w:w="700" w:type="dxa"/>
          </w:tcPr>
          <w:p w14:paraId="33C50AA1"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3613" w:type="dxa"/>
          </w:tcPr>
          <w:p w14:paraId="29358EF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Парк </w:t>
            </w:r>
          </w:p>
          <w:p w14:paraId="06BB6B36"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ул.1 Садовая </w:t>
            </w:r>
          </w:p>
          <w:p w14:paraId="5F0CAE4A"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w:t>
            </w:r>
          </w:p>
        </w:tc>
        <w:tc>
          <w:tcPr>
            <w:tcW w:w="4030" w:type="dxa"/>
          </w:tcPr>
          <w:p w14:paraId="0487252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14:paraId="4FA8FB98"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4 525 614,10</w:t>
            </w:r>
          </w:p>
        </w:tc>
        <w:tc>
          <w:tcPr>
            <w:tcW w:w="1816" w:type="dxa"/>
          </w:tcPr>
          <w:p w14:paraId="20C8D96D"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4 213 357,86</w:t>
            </w:r>
          </w:p>
        </w:tc>
        <w:tc>
          <w:tcPr>
            <w:tcW w:w="1586" w:type="dxa"/>
          </w:tcPr>
          <w:p w14:paraId="5449F0F4"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85 987,11</w:t>
            </w:r>
          </w:p>
        </w:tc>
        <w:tc>
          <w:tcPr>
            <w:tcW w:w="1396" w:type="dxa"/>
          </w:tcPr>
          <w:p w14:paraId="33ADAFFC"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226 269,13</w:t>
            </w:r>
          </w:p>
        </w:tc>
        <w:tc>
          <w:tcPr>
            <w:tcW w:w="1318" w:type="dxa"/>
          </w:tcPr>
          <w:p w14:paraId="29452D3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2D685D05" w14:textId="77777777" w:rsidTr="004B2E71">
        <w:trPr>
          <w:jc w:val="center"/>
        </w:trPr>
        <w:tc>
          <w:tcPr>
            <w:tcW w:w="16013" w:type="dxa"/>
            <w:gridSpan w:val="8"/>
          </w:tcPr>
          <w:p w14:paraId="43304232"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2021 год</w:t>
            </w:r>
          </w:p>
        </w:tc>
      </w:tr>
      <w:tr w:rsidR="004B2E71" w:rsidRPr="004B2E71" w14:paraId="5A9E660A" w14:textId="77777777" w:rsidTr="004B2E71">
        <w:trPr>
          <w:jc w:val="center"/>
        </w:trPr>
        <w:tc>
          <w:tcPr>
            <w:tcW w:w="700" w:type="dxa"/>
          </w:tcPr>
          <w:p w14:paraId="17C54F0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14:paraId="07757A9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 Садовая </w:t>
            </w:r>
          </w:p>
          <w:p w14:paraId="40ECAB6D" w14:textId="77777777" w:rsidR="004B2E71" w:rsidRPr="004B2E71" w:rsidRDefault="004B2E71" w:rsidP="004B2E71">
            <w:pPr>
              <w:spacing w:after="0" w:line="240" w:lineRule="auto"/>
              <w:ind w:right="-108"/>
              <w:rPr>
                <w:rFonts w:ascii="Times New Roman" w:eastAsia="Times New Roman" w:hAnsi="Times New Roman" w:cs="Times New Roman"/>
                <w:b/>
                <w:sz w:val="24"/>
                <w:szCs w:val="24"/>
              </w:rPr>
            </w:pPr>
            <w:r w:rsidRPr="004B2E71">
              <w:rPr>
                <w:rFonts w:ascii="Times New Roman" w:eastAsia="Times New Roman" w:hAnsi="Times New Roman" w:cs="Times New Roman"/>
                <w:sz w:val="24"/>
                <w:szCs w:val="24"/>
              </w:rPr>
              <w:t xml:space="preserve">                      </w:t>
            </w:r>
            <w:r w:rsidRPr="004B2E71">
              <w:rPr>
                <w:rFonts w:ascii="Times New Roman" w:eastAsia="Times New Roman" w:hAnsi="Times New Roman" w:cs="Times New Roman"/>
                <w:b/>
                <w:sz w:val="24"/>
                <w:szCs w:val="24"/>
              </w:rPr>
              <w:t>(1 этап)</w:t>
            </w:r>
          </w:p>
        </w:tc>
        <w:tc>
          <w:tcPr>
            <w:tcW w:w="4030" w:type="dxa"/>
          </w:tcPr>
          <w:p w14:paraId="527953C1"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14:paraId="138F072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4 729 214,17</w:t>
            </w:r>
          </w:p>
        </w:tc>
        <w:tc>
          <w:tcPr>
            <w:tcW w:w="1816" w:type="dxa"/>
          </w:tcPr>
          <w:p w14:paraId="7113310C"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3 682 659,12</w:t>
            </w:r>
          </w:p>
        </w:tc>
        <w:tc>
          <w:tcPr>
            <w:tcW w:w="1586" w:type="dxa"/>
          </w:tcPr>
          <w:p w14:paraId="084D8230"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810 094,34</w:t>
            </w:r>
          </w:p>
        </w:tc>
        <w:tc>
          <w:tcPr>
            <w:tcW w:w="1396" w:type="dxa"/>
          </w:tcPr>
          <w:p w14:paraId="20882369"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236 460,71      </w:t>
            </w:r>
          </w:p>
        </w:tc>
        <w:tc>
          <w:tcPr>
            <w:tcW w:w="1318" w:type="dxa"/>
          </w:tcPr>
          <w:p w14:paraId="21C340EC"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327B83B2" w14:textId="77777777" w:rsidTr="004B2E71">
        <w:trPr>
          <w:jc w:val="center"/>
        </w:trPr>
        <w:tc>
          <w:tcPr>
            <w:tcW w:w="700" w:type="dxa"/>
          </w:tcPr>
          <w:p w14:paraId="09BD725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3613" w:type="dxa"/>
          </w:tcPr>
          <w:p w14:paraId="43D82BE0"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ул. 1-я Пролетарская, д.61 п. Никологоры (детская площадка)</w:t>
            </w:r>
          </w:p>
          <w:p w14:paraId="57181A06"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4030" w:type="dxa"/>
          </w:tcPr>
          <w:p w14:paraId="52AB365D"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14:paraId="0D5173F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441 963,50</w:t>
            </w:r>
          </w:p>
        </w:tc>
        <w:tc>
          <w:tcPr>
            <w:tcW w:w="1816" w:type="dxa"/>
          </w:tcPr>
          <w:p w14:paraId="08DB8176"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411 468,02</w:t>
            </w:r>
          </w:p>
        </w:tc>
        <w:tc>
          <w:tcPr>
            <w:tcW w:w="1586" w:type="dxa"/>
          </w:tcPr>
          <w:p w14:paraId="68024975"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8 397,31</w:t>
            </w:r>
          </w:p>
        </w:tc>
        <w:tc>
          <w:tcPr>
            <w:tcW w:w="1396" w:type="dxa"/>
          </w:tcPr>
          <w:p w14:paraId="3AC8F32F"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22 098,17</w:t>
            </w:r>
          </w:p>
        </w:tc>
        <w:tc>
          <w:tcPr>
            <w:tcW w:w="1318" w:type="dxa"/>
          </w:tcPr>
          <w:p w14:paraId="4A261835"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13D84E78" w14:textId="77777777" w:rsidTr="004B2E71">
        <w:trPr>
          <w:jc w:val="center"/>
        </w:trPr>
        <w:tc>
          <w:tcPr>
            <w:tcW w:w="700" w:type="dxa"/>
          </w:tcPr>
          <w:p w14:paraId="4778005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3613" w:type="dxa"/>
          </w:tcPr>
          <w:p w14:paraId="61B281D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Памятник погибшим ВОВ </w:t>
            </w:r>
          </w:p>
          <w:p w14:paraId="182C0CB2"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д. Галкино</w:t>
            </w:r>
          </w:p>
        </w:tc>
        <w:tc>
          <w:tcPr>
            <w:tcW w:w="4030" w:type="dxa"/>
          </w:tcPr>
          <w:p w14:paraId="6CEFB83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14:paraId="437C097A"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1 216 081,43</w:t>
            </w:r>
          </w:p>
        </w:tc>
        <w:tc>
          <w:tcPr>
            <w:tcW w:w="1816" w:type="dxa"/>
          </w:tcPr>
          <w:p w14:paraId="088456F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1 078 018,86</w:t>
            </w:r>
          </w:p>
        </w:tc>
        <w:tc>
          <w:tcPr>
            <w:tcW w:w="1586" w:type="dxa"/>
          </w:tcPr>
          <w:p w14:paraId="58097D80"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77 262,35</w:t>
            </w:r>
          </w:p>
        </w:tc>
        <w:tc>
          <w:tcPr>
            <w:tcW w:w="1396" w:type="dxa"/>
          </w:tcPr>
          <w:p w14:paraId="7F2078AE"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60 800,22</w:t>
            </w:r>
          </w:p>
        </w:tc>
        <w:tc>
          <w:tcPr>
            <w:tcW w:w="1318" w:type="dxa"/>
          </w:tcPr>
          <w:p w14:paraId="1BC29B9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14:paraId="7F5D49E2" w14:textId="77777777" w:rsidTr="004B2E71">
        <w:trPr>
          <w:jc w:val="center"/>
        </w:trPr>
        <w:tc>
          <w:tcPr>
            <w:tcW w:w="16013" w:type="dxa"/>
            <w:gridSpan w:val="8"/>
          </w:tcPr>
          <w:p w14:paraId="6C471E2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b/>
                <w:sz w:val="24"/>
                <w:szCs w:val="24"/>
              </w:rPr>
              <w:t>2022 год</w:t>
            </w:r>
          </w:p>
        </w:tc>
      </w:tr>
      <w:tr w:rsidR="004B2E71" w:rsidRPr="004B2E71" w14:paraId="7CBD4F3F" w14:textId="77777777" w:rsidTr="004B2E71">
        <w:trPr>
          <w:jc w:val="center"/>
        </w:trPr>
        <w:tc>
          <w:tcPr>
            <w:tcW w:w="700" w:type="dxa"/>
          </w:tcPr>
          <w:p w14:paraId="38E86374"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14:paraId="463C38D3"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 Садовая </w:t>
            </w:r>
          </w:p>
          <w:p w14:paraId="0F5CCEC5"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 этап)</w:t>
            </w:r>
          </w:p>
        </w:tc>
        <w:tc>
          <w:tcPr>
            <w:tcW w:w="4030" w:type="dxa"/>
          </w:tcPr>
          <w:p w14:paraId="7675266B"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74FC252" w14:textId="77777777" w:rsidR="004B2E71" w:rsidRPr="004B2E71" w:rsidRDefault="004B2E71" w:rsidP="004B2E71">
            <w:pPr>
              <w:spacing w:after="160" w:line="259" w:lineRule="auto"/>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4 323 718,39</w:t>
            </w:r>
          </w:p>
        </w:tc>
        <w:tc>
          <w:tcPr>
            <w:tcW w:w="1816" w:type="dxa"/>
            <w:tcBorders>
              <w:top w:val="single" w:sz="4" w:space="0" w:color="auto"/>
              <w:left w:val="nil"/>
              <w:bottom w:val="single" w:sz="4" w:space="0" w:color="auto"/>
              <w:right w:val="single" w:sz="4" w:space="0" w:color="auto"/>
            </w:tcBorders>
            <w:shd w:val="clear" w:color="000000" w:fill="FFFFFF"/>
          </w:tcPr>
          <w:p w14:paraId="19DE898D" w14:textId="77777777" w:rsidR="004B2E71" w:rsidRPr="004B2E71" w:rsidRDefault="004B2E71" w:rsidP="004B2E71">
            <w:pPr>
              <w:spacing w:after="160" w:line="259" w:lineRule="auto"/>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3 601 499,65</w:t>
            </w:r>
          </w:p>
        </w:tc>
        <w:tc>
          <w:tcPr>
            <w:tcW w:w="1586" w:type="dxa"/>
            <w:tcBorders>
              <w:top w:val="single" w:sz="4" w:space="0" w:color="auto"/>
              <w:left w:val="nil"/>
              <w:bottom w:val="single" w:sz="4" w:space="0" w:color="auto"/>
              <w:right w:val="single" w:sz="4" w:space="0" w:color="auto"/>
            </w:tcBorders>
            <w:shd w:val="clear" w:color="000000" w:fill="FFFFFF"/>
          </w:tcPr>
          <w:p w14:paraId="094F9DD3" w14:textId="77777777" w:rsidR="004B2E71" w:rsidRPr="004B2E71" w:rsidRDefault="004B2E71" w:rsidP="004B2E71">
            <w:pPr>
              <w:spacing w:after="160" w:line="259" w:lineRule="auto"/>
              <w:jc w:val="center"/>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395 700,35</w:t>
            </w:r>
          </w:p>
        </w:tc>
        <w:tc>
          <w:tcPr>
            <w:tcW w:w="1396" w:type="dxa"/>
            <w:tcBorders>
              <w:top w:val="single" w:sz="4" w:space="0" w:color="auto"/>
              <w:left w:val="nil"/>
              <w:bottom w:val="single" w:sz="4" w:space="0" w:color="auto"/>
              <w:right w:val="single" w:sz="4" w:space="0" w:color="auto"/>
            </w:tcBorders>
            <w:shd w:val="clear" w:color="auto" w:fill="auto"/>
          </w:tcPr>
          <w:p w14:paraId="4E665296" w14:textId="77777777" w:rsidR="004B2E71" w:rsidRPr="004B2E71" w:rsidRDefault="004B2E71" w:rsidP="004B2E71">
            <w:pPr>
              <w:spacing w:after="160" w:line="259" w:lineRule="auto"/>
              <w:jc w:val="center"/>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326 518,39</w:t>
            </w:r>
          </w:p>
        </w:tc>
        <w:tc>
          <w:tcPr>
            <w:tcW w:w="1318" w:type="dxa"/>
          </w:tcPr>
          <w:p w14:paraId="467B2167" w14:textId="77777777" w:rsidR="004B2E71" w:rsidRPr="004B2E71" w:rsidRDefault="004B2E71" w:rsidP="004B2E71">
            <w:pPr>
              <w:spacing w:after="160" w:line="259" w:lineRule="auto"/>
              <w:jc w:val="center"/>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0,00</w:t>
            </w:r>
          </w:p>
        </w:tc>
      </w:tr>
      <w:tr w:rsidR="004B2E71" w:rsidRPr="004B2E71" w14:paraId="698F13B9" w14:textId="77777777" w:rsidTr="004B2E71">
        <w:trPr>
          <w:jc w:val="center"/>
        </w:trPr>
        <w:tc>
          <w:tcPr>
            <w:tcW w:w="16013" w:type="dxa"/>
            <w:gridSpan w:val="8"/>
          </w:tcPr>
          <w:p w14:paraId="05961422" w14:textId="77777777" w:rsidR="004B2E71" w:rsidRPr="004B2E71" w:rsidRDefault="004B2E71" w:rsidP="004B2E71">
            <w:pPr>
              <w:tabs>
                <w:tab w:val="left" w:pos="7776"/>
              </w:tabs>
              <w:spacing w:after="160" w:line="259" w:lineRule="auto"/>
              <w:jc w:val="center"/>
              <w:rPr>
                <w:rFonts w:ascii="Times New Roman" w:eastAsia="Calibri" w:hAnsi="Times New Roman" w:cs="Times New Roman"/>
                <w:color w:val="000000"/>
                <w:sz w:val="24"/>
                <w:szCs w:val="24"/>
                <w:lang w:eastAsia="en-US"/>
              </w:rPr>
            </w:pPr>
            <w:r w:rsidRPr="004B2E71">
              <w:rPr>
                <w:rFonts w:ascii="Times New Roman" w:eastAsia="Times New Roman" w:hAnsi="Times New Roman" w:cs="Times New Roman"/>
                <w:b/>
                <w:sz w:val="24"/>
                <w:szCs w:val="24"/>
              </w:rPr>
              <w:t>2023 год</w:t>
            </w:r>
          </w:p>
        </w:tc>
      </w:tr>
      <w:tr w:rsidR="004B2E71" w:rsidRPr="004B2E71" w14:paraId="212C99D2" w14:textId="77777777" w:rsidTr="004B2E71">
        <w:trPr>
          <w:jc w:val="center"/>
        </w:trPr>
        <w:tc>
          <w:tcPr>
            <w:tcW w:w="700" w:type="dxa"/>
          </w:tcPr>
          <w:p w14:paraId="30F482F7"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lang w:val="en-US"/>
              </w:rPr>
            </w:pPr>
            <w:r w:rsidRPr="004B2E71">
              <w:rPr>
                <w:rFonts w:ascii="Times New Roman" w:eastAsia="Times New Roman" w:hAnsi="Times New Roman" w:cs="Times New Roman"/>
                <w:sz w:val="24"/>
                <w:szCs w:val="24"/>
                <w:lang w:val="en-US"/>
              </w:rPr>
              <w:t>1.</w:t>
            </w:r>
          </w:p>
        </w:tc>
        <w:tc>
          <w:tcPr>
            <w:tcW w:w="3613" w:type="dxa"/>
          </w:tcPr>
          <w:p w14:paraId="2F5100A5"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1-я Садовая </w:t>
            </w:r>
          </w:p>
          <w:p w14:paraId="51927549" w14:textId="77777777"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(3 этап)</w:t>
            </w:r>
          </w:p>
        </w:tc>
        <w:tc>
          <w:tcPr>
            <w:tcW w:w="4030" w:type="dxa"/>
          </w:tcPr>
          <w:p w14:paraId="7AAA45F6" w14:textId="77777777" w:rsidR="00C53DA9" w:rsidRPr="004B2E71" w:rsidRDefault="004B2E71" w:rsidP="00C53DA9">
            <w:pPr>
              <w:spacing w:after="0" w:line="240" w:lineRule="auto"/>
              <w:ind w:right="-108"/>
              <w:jc w:val="center"/>
              <w:rPr>
                <w:rFonts w:ascii="Times New Roman" w:eastAsia="Times New Roman" w:hAnsi="Times New Roman" w:cs="Times New Roman"/>
                <w:sz w:val="24"/>
                <w:szCs w:val="24"/>
                <w:lang w:eastAsia="en-US"/>
              </w:rPr>
            </w:pPr>
            <w:r w:rsidRPr="004B2E71">
              <w:rPr>
                <w:rFonts w:ascii="Times New Roman" w:eastAsia="Times New Roman" w:hAnsi="Times New Roman" w:cs="Times New Roman"/>
                <w:sz w:val="24"/>
                <w:szCs w:val="24"/>
              </w:rPr>
              <w:t>устройство универсальной спортивной площадки, устройство тренажерной площадки,  устройство дорожек из брусчатки к тренажерной и универсальной спортивной площадкам, установка МАФ,</w:t>
            </w:r>
            <w:r w:rsidRPr="004B2E71">
              <w:rPr>
                <w:rFonts w:ascii="Calibri" w:eastAsia="Calibri" w:hAnsi="Calibri" w:cs="Times New Roman"/>
                <w:lang w:eastAsia="en-US"/>
              </w:rPr>
              <w:t xml:space="preserve"> </w:t>
            </w:r>
            <w:r w:rsidRPr="004B2E71">
              <w:rPr>
                <w:rFonts w:ascii="Times New Roman" w:eastAsia="Times New Roman" w:hAnsi="Times New Roman" w:cs="Times New Roman"/>
                <w:sz w:val="24"/>
                <w:szCs w:val="24"/>
              </w:rPr>
              <w:t>поставка и установка комплекса</w:t>
            </w:r>
            <w:r w:rsidRPr="004B2E71">
              <w:rPr>
                <w:rFonts w:ascii="Times New Roman" w:eastAsia="Times New Roman" w:hAnsi="Times New Roman" w:cs="Times New Roman"/>
                <w:sz w:val="24"/>
                <w:szCs w:val="24"/>
                <w:lang w:eastAsia="en-US"/>
              </w:rPr>
              <w:t xml:space="preserve"> ограждений с </w:t>
            </w:r>
            <w:proofErr w:type="spellStart"/>
            <w:r w:rsidRPr="004B2E71">
              <w:rPr>
                <w:rFonts w:ascii="Times New Roman" w:eastAsia="Times New Roman" w:hAnsi="Times New Roman" w:cs="Times New Roman"/>
                <w:sz w:val="24"/>
                <w:szCs w:val="24"/>
                <w:lang w:eastAsia="en-US"/>
              </w:rPr>
              <w:t>гасительной</w:t>
            </w:r>
            <w:proofErr w:type="spellEnd"/>
            <w:r w:rsidRPr="004B2E71">
              <w:rPr>
                <w:rFonts w:ascii="Times New Roman" w:eastAsia="Times New Roman" w:hAnsi="Times New Roman" w:cs="Times New Roman"/>
                <w:sz w:val="24"/>
                <w:szCs w:val="24"/>
                <w:lang w:eastAsia="en-US"/>
              </w:rPr>
              <w:t xml:space="preserve"> сеткой, устройство дорожных ограждений</w:t>
            </w:r>
            <w:r w:rsidR="00C53DA9">
              <w:rPr>
                <w:rFonts w:ascii="Times New Roman" w:eastAsia="Times New Roman" w:hAnsi="Times New Roman" w:cs="Times New Roman"/>
                <w:sz w:val="24"/>
                <w:szCs w:val="24"/>
                <w:lang w:eastAsia="en-US"/>
              </w:rPr>
              <w:t xml:space="preserve">, велосипедных </w:t>
            </w:r>
            <w:proofErr w:type="spellStart"/>
            <w:r w:rsidR="00C53DA9">
              <w:rPr>
                <w:rFonts w:ascii="Times New Roman" w:eastAsia="Times New Roman" w:hAnsi="Times New Roman" w:cs="Times New Roman"/>
                <w:sz w:val="24"/>
                <w:szCs w:val="24"/>
                <w:lang w:eastAsia="en-US"/>
              </w:rPr>
              <w:t>стоек,флагштоков</w:t>
            </w:r>
            <w:proofErr w:type="spellEnd"/>
          </w:p>
        </w:tc>
        <w:tc>
          <w:tcPr>
            <w:tcW w:w="1554" w:type="dxa"/>
            <w:shd w:val="clear" w:color="auto" w:fill="auto"/>
          </w:tcPr>
          <w:p w14:paraId="714AE367"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6102DC2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45C3C59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0280F9E5"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8FF8236" w14:textId="77777777" w:rsidR="00C53DA9" w:rsidRDefault="00C53DA9" w:rsidP="004B2E71">
            <w:pPr>
              <w:spacing w:after="0" w:line="240" w:lineRule="auto"/>
              <w:rPr>
                <w:rFonts w:ascii="Times New Roman" w:eastAsia="Times New Roman" w:hAnsi="Times New Roman" w:cs="Times New Roman"/>
                <w:sz w:val="24"/>
                <w:szCs w:val="24"/>
              </w:rPr>
            </w:pPr>
          </w:p>
          <w:p w14:paraId="6D33180D" w14:textId="77777777" w:rsidR="004B2E71" w:rsidRPr="004B2E71" w:rsidRDefault="004B2E71" w:rsidP="004B2E71">
            <w:pPr>
              <w:spacing w:after="0" w:line="240" w:lineRule="auto"/>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5 449 600,00</w:t>
            </w:r>
          </w:p>
        </w:tc>
        <w:tc>
          <w:tcPr>
            <w:tcW w:w="1816" w:type="dxa"/>
            <w:tcBorders>
              <w:top w:val="nil"/>
              <w:left w:val="nil"/>
              <w:bottom w:val="single" w:sz="4" w:space="0" w:color="auto"/>
              <w:right w:val="single" w:sz="4" w:space="0" w:color="auto"/>
            </w:tcBorders>
            <w:shd w:val="clear" w:color="000000" w:fill="FFFFFF"/>
            <w:vAlign w:val="center"/>
          </w:tcPr>
          <w:p w14:paraId="5C2E91AC" w14:textId="77777777" w:rsidR="00C53DA9" w:rsidRDefault="00C53DA9" w:rsidP="00C53DA9">
            <w:pPr>
              <w:spacing w:after="0" w:line="259" w:lineRule="auto"/>
              <w:jc w:val="center"/>
              <w:rPr>
                <w:rFonts w:ascii="Times New Roman" w:eastAsia="Calibri" w:hAnsi="Times New Roman" w:cs="Times New Roman"/>
                <w:color w:val="000000"/>
                <w:sz w:val="24"/>
                <w:szCs w:val="24"/>
                <w:lang w:eastAsia="en-US"/>
              </w:rPr>
            </w:pPr>
          </w:p>
          <w:p w14:paraId="01976382" w14:textId="77777777" w:rsidR="004B2E71" w:rsidRPr="004B2E71" w:rsidRDefault="004B2E71" w:rsidP="00C53DA9">
            <w:pPr>
              <w:spacing w:after="0" w:line="259" w:lineRule="auto"/>
              <w:jc w:val="center"/>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4 757 802,48</w:t>
            </w:r>
          </w:p>
        </w:tc>
        <w:tc>
          <w:tcPr>
            <w:tcW w:w="1586" w:type="dxa"/>
            <w:tcBorders>
              <w:top w:val="nil"/>
              <w:left w:val="nil"/>
              <w:bottom w:val="single" w:sz="4" w:space="0" w:color="auto"/>
              <w:right w:val="single" w:sz="4" w:space="0" w:color="auto"/>
            </w:tcBorders>
            <w:shd w:val="clear" w:color="000000" w:fill="FFFFFF"/>
            <w:vAlign w:val="center"/>
          </w:tcPr>
          <w:p w14:paraId="27D1148C" w14:textId="77777777"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p>
          <w:p w14:paraId="1B0DF9AF" w14:textId="77777777"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419 297,52</w:t>
            </w:r>
          </w:p>
        </w:tc>
        <w:tc>
          <w:tcPr>
            <w:tcW w:w="1396" w:type="dxa"/>
            <w:tcBorders>
              <w:top w:val="nil"/>
              <w:left w:val="nil"/>
              <w:bottom w:val="single" w:sz="4" w:space="0" w:color="auto"/>
              <w:right w:val="single" w:sz="4" w:space="0" w:color="auto"/>
            </w:tcBorders>
            <w:shd w:val="clear" w:color="auto" w:fill="auto"/>
            <w:vAlign w:val="center"/>
          </w:tcPr>
          <w:p w14:paraId="02305DBF" w14:textId="77777777"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p>
          <w:p w14:paraId="148915D5" w14:textId="77777777"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272 500,00</w:t>
            </w:r>
          </w:p>
        </w:tc>
        <w:tc>
          <w:tcPr>
            <w:tcW w:w="1318" w:type="dxa"/>
          </w:tcPr>
          <w:p w14:paraId="6A17595E"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1CCC613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67B9AED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5975CC6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172FFBF1" w14:textId="77777777" w:rsidR="00C53DA9" w:rsidRDefault="00C53DA9" w:rsidP="004B2E71">
            <w:pPr>
              <w:spacing w:after="0" w:line="240" w:lineRule="auto"/>
              <w:jc w:val="center"/>
              <w:rPr>
                <w:rFonts w:ascii="Times New Roman" w:eastAsia="Times New Roman" w:hAnsi="Times New Roman" w:cs="Times New Roman"/>
                <w:sz w:val="24"/>
                <w:szCs w:val="24"/>
              </w:rPr>
            </w:pPr>
          </w:p>
          <w:p w14:paraId="26E1029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0,00</w:t>
            </w:r>
          </w:p>
        </w:tc>
      </w:tr>
      <w:tr w:rsidR="004B2E71" w:rsidRPr="004B2E71" w14:paraId="2A7F5AA2" w14:textId="77777777" w:rsidTr="004B2E71">
        <w:trPr>
          <w:jc w:val="center"/>
        </w:trPr>
        <w:tc>
          <w:tcPr>
            <w:tcW w:w="16013" w:type="dxa"/>
            <w:gridSpan w:val="8"/>
          </w:tcPr>
          <w:p w14:paraId="4715CDA7" w14:textId="77777777" w:rsidR="004B2E71" w:rsidRPr="004B2E71" w:rsidRDefault="004B2E71" w:rsidP="004B2E71">
            <w:pPr>
              <w:tabs>
                <w:tab w:val="left" w:pos="7776"/>
              </w:tabs>
              <w:spacing w:after="160" w:line="259" w:lineRule="auto"/>
              <w:jc w:val="center"/>
              <w:rPr>
                <w:rFonts w:ascii="Times New Roman" w:eastAsia="Calibri" w:hAnsi="Times New Roman" w:cs="Times New Roman"/>
                <w:color w:val="000000"/>
                <w:sz w:val="24"/>
                <w:szCs w:val="24"/>
                <w:lang w:eastAsia="en-US"/>
              </w:rPr>
            </w:pPr>
            <w:r w:rsidRPr="004B2E71">
              <w:rPr>
                <w:rFonts w:ascii="Times New Roman" w:eastAsia="Times New Roman" w:hAnsi="Times New Roman" w:cs="Times New Roman"/>
                <w:b/>
                <w:sz w:val="24"/>
                <w:szCs w:val="24"/>
              </w:rPr>
              <w:t>2024 год</w:t>
            </w:r>
          </w:p>
        </w:tc>
      </w:tr>
      <w:tr w:rsidR="004B2E71" w:rsidRPr="004B2E71" w14:paraId="00890037" w14:textId="77777777" w:rsidTr="004B2E71">
        <w:trPr>
          <w:jc w:val="center"/>
        </w:trPr>
        <w:tc>
          <w:tcPr>
            <w:tcW w:w="700" w:type="dxa"/>
          </w:tcPr>
          <w:p w14:paraId="72C4BFF5"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lang w:val="en-US"/>
              </w:rPr>
            </w:pPr>
            <w:r w:rsidRPr="004B2E71">
              <w:rPr>
                <w:rFonts w:ascii="Times New Roman" w:eastAsia="Times New Roman" w:hAnsi="Times New Roman" w:cs="Times New Roman"/>
                <w:sz w:val="24"/>
                <w:szCs w:val="24"/>
                <w:lang w:val="en-US"/>
              </w:rPr>
              <w:t>1.</w:t>
            </w:r>
          </w:p>
        </w:tc>
        <w:tc>
          <w:tcPr>
            <w:tcW w:w="3613" w:type="dxa"/>
          </w:tcPr>
          <w:p w14:paraId="0105024F" w14:textId="77777777" w:rsidR="00C53DA9" w:rsidRDefault="00C53DA9"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Сквер </w:t>
            </w:r>
          </w:p>
          <w:p w14:paraId="38363E2E" w14:textId="77777777" w:rsidR="00C53DA9"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 левой стороны центральной площади, напротив д. № 8 </w:t>
            </w:r>
          </w:p>
          <w:p w14:paraId="13FC4E5F" w14:textId="77777777" w:rsidR="00C53DA9"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по ул. Советская) </w:t>
            </w:r>
          </w:p>
          <w:p w14:paraId="5157416B"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w:t>
            </w:r>
          </w:p>
        </w:tc>
        <w:tc>
          <w:tcPr>
            <w:tcW w:w="4030" w:type="dxa"/>
          </w:tcPr>
          <w:p w14:paraId="1B757479" w14:textId="77777777"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lang w:eastAsia="en-US"/>
              </w:rPr>
              <w:t>устройство входной зоны; устройство дорожек, центральной площадки, площадки под установку перголы с покрытием из тротуарной плитки; установка МАФ;  устройство освещения; озеленение.</w:t>
            </w:r>
          </w:p>
        </w:tc>
        <w:tc>
          <w:tcPr>
            <w:tcW w:w="1554" w:type="dxa"/>
            <w:shd w:val="clear" w:color="auto" w:fill="auto"/>
          </w:tcPr>
          <w:p w14:paraId="04020E3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5DE7252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p>
          <w:p w14:paraId="0789EBBE" w14:textId="77777777" w:rsidR="004B2E71" w:rsidRPr="004B2E71" w:rsidRDefault="00C53DA9" w:rsidP="004B2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4 879 000,00</w:t>
            </w:r>
          </w:p>
        </w:tc>
        <w:tc>
          <w:tcPr>
            <w:tcW w:w="1816" w:type="dxa"/>
            <w:tcBorders>
              <w:top w:val="single" w:sz="4" w:space="0" w:color="auto"/>
              <w:left w:val="nil"/>
              <w:bottom w:val="single" w:sz="4" w:space="0" w:color="auto"/>
              <w:right w:val="single" w:sz="4" w:space="0" w:color="auto"/>
            </w:tcBorders>
            <w:shd w:val="clear" w:color="auto" w:fill="auto"/>
            <w:vAlign w:val="center"/>
          </w:tcPr>
          <w:p w14:paraId="51259AEF" w14:textId="77777777" w:rsidR="004B2E71" w:rsidRPr="004B2E71" w:rsidRDefault="00C53DA9" w:rsidP="004B2E71">
            <w:pPr>
              <w:spacing w:after="160" w:line="259" w:lineRule="auto"/>
              <w:jc w:val="center"/>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4 500 748,01</w:t>
            </w:r>
          </w:p>
        </w:tc>
        <w:tc>
          <w:tcPr>
            <w:tcW w:w="1586" w:type="dxa"/>
            <w:tcBorders>
              <w:top w:val="nil"/>
              <w:left w:val="nil"/>
              <w:bottom w:val="single" w:sz="8" w:space="0" w:color="auto"/>
              <w:right w:val="single" w:sz="8" w:space="0" w:color="auto"/>
            </w:tcBorders>
            <w:shd w:val="clear" w:color="000000" w:fill="FFFFFF"/>
            <w:vAlign w:val="center"/>
          </w:tcPr>
          <w:p w14:paraId="2AB5A488" w14:textId="77777777" w:rsidR="004B2E71" w:rsidRPr="004B2E71" w:rsidRDefault="00C53DA9" w:rsidP="004B2E71">
            <w:pPr>
              <w:spacing w:after="160" w:line="259" w:lineRule="auto"/>
              <w:jc w:val="center"/>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91 851,99</w:t>
            </w:r>
          </w:p>
        </w:tc>
        <w:tc>
          <w:tcPr>
            <w:tcW w:w="1396" w:type="dxa"/>
            <w:tcBorders>
              <w:top w:val="nil"/>
              <w:left w:val="nil"/>
              <w:bottom w:val="single" w:sz="8" w:space="0" w:color="auto"/>
              <w:right w:val="single" w:sz="8" w:space="0" w:color="auto"/>
            </w:tcBorders>
            <w:shd w:val="clear" w:color="000000" w:fill="FFFFFF"/>
            <w:vAlign w:val="center"/>
          </w:tcPr>
          <w:p w14:paraId="1575C9DA" w14:textId="77777777" w:rsidR="004B2E71" w:rsidRPr="004B2E71" w:rsidRDefault="004B2E71" w:rsidP="004B2E71">
            <w:pPr>
              <w:spacing w:after="160" w:line="259" w:lineRule="auto"/>
              <w:jc w:val="center"/>
              <w:rPr>
                <w:rFonts w:ascii="Times New Roman" w:eastAsia="Calibri" w:hAnsi="Times New Roman" w:cs="Times New Roman"/>
                <w:color w:val="000000"/>
                <w:sz w:val="24"/>
                <w:szCs w:val="28"/>
                <w:lang w:eastAsia="en-US"/>
              </w:rPr>
            </w:pPr>
            <w:r w:rsidRPr="004B2E71">
              <w:rPr>
                <w:rFonts w:ascii="Times New Roman" w:eastAsia="Calibri" w:hAnsi="Times New Roman" w:cs="Times New Roman"/>
                <w:color w:val="000000"/>
                <w:sz w:val="24"/>
                <w:szCs w:val="28"/>
                <w:lang w:eastAsia="en-US"/>
              </w:rPr>
              <w:t>286 400,00</w:t>
            </w:r>
          </w:p>
        </w:tc>
        <w:tc>
          <w:tcPr>
            <w:tcW w:w="1318" w:type="dxa"/>
            <w:tcBorders>
              <w:top w:val="nil"/>
              <w:left w:val="nil"/>
              <w:bottom w:val="single" w:sz="8" w:space="0" w:color="auto"/>
              <w:right w:val="single" w:sz="8" w:space="0" w:color="auto"/>
            </w:tcBorders>
            <w:shd w:val="clear" w:color="auto" w:fill="auto"/>
            <w:vAlign w:val="center"/>
          </w:tcPr>
          <w:p w14:paraId="62CD7EDE" w14:textId="77777777" w:rsidR="004B2E71" w:rsidRPr="004B2E71" w:rsidRDefault="004B2E71" w:rsidP="004B2E71">
            <w:pPr>
              <w:spacing w:after="160" w:line="259" w:lineRule="auto"/>
              <w:jc w:val="center"/>
              <w:rPr>
                <w:rFonts w:ascii="Times New Roman" w:eastAsia="Calibri" w:hAnsi="Times New Roman" w:cs="Times New Roman"/>
                <w:color w:val="000000"/>
                <w:sz w:val="24"/>
                <w:szCs w:val="28"/>
                <w:lang w:eastAsia="en-US"/>
              </w:rPr>
            </w:pPr>
            <w:r w:rsidRPr="004B2E71">
              <w:rPr>
                <w:rFonts w:ascii="Times New Roman" w:eastAsia="Calibri" w:hAnsi="Times New Roman" w:cs="Times New Roman"/>
                <w:color w:val="000000"/>
                <w:sz w:val="24"/>
                <w:szCs w:val="28"/>
                <w:lang w:eastAsia="en-US"/>
              </w:rPr>
              <w:t>0,00</w:t>
            </w:r>
          </w:p>
        </w:tc>
      </w:tr>
    </w:tbl>
    <w:p w14:paraId="22D9F13C"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1E084791"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3EAE5091"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4055A66D"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30DE7A5E"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620928A9"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1469C44C"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389C567A"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60AE4901"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19339E88"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14:paraId="6C5581D9" w14:textId="77777777" w:rsidR="004B2E71" w:rsidRPr="004B2E71" w:rsidRDefault="004B2E71" w:rsidP="004B2E71">
      <w:pPr>
        <w:tabs>
          <w:tab w:val="left" w:pos="4800"/>
        </w:tabs>
        <w:spacing w:after="160" w:line="259" w:lineRule="auto"/>
        <w:jc w:val="right"/>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4 к Программе</w:t>
      </w:r>
    </w:p>
    <w:p w14:paraId="276355BF" w14:textId="77777777"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Перечень общественных территорий для формирования списка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9522"/>
      </w:tblGrid>
      <w:tr w:rsidR="004B2E71" w:rsidRPr="004B2E71" w14:paraId="4A83366A" w14:textId="77777777" w:rsidTr="004B2E71">
        <w:trPr>
          <w:trHeight w:val="350"/>
        </w:trPr>
        <w:tc>
          <w:tcPr>
            <w:tcW w:w="569" w:type="dxa"/>
          </w:tcPr>
          <w:p w14:paraId="28DD5A3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9522" w:type="dxa"/>
          </w:tcPr>
          <w:p w14:paraId="4EDB34BE"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Центральная площадь  по ул. Советская п. Никологоры</w:t>
            </w:r>
          </w:p>
        </w:tc>
      </w:tr>
      <w:tr w:rsidR="004B2E71" w:rsidRPr="004B2E71" w14:paraId="4DF714B3" w14:textId="77777777" w:rsidTr="004B2E71">
        <w:trPr>
          <w:trHeight w:val="342"/>
        </w:trPr>
        <w:tc>
          <w:tcPr>
            <w:tcW w:w="569" w:type="dxa"/>
          </w:tcPr>
          <w:p w14:paraId="26CB4EB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9522" w:type="dxa"/>
          </w:tcPr>
          <w:p w14:paraId="60984E0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Парк по ул. 1 Садовая п. Никологоры</w:t>
            </w:r>
          </w:p>
        </w:tc>
      </w:tr>
      <w:tr w:rsidR="004B2E71" w:rsidRPr="004B2E71" w14:paraId="05C3D300" w14:textId="77777777" w:rsidTr="004B2E71">
        <w:trPr>
          <w:trHeight w:val="360"/>
        </w:trPr>
        <w:tc>
          <w:tcPr>
            <w:tcW w:w="569" w:type="dxa"/>
          </w:tcPr>
          <w:p w14:paraId="1AE1F7E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9522" w:type="dxa"/>
          </w:tcPr>
          <w:p w14:paraId="69F07A2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ул.1 –я Пролетарская, д.61</w:t>
            </w:r>
          </w:p>
          <w:p w14:paraId="498B72E7"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(обустройство детской игровой площадкой)</w:t>
            </w:r>
          </w:p>
        </w:tc>
      </w:tr>
      <w:tr w:rsidR="004B2E71" w:rsidRPr="004B2E71" w14:paraId="1C8C7C72" w14:textId="77777777" w:rsidTr="004B2E71">
        <w:trPr>
          <w:trHeight w:val="360"/>
        </w:trPr>
        <w:tc>
          <w:tcPr>
            <w:tcW w:w="569" w:type="dxa"/>
          </w:tcPr>
          <w:p w14:paraId="44825AA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w:t>
            </w:r>
          </w:p>
        </w:tc>
        <w:tc>
          <w:tcPr>
            <w:tcW w:w="9522" w:type="dxa"/>
          </w:tcPr>
          <w:p w14:paraId="57DB8BBB"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 Садовая </w:t>
            </w:r>
          </w:p>
        </w:tc>
      </w:tr>
      <w:tr w:rsidR="004B2E71" w:rsidRPr="004B2E71" w14:paraId="0E33D5C4" w14:textId="77777777" w:rsidTr="004B2E71">
        <w:trPr>
          <w:trHeight w:val="360"/>
        </w:trPr>
        <w:tc>
          <w:tcPr>
            <w:tcW w:w="569" w:type="dxa"/>
          </w:tcPr>
          <w:p w14:paraId="548EF06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w:t>
            </w:r>
          </w:p>
        </w:tc>
        <w:tc>
          <w:tcPr>
            <w:tcW w:w="9522" w:type="dxa"/>
          </w:tcPr>
          <w:p w14:paraId="0AA8F10A"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Памятник погибшим ВОВ  д. Галкино</w:t>
            </w:r>
          </w:p>
        </w:tc>
      </w:tr>
      <w:tr w:rsidR="004B2E71" w:rsidRPr="004B2E71" w14:paraId="6B8066E5" w14:textId="77777777" w:rsidTr="004B2E71">
        <w:trPr>
          <w:trHeight w:val="360"/>
        </w:trPr>
        <w:tc>
          <w:tcPr>
            <w:tcW w:w="569" w:type="dxa"/>
          </w:tcPr>
          <w:p w14:paraId="759C7E77"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6.</w:t>
            </w:r>
          </w:p>
        </w:tc>
        <w:tc>
          <w:tcPr>
            <w:tcW w:w="9522" w:type="dxa"/>
          </w:tcPr>
          <w:p w14:paraId="0FAC9943"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Памятник погибшим ВОВ  д. Шатнево</w:t>
            </w:r>
          </w:p>
        </w:tc>
      </w:tr>
      <w:tr w:rsidR="004B2E71" w:rsidRPr="004B2E71" w14:paraId="2CF84D00" w14:textId="77777777" w:rsidTr="004B2E71">
        <w:trPr>
          <w:trHeight w:val="360"/>
        </w:trPr>
        <w:tc>
          <w:tcPr>
            <w:tcW w:w="569" w:type="dxa"/>
          </w:tcPr>
          <w:p w14:paraId="37F84AF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w:t>
            </w:r>
          </w:p>
        </w:tc>
        <w:tc>
          <w:tcPr>
            <w:tcW w:w="9522" w:type="dxa"/>
          </w:tcPr>
          <w:p w14:paraId="4B5FBAD2" w14:textId="77777777" w:rsidR="00C53DA9" w:rsidRDefault="004B2E71" w:rsidP="00C53DA9">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Сквер  (</w:t>
            </w:r>
            <w:proofErr w:type="gramEnd"/>
            <w:r w:rsidRPr="004B2E71">
              <w:rPr>
                <w:rFonts w:ascii="Times New Roman" w:eastAsia="Times New Roman" w:hAnsi="Times New Roman" w:cs="Times New Roman"/>
                <w:sz w:val="24"/>
                <w:szCs w:val="24"/>
              </w:rPr>
              <w:t>с левой стороны центральной площади, напротив д. № 8 по ул. Советская)</w:t>
            </w:r>
            <w:r w:rsidR="00C53DA9">
              <w:rPr>
                <w:rFonts w:ascii="Times New Roman" w:eastAsia="Times New Roman" w:hAnsi="Times New Roman" w:cs="Times New Roman"/>
                <w:sz w:val="24"/>
                <w:szCs w:val="24"/>
              </w:rPr>
              <w:t xml:space="preserve"> </w:t>
            </w:r>
          </w:p>
          <w:p w14:paraId="328ED7C4" w14:textId="77777777" w:rsidR="004B2E71" w:rsidRPr="004B2E71" w:rsidRDefault="00C53DA9" w:rsidP="00C53D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Никологоры</w:t>
            </w:r>
          </w:p>
        </w:tc>
      </w:tr>
      <w:tr w:rsidR="004B2E71" w:rsidRPr="004B2E71" w14:paraId="4BBB04C1" w14:textId="77777777" w:rsidTr="004B2E71">
        <w:trPr>
          <w:trHeight w:val="360"/>
        </w:trPr>
        <w:tc>
          <w:tcPr>
            <w:tcW w:w="569" w:type="dxa"/>
          </w:tcPr>
          <w:p w14:paraId="4CAEC7D3"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w:t>
            </w:r>
          </w:p>
        </w:tc>
        <w:tc>
          <w:tcPr>
            <w:tcW w:w="9522" w:type="dxa"/>
          </w:tcPr>
          <w:p w14:paraId="6834C6C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Сквер  (с правой стороны центральной площади, напротив д. № 25 по ул. Советская)</w:t>
            </w:r>
            <w:r w:rsidR="00C53DA9">
              <w:rPr>
                <w:rFonts w:ascii="Times New Roman" w:eastAsia="Times New Roman" w:hAnsi="Times New Roman" w:cs="Times New Roman"/>
                <w:sz w:val="24"/>
                <w:szCs w:val="24"/>
              </w:rPr>
              <w:t xml:space="preserve">                 п. Никологоры</w:t>
            </w:r>
          </w:p>
        </w:tc>
      </w:tr>
      <w:tr w:rsidR="004B2E71" w:rsidRPr="004B2E71" w14:paraId="64FCF889" w14:textId="77777777" w:rsidTr="004B2E71">
        <w:trPr>
          <w:trHeight w:val="360"/>
        </w:trPr>
        <w:tc>
          <w:tcPr>
            <w:tcW w:w="569" w:type="dxa"/>
          </w:tcPr>
          <w:p w14:paraId="60B243FE"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w:t>
            </w:r>
          </w:p>
        </w:tc>
        <w:tc>
          <w:tcPr>
            <w:tcW w:w="9522" w:type="dxa"/>
          </w:tcPr>
          <w:p w14:paraId="31E745FC"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Пешеходная зона по ул. Советская п. Никологоры</w:t>
            </w:r>
          </w:p>
          <w:p w14:paraId="10749ECE"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(от д. № 8 до №. 14 ул. Советская п. Никологоры)</w:t>
            </w:r>
          </w:p>
        </w:tc>
      </w:tr>
      <w:tr w:rsidR="004B2E71" w:rsidRPr="004B2E71" w14:paraId="20A5BE1F" w14:textId="77777777" w:rsidTr="004B2E71">
        <w:trPr>
          <w:trHeight w:val="360"/>
        </w:trPr>
        <w:tc>
          <w:tcPr>
            <w:tcW w:w="569" w:type="dxa"/>
          </w:tcPr>
          <w:p w14:paraId="57D78658"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10.</w:t>
            </w:r>
          </w:p>
        </w:tc>
        <w:tc>
          <w:tcPr>
            <w:tcW w:w="9522" w:type="dxa"/>
          </w:tcPr>
          <w:p w14:paraId="0249D15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«Стена почета» по ул. Советская п. Никологоры</w:t>
            </w:r>
          </w:p>
          <w:p w14:paraId="64F185C5"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 напротив д. № 6 ул. Советская)</w:t>
            </w:r>
          </w:p>
        </w:tc>
      </w:tr>
      <w:tr w:rsidR="004B2E71" w:rsidRPr="004B2E71" w14:paraId="24114E62" w14:textId="77777777" w:rsidTr="004B2E71">
        <w:trPr>
          <w:trHeight w:val="360"/>
        </w:trPr>
        <w:tc>
          <w:tcPr>
            <w:tcW w:w="569" w:type="dxa"/>
          </w:tcPr>
          <w:p w14:paraId="117B76CB"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11.</w:t>
            </w:r>
          </w:p>
        </w:tc>
        <w:tc>
          <w:tcPr>
            <w:tcW w:w="9522" w:type="dxa"/>
          </w:tcPr>
          <w:p w14:paraId="488900D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Пешеходная зона по ул.1-я Садовая</w:t>
            </w:r>
            <w:r w:rsidR="00C53DA9">
              <w:rPr>
                <w:rFonts w:ascii="Times New Roman" w:eastAsia="Times New Roman" w:hAnsi="Times New Roman" w:cs="Times New Roman"/>
                <w:sz w:val="24"/>
                <w:szCs w:val="24"/>
              </w:rPr>
              <w:t xml:space="preserve"> п. Никологоры</w:t>
            </w:r>
          </w:p>
          <w:p w14:paraId="4AF13F2C" w14:textId="77777777"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(аллеи по обеим сторонам ул.1-я Садовая)</w:t>
            </w:r>
          </w:p>
        </w:tc>
      </w:tr>
      <w:tr w:rsidR="004B2E71" w:rsidRPr="004B2E71" w14:paraId="1D731A3A" w14:textId="77777777" w:rsidTr="004B2E71">
        <w:trPr>
          <w:trHeight w:val="360"/>
        </w:trPr>
        <w:tc>
          <w:tcPr>
            <w:tcW w:w="569" w:type="dxa"/>
          </w:tcPr>
          <w:p w14:paraId="46F8BF7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12.</w:t>
            </w:r>
          </w:p>
        </w:tc>
        <w:tc>
          <w:tcPr>
            <w:tcW w:w="9522" w:type="dxa"/>
          </w:tcPr>
          <w:p w14:paraId="4FD55AF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ул. Юбилейная</w:t>
            </w:r>
            <w:r w:rsidR="00C53DA9">
              <w:rPr>
                <w:rFonts w:ascii="Times New Roman" w:eastAsia="Times New Roman" w:hAnsi="Times New Roman" w:cs="Times New Roman"/>
                <w:sz w:val="24"/>
                <w:szCs w:val="24"/>
              </w:rPr>
              <w:t xml:space="preserve"> п. Никологоры</w:t>
            </w:r>
          </w:p>
          <w:p w14:paraId="470ECA49"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(обустройство детской игровой площадкой)</w:t>
            </w:r>
          </w:p>
        </w:tc>
      </w:tr>
      <w:tr w:rsidR="004B2E71" w:rsidRPr="004B2E71" w14:paraId="17A8F283" w14:textId="77777777" w:rsidTr="004B2E71">
        <w:trPr>
          <w:trHeight w:val="360"/>
        </w:trPr>
        <w:tc>
          <w:tcPr>
            <w:tcW w:w="569" w:type="dxa"/>
          </w:tcPr>
          <w:p w14:paraId="63C1F66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13.</w:t>
            </w:r>
          </w:p>
        </w:tc>
        <w:tc>
          <w:tcPr>
            <w:tcW w:w="9522" w:type="dxa"/>
          </w:tcPr>
          <w:p w14:paraId="23163392"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пер. Пушкинский, д.10</w:t>
            </w:r>
            <w:r w:rsidR="00C53DA9">
              <w:rPr>
                <w:rFonts w:ascii="Times New Roman" w:eastAsia="Times New Roman" w:hAnsi="Times New Roman" w:cs="Times New Roman"/>
                <w:sz w:val="24"/>
                <w:szCs w:val="24"/>
              </w:rPr>
              <w:t xml:space="preserve"> п. Никологоры</w:t>
            </w:r>
          </w:p>
          <w:p w14:paraId="25C52854"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(обустройство спортивной площадки)</w:t>
            </w:r>
          </w:p>
        </w:tc>
      </w:tr>
      <w:tr w:rsidR="004B2E71" w:rsidRPr="004B2E71" w14:paraId="29120F36" w14:textId="77777777" w:rsidTr="004B2E71">
        <w:trPr>
          <w:trHeight w:val="360"/>
        </w:trPr>
        <w:tc>
          <w:tcPr>
            <w:tcW w:w="569" w:type="dxa"/>
          </w:tcPr>
          <w:p w14:paraId="476C56D1"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14.</w:t>
            </w:r>
          </w:p>
        </w:tc>
        <w:tc>
          <w:tcPr>
            <w:tcW w:w="9522" w:type="dxa"/>
          </w:tcPr>
          <w:p w14:paraId="224B77DA"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Памятник погибшим ВОВ,</w:t>
            </w:r>
          </w:p>
          <w:p w14:paraId="4441BD90"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расположенный по адресу: п. Никологоры, ул. Пушкинская д.87.</w:t>
            </w:r>
          </w:p>
        </w:tc>
      </w:tr>
      <w:tr w:rsidR="004B2E71" w:rsidRPr="004B2E71" w14:paraId="5129F1DE" w14:textId="77777777" w:rsidTr="004B2E71">
        <w:trPr>
          <w:trHeight w:val="360"/>
        </w:trPr>
        <w:tc>
          <w:tcPr>
            <w:tcW w:w="569" w:type="dxa"/>
          </w:tcPr>
          <w:p w14:paraId="34DE528D"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15.</w:t>
            </w:r>
          </w:p>
        </w:tc>
        <w:tc>
          <w:tcPr>
            <w:tcW w:w="9522" w:type="dxa"/>
          </w:tcPr>
          <w:p w14:paraId="5011AD15" w14:textId="77777777"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Благоустройство зоны отдыха (пляжа), расположенного по адресу: п. Никологоры (плотина «</w:t>
            </w:r>
            <w:proofErr w:type="spellStart"/>
            <w:r w:rsidRPr="004B2E71">
              <w:rPr>
                <w:rFonts w:ascii="Times New Roman" w:eastAsia="Times New Roman" w:hAnsi="Times New Roman" w:cs="Times New Roman"/>
                <w:sz w:val="24"/>
                <w:szCs w:val="24"/>
              </w:rPr>
              <w:t>Зеленино</w:t>
            </w:r>
            <w:proofErr w:type="spellEnd"/>
            <w:r w:rsidRPr="004B2E71">
              <w:rPr>
                <w:rFonts w:ascii="Times New Roman" w:eastAsia="Times New Roman" w:hAnsi="Times New Roman" w:cs="Times New Roman"/>
                <w:sz w:val="24"/>
                <w:szCs w:val="24"/>
              </w:rPr>
              <w:t>»)</w:t>
            </w:r>
          </w:p>
        </w:tc>
      </w:tr>
    </w:tbl>
    <w:p w14:paraId="5130B96C"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55465407"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06126AB0"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0B9382C2"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350C1562"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B9D2054"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45EDF42E"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54BD755B"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034C0C70"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1785D924"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04E7F341"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516BBF6E"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D9BCF5B"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4D6E9B38"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7457FEC"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30494CA3"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070DE322"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3ACF41A1"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3C1592C2"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2ABEB14"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3866267F"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41DFB3DF"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3E0454C5"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4734CC7A"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4F954607"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CAC4EFD"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695F0E95"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7EBF5FB0"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0EC6E2EB"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7EFC0E22"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26B73A78"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5E4ADAD8" w14:textId="77777777" w:rsidR="004B2E71" w:rsidRPr="004B2E71" w:rsidRDefault="004B2E71" w:rsidP="004B2E71">
      <w:pPr>
        <w:spacing w:after="0" w:line="240" w:lineRule="auto"/>
        <w:rPr>
          <w:rFonts w:ascii="Times New Roman" w:eastAsia="Times New Roman" w:hAnsi="Times New Roman" w:cs="Times New Roman"/>
          <w:sz w:val="24"/>
          <w:szCs w:val="24"/>
        </w:rPr>
      </w:pPr>
    </w:p>
    <w:tbl>
      <w:tblPr>
        <w:tblStyle w:val="13"/>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4B2E71" w:rsidRPr="004B2E71" w14:paraId="7CDAD6C6" w14:textId="77777777" w:rsidTr="004B2E71">
        <w:tc>
          <w:tcPr>
            <w:tcW w:w="8364" w:type="dxa"/>
          </w:tcPr>
          <w:p w14:paraId="78BA74B8" w14:textId="77777777" w:rsidR="004B2E71" w:rsidRPr="004B2E71" w:rsidRDefault="004B2E71" w:rsidP="004B2E71">
            <w:pPr>
              <w:tabs>
                <w:tab w:val="left" w:pos="2454"/>
              </w:tabs>
              <w:rPr>
                <w:rFonts w:ascii="Calibri" w:hAnsi="Calibri" w:cs="Times New Roman"/>
              </w:rPr>
            </w:pPr>
          </w:p>
        </w:tc>
        <w:tc>
          <w:tcPr>
            <w:tcW w:w="10284" w:type="dxa"/>
          </w:tcPr>
          <w:p w14:paraId="241CB866" w14:textId="77777777"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5 к Программе</w:t>
            </w:r>
          </w:p>
        </w:tc>
      </w:tr>
    </w:tbl>
    <w:p w14:paraId="726E7332" w14:textId="77777777" w:rsidR="004B2E71" w:rsidRPr="004B2E71" w:rsidRDefault="004B2E71" w:rsidP="004B2E71">
      <w:pPr>
        <w:spacing w:after="0" w:line="240" w:lineRule="auto"/>
        <w:rPr>
          <w:rFonts w:ascii="Times New Roman" w:eastAsia="Times New Roman" w:hAnsi="Times New Roman" w:cs="Times New Roman"/>
          <w:sz w:val="24"/>
          <w:szCs w:val="24"/>
        </w:rPr>
      </w:pPr>
    </w:p>
    <w:p w14:paraId="12463C61" w14:textId="77777777" w:rsidR="004B2E71" w:rsidRPr="00E86460" w:rsidRDefault="004B2E71" w:rsidP="00E86460">
      <w:pPr>
        <w:tabs>
          <w:tab w:val="left" w:pos="5837"/>
        </w:tabs>
        <w:spacing w:after="0" w:line="240" w:lineRule="auto"/>
        <w:rPr>
          <w:rFonts w:ascii="Times New Roman" w:eastAsia="Times New Roman" w:hAnsi="Times New Roman" w:cs="Times New Roman"/>
          <w:sz w:val="24"/>
          <w:szCs w:val="24"/>
        </w:rPr>
      </w:pPr>
    </w:p>
    <w:p w14:paraId="2B87086A" w14:textId="77777777"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Перечень дворовых территорий для формирования списка объектов,</w:t>
      </w:r>
    </w:p>
    <w:p w14:paraId="765AA6AB" w14:textId="77777777"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 xml:space="preserve">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1136"/>
      </w:tblGrid>
      <w:tr w:rsidR="004B2E71" w:rsidRPr="004B2E71" w14:paraId="7DF38F7E" w14:textId="77777777" w:rsidTr="004B2E71">
        <w:trPr>
          <w:trHeight w:val="225"/>
          <w:jc w:val="center"/>
        </w:trPr>
        <w:tc>
          <w:tcPr>
            <w:tcW w:w="376" w:type="pct"/>
          </w:tcPr>
          <w:p w14:paraId="0EB8D800" w14:textId="77777777" w:rsidR="004B2E71" w:rsidRPr="004B2E71" w:rsidRDefault="004B2E71" w:rsidP="004B2E71">
            <w:pPr>
              <w:spacing w:after="0" w:line="240" w:lineRule="auto"/>
              <w:jc w:val="both"/>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w:t>
            </w:r>
          </w:p>
        </w:tc>
        <w:tc>
          <w:tcPr>
            <w:tcW w:w="4624" w:type="pct"/>
          </w:tcPr>
          <w:p w14:paraId="64431E70" w14:textId="77777777"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sz w:val="28"/>
                <w:szCs w:val="24"/>
              </w:rPr>
              <w:t>Адрес территории</w:t>
            </w:r>
          </w:p>
        </w:tc>
      </w:tr>
      <w:tr w:rsidR="004B2E71" w:rsidRPr="004B2E71" w14:paraId="1C9960F8" w14:textId="77777777" w:rsidTr="004B2E71">
        <w:trPr>
          <w:trHeight w:val="91"/>
          <w:jc w:val="center"/>
        </w:trPr>
        <w:tc>
          <w:tcPr>
            <w:tcW w:w="376" w:type="pct"/>
          </w:tcPr>
          <w:p w14:paraId="03D4C8B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w:t>
            </w:r>
          </w:p>
        </w:tc>
        <w:tc>
          <w:tcPr>
            <w:tcW w:w="4624" w:type="pct"/>
          </w:tcPr>
          <w:p w14:paraId="1523E1C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xml:space="preserve">, ул. 1 Пролетарская, д. 51 </w:t>
            </w:r>
          </w:p>
        </w:tc>
      </w:tr>
      <w:tr w:rsidR="004B2E71" w:rsidRPr="004B2E71" w14:paraId="16D6B32A" w14:textId="77777777" w:rsidTr="004B2E71">
        <w:trPr>
          <w:trHeight w:val="91"/>
          <w:jc w:val="center"/>
        </w:trPr>
        <w:tc>
          <w:tcPr>
            <w:tcW w:w="376" w:type="pct"/>
          </w:tcPr>
          <w:p w14:paraId="4329BD1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w:t>
            </w:r>
          </w:p>
        </w:tc>
        <w:tc>
          <w:tcPr>
            <w:tcW w:w="4624" w:type="pct"/>
          </w:tcPr>
          <w:p w14:paraId="33491C7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53</w:t>
            </w:r>
          </w:p>
        </w:tc>
      </w:tr>
      <w:tr w:rsidR="004B2E71" w:rsidRPr="004B2E71" w14:paraId="6B0E1BBA" w14:textId="77777777" w:rsidTr="004B2E71">
        <w:trPr>
          <w:trHeight w:val="91"/>
          <w:jc w:val="center"/>
        </w:trPr>
        <w:tc>
          <w:tcPr>
            <w:tcW w:w="376" w:type="pct"/>
          </w:tcPr>
          <w:p w14:paraId="45A41E3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w:t>
            </w:r>
          </w:p>
        </w:tc>
        <w:tc>
          <w:tcPr>
            <w:tcW w:w="4624" w:type="pct"/>
          </w:tcPr>
          <w:p w14:paraId="4428C4A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55</w:t>
            </w:r>
          </w:p>
        </w:tc>
      </w:tr>
      <w:tr w:rsidR="004B2E71" w:rsidRPr="004B2E71" w14:paraId="66D5AA54" w14:textId="77777777" w:rsidTr="004B2E71">
        <w:trPr>
          <w:trHeight w:val="91"/>
          <w:jc w:val="center"/>
        </w:trPr>
        <w:tc>
          <w:tcPr>
            <w:tcW w:w="376" w:type="pct"/>
          </w:tcPr>
          <w:p w14:paraId="174AAA9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w:t>
            </w:r>
          </w:p>
        </w:tc>
        <w:tc>
          <w:tcPr>
            <w:tcW w:w="4624" w:type="pct"/>
          </w:tcPr>
          <w:p w14:paraId="267EBAE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57</w:t>
            </w:r>
          </w:p>
        </w:tc>
      </w:tr>
      <w:tr w:rsidR="004B2E71" w:rsidRPr="004B2E71" w14:paraId="06AF5EEC" w14:textId="77777777" w:rsidTr="004B2E71">
        <w:trPr>
          <w:trHeight w:val="91"/>
          <w:jc w:val="center"/>
        </w:trPr>
        <w:tc>
          <w:tcPr>
            <w:tcW w:w="376" w:type="pct"/>
          </w:tcPr>
          <w:p w14:paraId="2DF4340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w:t>
            </w:r>
          </w:p>
        </w:tc>
        <w:tc>
          <w:tcPr>
            <w:tcW w:w="4624" w:type="pct"/>
          </w:tcPr>
          <w:p w14:paraId="0C7BDBE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59</w:t>
            </w:r>
          </w:p>
        </w:tc>
      </w:tr>
      <w:tr w:rsidR="004B2E71" w:rsidRPr="004B2E71" w14:paraId="4B0D2731" w14:textId="77777777" w:rsidTr="004B2E71">
        <w:trPr>
          <w:trHeight w:val="91"/>
          <w:jc w:val="center"/>
        </w:trPr>
        <w:tc>
          <w:tcPr>
            <w:tcW w:w="376" w:type="pct"/>
          </w:tcPr>
          <w:p w14:paraId="10D933D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w:t>
            </w:r>
          </w:p>
        </w:tc>
        <w:tc>
          <w:tcPr>
            <w:tcW w:w="4624" w:type="pct"/>
          </w:tcPr>
          <w:p w14:paraId="77A68A1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61</w:t>
            </w:r>
          </w:p>
        </w:tc>
      </w:tr>
      <w:tr w:rsidR="004B2E71" w:rsidRPr="004B2E71" w14:paraId="7DB9F734" w14:textId="77777777" w:rsidTr="004B2E71">
        <w:trPr>
          <w:trHeight w:val="91"/>
          <w:jc w:val="center"/>
        </w:trPr>
        <w:tc>
          <w:tcPr>
            <w:tcW w:w="376" w:type="pct"/>
          </w:tcPr>
          <w:p w14:paraId="52A5668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w:t>
            </w:r>
          </w:p>
        </w:tc>
        <w:tc>
          <w:tcPr>
            <w:tcW w:w="4624" w:type="pct"/>
          </w:tcPr>
          <w:p w14:paraId="2E5B402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20</w:t>
            </w:r>
          </w:p>
        </w:tc>
      </w:tr>
      <w:tr w:rsidR="004B2E71" w:rsidRPr="004B2E71" w14:paraId="40ADA87C" w14:textId="77777777" w:rsidTr="004B2E71">
        <w:trPr>
          <w:trHeight w:val="91"/>
          <w:jc w:val="center"/>
        </w:trPr>
        <w:tc>
          <w:tcPr>
            <w:tcW w:w="376" w:type="pct"/>
          </w:tcPr>
          <w:p w14:paraId="624D859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8.</w:t>
            </w:r>
          </w:p>
        </w:tc>
        <w:tc>
          <w:tcPr>
            <w:tcW w:w="4624" w:type="pct"/>
          </w:tcPr>
          <w:p w14:paraId="5309F94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20а</w:t>
            </w:r>
          </w:p>
        </w:tc>
      </w:tr>
      <w:tr w:rsidR="004B2E71" w:rsidRPr="004B2E71" w14:paraId="0F1EE4E2" w14:textId="77777777" w:rsidTr="004B2E71">
        <w:trPr>
          <w:trHeight w:val="91"/>
          <w:jc w:val="center"/>
        </w:trPr>
        <w:tc>
          <w:tcPr>
            <w:tcW w:w="376" w:type="pct"/>
          </w:tcPr>
          <w:p w14:paraId="612568A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9.</w:t>
            </w:r>
          </w:p>
        </w:tc>
        <w:tc>
          <w:tcPr>
            <w:tcW w:w="4624" w:type="pct"/>
          </w:tcPr>
          <w:p w14:paraId="732C8CB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22</w:t>
            </w:r>
          </w:p>
        </w:tc>
      </w:tr>
      <w:tr w:rsidR="004B2E71" w:rsidRPr="004B2E71" w14:paraId="74047AD2" w14:textId="77777777" w:rsidTr="004B2E71">
        <w:trPr>
          <w:trHeight w:val="91"/>
          <w:jc w:val="center"/>
        </w:trPr>
        <w:tc>
          <w:tcPr>
            <w:tcW w:w="376" w:type="pct"/>
          </w:tcPr>
          <w:p w14:paraId="2F3F5F9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10.</w:t>
            </w:r>
          </w:p>
        </w:tc>
        <w:tc>
          <w:tcPr>
            <w:tcW w:w="4624" w:type="pct"/>
          </w:tcPr>
          <w:p w14:paraId="2D42BAC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24</w:t>
            </w:r>
          </w:p>
        </w:tc>
      </w:tr>
      <w:tr w:rsidR="004B2E71" w:rsidRPr="004B2E71" w14:paraId="2848C695" w14:textId="77777777" w:rsidTr="004B2E71">
        <w:trPr>
          <w:trHeight w:val="91"/>
          <w:jc w:val="center"/>
        </w:trPr>
        <w:tc>
          <w:tcPr>
            <w:tcW w:w="376" w:type="pct"/>
          </w:tcPr>
          <w:p w14:paraId="6AE8C74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11.</w:t>
            </w:r>
          </w:p>
        </w:tc>
        <w:tc>
          <w:tcPr>
            <w:tcW w:w="4624" w:type="pct"/>
          </w:tcPr>
          <w:p w14:paraId="7F317B0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26</w:t>
            </w:r>
          </w:p>
        </w:tc>
      </w:tr>
      <w:tr w:rsidR="004B2E71" w:rsidRPr="004B2E71" w14:paraId="339D70C5" w14:textId="77777777" w:rsidTr="004B2E71">
        <w:trPr>
          <w:trHeight w:val="91"/>
          <w:jc w:val="center"/>
        </w:trPr>
        <w:tc>
          <w:tcPr>
            <w:tcW w:w="376" w:type="pct"/>
          </w:tcPr>
          <w:p w14:paraId="0AF7074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12.</w:t>
            </w:r>
          </w:p>
        </w:tc>
        <w:tc>
          <w:tcPr>
            <w:tcW w:w="4624" w:type="pct"/>
          </w:tcPr>
          <w:p w14:paraId="41DF6E7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28</w:t>
            </w:r>
          </w:p>
        </w:tc>
      </w:tr>
      <w:tr w:rsidR="004B2E71" w:rsidRPr="004B2E71" w14:paraId="68FAD76B" w14:textId="77777777" w:rsidTr="004B2E71">
        <w:trPr>
          <w:trHeight w:val="91"/>
          <w:jc w:val="center"/>
        </w:trPr>
        <w:tc>
          <w:tcPr>
            <w:tcW w:w="376" w:type="pct"/>
          </w:tcPr>
          <w:p w14:paraId="39FC0F7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13.</w:t>
            </w:r>
          </w:p>
        </w:tc>
        <w:tc>
          <w:tcPr>
            <w:tcW w:w="4624" w:type="pct"/>
          </w:tcPr>
          <w:p w14:paraId="15EABA5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30</w:t>
            </w:r>
          </w:p>
        </w:tc>
      </w:tr>
      <w:tr w:rsidR="004B2E71" w:rsidRPr="004B2E71" w14:paraId="501CDB31" w14:textId="77777777" w:rsidTr="004B2E71">
        <w:trPr>
          <w:trHeight w:val="91"/>
          <w:jc w:val="center"/>
        </w:trPr>
        <w:tc>
          <w:tcPr>
            <w:tcW w:w="376" w:type="pct"/>
          </w:tcPr>
          <w:p w14:paraId="7A2718D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14.</w:t>
            </w:r>
          </w:p>
        </w:tc>
        <w:tc>
          <w:tcPr>
            <w:tcW w:w="4624" w:type="pct"/>
          </w:tcPr>
          <w:p w14:paraId="48F091F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32</w:t>
            </w:r>
          </w:p>
        </w:tc>
      </w:tr>
      <w:tr w:rsidR="004B2E71" w:rsidRPr="004B2E71" w14:paraId="1E151AB5" w14:textId="77777777" w:rsidTr="004B2E71">
        <w:trPr>
          <w:trHeight w:val="91"/>
          <w:jc w:val="center"/>
        </w:trPr>
        <w:tc>
          <w:tcPr>
            <w:tcW w:w="376" w:type="pct"/>
          </w:tcPr>
          <w:p w14:paraId="7E11C98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15.</w:t>
            </w:r>
          </w:p>
        </w:tc>
        <w:tc>
          <w:tcPr>
            <w:tcW w:w="4624" w:type="pct"/>
          </w:tcPr>
          <w:p w14:paraId="0B6E35D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32а</w:t>
            </w:r>
          </w:p>
        </w:tc>
      </w:tr>
      <w:tr w:rsidR="004B2E71" w:rsidRPr="004B2E71" w14:paraId="5B9126E7" w14:textId="77777777" w:rsidTr="004B2E71">
        <w:trPr>
          <w:trHeight w:val="91"/>
          <w:jc w:val="center"/>
        </w:trPr>
        <w:tc>
          <w:tcPr>
            <w:tcW w:w="376" w:type="pct"/>
          </w:tcPr>
          <w:p w14:paraId="2AAE46C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16.</w:t>
            </w:r>
          </w:p>
        </w:tc>
        <w:tc>
          <w:tcPr>
            <w:tcW w:w="4624" w:type="pct"/>
          </w:tcPr>
          <w:p w14:paraId="7ADF176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34</w:t>
            </w:r>
          </w:p>
        </w:tc>
      </w:tr>
      <w:tr w:rsidR="004B2E71" w:rsidRPr="004B2E71" w14:paraId="3193B172" w14:textId="77777777" w:rsidTr="004B2E71">
        <w:trPr>
          <w:trHeight w:val="91"/>
          <w:jc w:val="center"/>
        </w:trPr>
        <w:tc>
          <w:tcPr>
            <w:tcW w:w="376" w:type="pct"/>
          </w:tcPr>
          <w:p w14:paraId="6A8E422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17.</w:t>
            </w:r>
          </w:p>
        </w:tc>
        <w:tc>
          <w:tcPr>
            <w:tcW w:w="4624" w:type="pct"/>
          </w:tcPr>
          <w:p w14:paraId="6E8CFB5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36</w:t>
            </w:r>
          </w:p>
        </w:tc>
      </w:tr>
      <w:tr w:rsidR="004B2E71" w:rsidRPr="004B2E71" w14:paraId="0542DFFE" w14:textId="77777777" w:rsidTr="004B2E71">
        <w:trPr>
          <w:trHeight w:val="91"/>
          <w:jc w:val="center"/>
        </w:trPr>
        <w:tc>
          <w:tcPr>
            <w:tcW w:w="376" w:type="pct"/>
          </w:tcPr>
          <w:p w14:paraId="0A0B1EB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18.</w:t>
            </w:r>
          </w:p>
        </w:tc>
        <w:tc>
          <w:tcPr>
            <w:tcW w:w="4624" w:type="pct"/>
          </w:tcPr>
          <w:p w14:paraId="67A6CE3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д.3</w:t>
            </w:r>
          </w:p>
        </w:tc>
      </w:tr>
      <w:tr w:rsidR="004B2E71" w:rsidRPr="004B2E71" w14:paraId="71CD801D" w14:textId="77777777" w:rsidTr="004B2E71">
        <w:trPr>
          <w:trHeight w:val="91"/>
          <w:jc w:val="center"/>
        </w:trPr>
        <w:tc>
          <w:tcPr>
            <w:tcW w:w="376" w:type="pct"/>
          </w:tcPr>
          <w:p w14:paraId="7197C0FA"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19.</w:t>
            </w:r>
          </w:p>
        </w:tc>
        <w:tc>
          <w:tcPr>
            <w:tcW w:w="4624" w:type="pct"/>
          </w:tcPr>
          <w:p w14:paraId="65D32F6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д.5</w:t>
            </w:r>
          </w:p>
        </w:tc>
      </w:tr>
      <w:tr w:rsidR="004B2E71" w:rsidRPr="004B2E71" w14:paraId="0FDE253D" w14:textId="77777777" w:rsidTr="004B2E71">
        <w:trPr>
          <w:trHeight w:val="91"/>
          <w:jc w:val="center"/>
        </w:trPr>
        <w:tc>
          <w:tcPr>
            <w:tcW w:w="376" w:type="pct"/>
          </w:tcPr>
          <w:p w14:paraId="73B8DD9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20.</w:t>
            </w:r>
          </w:p>
        </w:tc>
        <w:tc>
          <w:tcPr>
            <w:tcW w:w="4624" w:type="pct"/>
          </w:tcPr>
          <w:p w14:paraId="161A73E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д.5а</w:t>
            </w:r>
          </w:p>
        </w:tc>
      </w:tr>
      <w:tr w:rsidR="004B2E71" w:rsidRPr="004B2E71" w14:paraId="7160B519" w14:textId="77777777" w:rsidTr="004B2E71">
        <w:trPr>
          <w:trHeight w:val="91"/>
          <w:jc w:val="center"/>
        </w:trPr>
        <w:tc>
          <w:tcPr>
            <w:tcW w:w="376" w:type="pct"/>
          </w:tcPr>
          <w:p w14:paraId="58475C5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21.</w:t>
            </w:r>
          </w:p>
        </w:tc>
        <w:tc>
          <w:tcPr>
            <w:tcW w:w="4624" w:type="pct"/>
          </w:tcPr>
          <w:p w14:paraId="44AE64E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2 Пролетарская, д. 21</w:t>
            </w:r>
          </w:p>
        </w:tc>
      </w:tr>
      <w:tr w:rsidR="004B2E71" w:rsidRPr="004B2E71" w14:paraId="138D842D" w14:textId="77777777" w:rsidTr="004B2E71">
        <w:trPr>
          <w:trHeight w:val="91"/>
          <w:jc w:val="center"/>
        </w:trPr>
        <w:tc>
          <w:tcPr>
            <w:tcW w:w="376" w:type="pct"/>
          </w:tcPr>
          <w:p w14:paraId="2610641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22.</w:t>
            </w:r>
          </w:p>
        </w:tc>
        <w:tc>
          <w:tcPr>
            <w:tcW w:w="4624" w:type="pct"/>
          </w:tcPr>
          <w:p w14:paraId="5DDD72E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Красноармейский, д.1</w:t>
            </w:r>
          </w:p>
        </w:tc>
      </w:tr>
      <w:tr w:rsidR="004B2E71" w:rsidRPr="004B2E71" w14:paraId="23E4E723" w14:textId="77777777" w:rsidTr="004B2E71">
        <w:trPr>
          <w:trHeight w:val="91"/>
          <w:jc w:val="center"/>
        </w:trPr>
        <w:tc>
          <w:tcPr>
            <w:tcW w:w="376" w:type="pct"/>
          </w:tcPr>
          <w:p w14:paraId="371462A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23.</w:t>
            </w:r>
          </w:p>
        </w:tc>
        <w:tc>
          <w:tcPr>
            <w:tcW w:w="4624" w:type="pct"/>
          </w:tcPr>
          <w:p w14:paraId="241A66C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Красноармейский, д.2</w:t>
            </w:r>
          </w:p>
        </w:tc>
      </w:tr>
      <w:tr w:rsidR="004B2E71" w:rsidRPr="004B2E71" w14:paraId="3DA83346" w14:textId="77777777" w:rsidTr="004B2E71">
        <w:trPr>
          <w:trHeight w:val="91"/>
          <w:jc w:val="center"/>
        </w:trPr>
        <w:tc>
          <w:tcPr>
            <w:tcW w:w="376" w:type="pct"/>
          </w:tcPr>
          <w:p w14:paraId="1F83E83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lastRenderedPageBreak/>
              <w:t>24.</w:t>
            </w:r>
          </w:p>
        </w:tc>
        <w:tc>
          <w:tcPr>
            <w:tcW w:w="4624" w:type="pct"/>
          </w:tcPr>
          <w:p w14:paraId="226FFF7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Красноармейский, д.7</w:t>
            </w:r>
          </w:p>
        </w:tc>
      </w:tr>
      <w:tr w:rsidR="004B2E71" w:rsidRPr="004B2E71" w14:paraId="3BE622C4" w14:textId="77777777" w:rsidTr="004B2E71">
        <w:trPr>
          <w:trHeight w:val="91"/>
          <w:jc w:val="center"/>
        </w:trPr>
        <w:tc>
          <w:tcPr>
            <w:tcW w:w="376" w:type="pct"/>
          </w:tcPr>
          <w:p w14:paraId="78C3E35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25.</w:t>
            </w:r>
          </w:p>
        </w:tc>
        <w:tc>
          <w:tcPr>
            <w:tcW w:w="4624" w:type="pct"/>
          </w:tcPr>
          <w:p w14:paraId="0DF645F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д.4б</w:t>
            </w:r>
          </w:p>
        </w:tc>
      </w:tr>
      <w:tr w:rsidR="004B2E71" w:rsidRPr="004B2E71" w14:paraId="5B93CCED" w14:textId="77777777" w:rsidTr="004B2E71">
        <w:trPr>
          <w:trHeight w:val="91"/>
          <w:jc w:val="center"/>
        </w:trPr>
        <w:tc>
          <w:tcPr>
            <w:tcW w:w="376" w:type="pct"/>
          </w:tcPr>
          <w:p w14:paraId="06D0887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26.</w:t>
            </w:r>
          </w:p>
        </w:tc>
        <w:tc>
          <w:tcPr>
            <w:tcW w:w="4624" w:type="pct"/>
          </w:tcPr>
          <w:p w14:paraId="091090E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д.6б</w:t>
            </w:r>
          </w:p>
        </w:tc>
      </w:tr>
      <w:tr w:rsidR="004B2E71" w:rsidRPr="004B2E71" w14:paraId="34975062" w14:textId="77777777" w:rsidTr="004B2E71">
        <w:trPr>
          <w:trHeight w:val="91"/>
          <w:jc w:val="center"/>
        </w:trPr>
        <w:tc>
          <w:tcPr>
            <w:tcW w:w="376" w:type="pct"/>
          </w:tcPr>
          <w:p w14:paraId="5029863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27.</w:t>
            </w:r>
          </w:p>
        </w:tc>
        <w:tc>
          <w:tcPr>
            <w:tcW w:w="4624" w:type="pct"/>
          </w:tcPr>
          <w:p w14:paraId="640F28A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д.7б</w:t>
            </w:r>
          </w:p>
        </w:tc>
      </w:tr>
      <w:tr w:rsidR="004B2E71" w:rsidRPr="004B2E71" w14:paraId="3BF0F4D9" w14:textId="77777777" w:rsidTr="004B2E71">
        <w:trPr>
          <w:trHeight w:val="91"/>
          <w:jc w:val="center"/>
        </w:trPr>
        <w:tc>
          <w:tcPr>
            <w:tcW w:w="376" w:type="pct"/>
          </w:tcPr>
          <w:p w14:paraId="2BF37E8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28.</w:t>
            </w:r>
          </w:p>
        </w:tc>
        <w:tc>
          <w:tcPr>
            <w:tcW w:w="4624" w:type="pct"/>
          </w:tcPr>
          <w:p w14:paraId="374A642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д.8б</w:t>
            </w:r>
          </w:p>
        </w:tc>
      </w:tr>
      <w:tr w:rsidR="004B2E71" w:rsidRPr="004B2E71" w14:paraId="66F62B34" w14:textId="77777777" w:rsidTr="004B2E71">
        <w:trPr>
          <w:trHeight w:val="91"/>
          <w:jc w:val="center"/>
        </w:trPr>
        <w:tc>
          <w:tcPr>
            <w:tcW w:w="376" w:type="pct"/>
          </w:tcPr>
          <w:p w14:paraId="25EE0A0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29.</w:t>
            </w:r>
          </w:p>
        </w:tc>
        <w:tc>
          <w:tcPr>
            <w:tcW w:w="4624" w:type="pct"/>
          </w:tcPr>
          <w:p w14:paraId="3803057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д.1</w:t>
            </w:r>
          </w:p>
        </w:tc>
      </w:tr>
      <w:tr w:rsidR="004B2E71" w:rsidRPr="004B2E71" w14:paraId="78B85B11" w14:textId="77777777" w:rsidTr="004B2E71">
        <w:trPr>
          <w:trHeight w:val="91"/>
          <w:jc w:val="center"/>
        </w:trPr>
        <w:tc>
          <w:tcPr>
            <w:tcW w:w="376" w:type="pct"/>
          </w:tcPr>
          <w:p w14:paraId="0CE45CD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30.</w:t>
            </w:r>
          </w:p>
        </w:tc>
        <w:tc>
          <w:tcPr>
            <w:tcW w:w="4624" w:type="pct"/>
          </w:tcPr>
          <w:p w14:paraId="2FCA234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д.3а</w:t>
            </w:r>
          </w:p>
        </w:tc>
      </w:tr>
      <w:tr w:rsidR="004B2E71" w:rsidRPr="004B2E71" w14:paraId="305A6AA8" w14:textId="77777777" w:rsidTr="004B2E71">
        <w:trPr>
          <w:trHeight w:val="91"/>
          <w:jc w:val="center"/>
        </w:trPr>
        <w:tc>
          <w:tcPr>
            <w:tcW w:w="376" w:type="pct"/>
          </w:tcPr>
          <w:p w14:paraId="538A9A2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31.</w:t>
            </w:r>
          </w:p>
        </w:tc>
        <w:tc>
          <w:tcPr>
            <w:tcW w:w="4624" w:type="pct"/>
          </w:tcPr>
          <w:p w14:paraId="0749AC0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д.1а</w:t>
            </w:r>
          </w:p>
        </w:tc>
      </w:tr>
      <w:tr w:rsidR="004B2E71" w:rsidRPr="004B2E71" w14:paraId="3BF3B2AC" w14:textId="77777777" w:rsidTr="004B2E71">
        <w:trPr>
          <w:trHeight w:val="91"/>
          <w:jc w:val="center"/>
        </w:trPr>
        <w:tc>
          <w:tcPr>
            <w:tcW w:w="376" w:type="pct"/>
          </w:tcPr>
          <w:p w14:paraId="17BA732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32.</w:t>
            </w:r>
          </w:p>
        </w:tc>
        <w:tc>
          <w:tcPr>
            <w:tcW w:w="4624" w:type="pct"/>
          </w:tcPr>
          <w:p w14:paraId="66E00A3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2а</w:t>
            </w:r>
          </w:p>
        </w:tc>
      </w:tr>
      <w:tr w:rsidR="004B2E71" w:rsidRPr="004B2E71" w14:paraId="744AA495" w14:textId="77777777" w:rsidTr="004B2E71">
        <w:trPr>
          <w:trHeight w:val="91"/>
          <w:jc w:val="center"/>
        </w:trPr>
        <w:tc>
          <w:tcPr>
            <w:tcW w:w="376" w:type="pct"/>
          </w:tcPr>
          <w:p w14:paraId="0F1A452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33.</w:t>
            </w:r>
          </w:p>
        </w:tc>
        <w:tc>
          <w:tcPr>
            <w:tcW w:w="4624" w:type="pct"/>
          </w:tcPr>
          <w:p w14:paraId="7DDBCCB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3а</w:t>
            </w:r>
          </w:p>
        </w:tc>
      </w:tr>
      <w:tr w:rsidR="004B2E71" w:rsidRPr="004B2E71" w14:paraId="3B248F3F" w14:textId="77777777" w:rsidTr="004B2E71">
        <w:trPr>
          <w:trHeight w:val="91"/>
          <w:jc w:val="center"/>
        </w:trPr>
        <w:tc>
          <w:tcPr>
            <w:tcW w:w="376" w:type="pct"/>
          </w:tcPr>
          <w:p w14:paraId="6E98E93A"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34.</w:t>
            </w:r>
          </w:p>
        </w:tc>
        <w:tc>
          <w:tcPr>
            <w:tcW w:w="4624" w:type="pct"/>
          </w:tcPr>
          <w:p w14:paraId="7B38551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4а</w:t>
            </w:r>
          </w:p>
        </w:tc>
      </w:tr>
      <w:tr w:rsidR="004B2E71" w:rsidRPr="004B2E71" w14:paraId="674E2C09" w14:textId="77777777" w:rsidTr="004B2E71">
        <w:trPr>
          <w:trHeight w:val="91"/>
          <w:jc w:val="center"/>
        </w:trPr>
        <w:tc>
          <w:tcPr>
            <w:tcW w:w="376" w:type="pct"/>
          </w:tcPr>
          <w:p w14:paraId="0498398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35.</w:t>
            </w:r>
          </w:p>
        </w:tc>
        <w:tc>
          <w:tcPr>
            <w:tcW w:w="4624" w:type="pct"/>
          </w:tcPr>
          <w:p w14:paraId="5EE3E17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5а</w:t>
            </w:r>
          </w:p>
        </w:tc>
      </w:tr>
      <w:tr w:rsidR="004B2E71" w:rsidRPr="004B2E71" w14:paraId="43AF0F70" w14:textId="77777777" w:rsidTr="004B2E71">
        <w:trPr>
          <w:trHeight w:val="91"/>
          <w:jc w:val="center"/>
        </w:trPr>
        <w:tc>
          <w:tcPr>
            <w:tcW w:w="376" w:type="pct"/>
          </w:tcPr>
          <w:p w14:paraId="3CFC34E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36.</w:t>
            </w:r>
          </w:p>
        </w:tc>
        <w:tc>
          <w:tcPr>
            <w:tcW w:w="4624" w:type="pct"/>
          </w:tcPr>
          <w:p w14:paraId="32856CE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6а</w:t>
            </w:r>
          </w:p>
        </w:tc>
      </w:tr>
      <w:tr w:rsidR="004B2E71" w:rsidRPr="004B2E71" w14:paraId="6D3641B8" w14:textId="77777777" w:rsidTr="004B2E71">
        <w:trPr>
          <w:trHeight w:val="91"/>
          <w:jc w:val="center"/>
        </w:trPr>
        <w:tc>
          <w:tcPr>
            <w:tcW w:w="376" w:type="pct"/>
          </w:tcPr>
          <w:p w14:paraId="2DF026C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37.</w:t>
            </w:r>
          </w:p>
        </w:tc>
        <w:tc>
          <w:tcPr>
            <w:tcW w:w="4624" w:type="pct"/>
          </w:tcPr>
          <w:p w14:paraId="710BCFF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д.7а</w:t>
            </w:r>
          </w:p>
        </w:tc>
      </w:tr>
      <w:tr w:rsidR="004B2E71" w:rsidRPr="004B2E71" w14:paraId="175A6D3B" w14:textId="77777777" w:rsidTr="004B2E71">
        <w:trPr>
          <w:trHeight w:val="91"/>
          <w:jc w:val="center"/>
        </w:trPr>
        <w:tc>
          <w:tcPr>
            <w:tcW w:w="376" w:type="pct"/>
          </w:tcPr>
          <w:p w14:paraId="55842DF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38.</w:t>
            </w:r>
          </w:p>
        </w:tc>
        <w:tc>
          <w:tcPr>
            <w:tcW w:w="4624" w:type="pct"/>
          </w:tcPr>
          <w:p w14:paraId="4AE391BA"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д.8а</w:t>
            </w:r>
          </w:p>
        </w:tc>
      </w:tr>
      <w:tr w:rsidR="004B2E71" w:rsidRPr="004B2E71" w14:paraId="6B9EC61A" w14:textId="77777777" w:rsidTr="004B2E71">
        <w:trPr>
          <w:trHeight w:val="91"/>
          <w:jc w:val="center"/>
        </w:trPr>
        <w:tc>
          <w:tcPr>
            <w:tcW w:w="376" w:type="pct"/>
          </w:tcPr>
          <w:p w14:paraId="031D300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39.</w:t>
            </w:r>
          </w:p>
        </w:tc>
        <w:tc>
          <w:tcPr>
            <w:tcW w:w="4624" w:type="pct"/>
          </w:tcPr>
          <w:p w14:paraId="11C91E5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д.10а</w:t>
            </w:r>
          </w:p>
        </w:tc>
      </w:tr>
      <w:tr w:rsidR="004B2E71" w:rsidRPr="004B2E71" w14:paraId="463D82DC" w14:textId="77777777" w:rsidTr="004B2E71">
        <w:trPr>
          <w:trHeight w:val="91"/>
          <w:jc w:val="center"/>
        </w:trPr>
        <w:tc>
          <w:tcPr>
            <w:tcW w:w="376" w:type="pct"/>
          </w:tcPr>
          <w:p w14:paraId="4522CF0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40.</w:t>
            </w:r>
          </w:p>
        </w:tc>
        <w:tc>
          <w:tcPr>
            <w:tcW w:w="4624" w:type="pct"/>
          </w:tcPr>
          <w:p w14:paraId="636C211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д.12а</w:t>
            </w:r>
          </w:p>
        </w:tc>
      </w:tr>
      <w:tr w:rsidR="004B2E71" w:rsidRPr="004B2E71" w14:paraId="70B870DA" w14:textId="77777777" w:rsidTr="004B2E71">
        <w:trPr>
          <w:trHeight w:val="91"/>
          <w:jc w:val="center"/>
        </w:trPr>
        <w:tc>
          <w:tcPr>
            <w:tcW w:w="376" w:type="pct"/>
          </w:tcPr>
          <w:p w14:paraId="40D20B2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41.</w:t>
            </w:r>
          </w:p>
        </w:tc>
        <w:tc>
          <w:tcPr>
            <w:tcW w:w="4624" w:type="pct"/>
          </w:tcPr>
          <w:p w14:paraId="55030A8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д.14а</w:t>
            </w:r>
          </w:p>
        </w:tc>
      </w:tr>
      <w:tr w:rsidR="004B2E71" w:rsidRPr="004B2E71" w14:paraId="5ECBF55B" w14:textId="77777777" w:rsidTr="004B2E71">
        <w:trPr>
          <w:trHeight w:val="91"/>
          <w:jc w:val="center"/>
        </w:trPr>
        <w:tc>
          <w:tcPr>
            <w:tcW w:w="376" w:type="pct"/>
          </w:tcPr>
          <w:p w14:paraId="6ECE4CC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42.</w:t>
            </w:r>
          </w:p>
        </w:tc>
        <w:tc>
          <w:tcPr>
            <w:tcW w:w="4624" w:type="pct"/>
          </w:tcPr>
          <w:p w14:paraId="7B64A2F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д.16а</w:t>
            </w:r>
          </w:p>
        </w:tc>
      </w:tr>
      <w:tr w:rsidR="004B2E71" w:rsidRPr="004B2E71" w14:paraId="4E873DC5" w14:textId="77777777" w:rsidTr="004B2E71">
        <w:trPr>
          <w:trHeight w:val="91"/>
          <w:jc w:val="center"/>
        </w:trPr>
        <w:tc>
          <w:tcPr>
            <w:tcW w:w="376" w:type="pct"/>
          </w:tcPr>
          <w:p w14:paraId="51907CF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43.</w:t>
            </w:r>
          </w:p>
        </w:tc>
        <w:tc>
          <w:tcPr>
            <w:tcW w:w="4624" w:type="pct"/>
          </w:tcPr>
          <w:p w14:paraId="2F1833C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д.18а</w:t>
            </w:r>
          </w:p>
        </w:tc>
      </w:tr>
      <w:tr w:rsidR="004B2E71" w:rsidRPr="004B2E71" w14:paraId="101E480F" w14:textId="77777777" w:rsidTr="004B2E71">
        <w:trPr>
          <w:trHeight w:val="91"/>
          <w:jc w:val="center"/>
        </w:trPr>
        <w:tc>
          <w:tcPr>
            <w:tcW w:w="376" w:type="pct"/>
          </w:tcPr>
          <w:p w14:paraId="35599EA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44.</w:t>
            </w:r>
          </w:p>
        </w:tc>
        <w:tc>
          <w:tcPr>
            <w:tcW w:w="4624" w:type="pct"/>
          </w:tcPr>
          <w:p w14:paraId="4A28890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д.20а</w:t>
            </w:r>
          </w:p>
        </w:tc>
      </w:tr>
      <w:tr w:rsidR="004B2E71" w:rsidRPr="004B2E71" w14:paraId="1EBF3C80" w14:textId="77777777" w:rsidTr="004B2E71">
        <w:trPr>
          <w:trHeight w:val="91"/>
          <w:jc w:val="center"/>
        </w:trPr>
        <w:tc>
          <w:tcPr>
            <w:tcW w:w="376" w:type="pct"/>
          </w:tcPr>
          <w:p w14:paraId="74BF31DA"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45.</w:t>
            </w:r>
          </w:p>
        </w:tc>
        <w:tc>
          <w:tcPr>
            <w:tcW w:w="4624" w:type="pct"/>
          </w:tcPr>
          <w:p w14:paraId="65E8603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д.22а</w:t>
            </w:r>
          </w:p>
        </w:tc>
      </w:tr>
      <w:tr w:rsidR="004B2E71" w:rsidRPr="004B2E71" w14:paraId="4E5FE7C9" w14:textId="77777777" w:rsidTr="004B2E71">
        <w:trPr>
          <w:trHeight w:val="91"/>
          <w:jc w:val="center"/>
        </w:trPr>
        <w:tc>
          <w:tcPr>
            <w:tcW w:w="376" w:type="pct"/>
          </w:tcPr>
          <w:p w14:paraId="2980C84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46.</w:t>
            </w:r>
          </w:p>
        </w:tc>
        <w:tc>
          <w:tcPr>
            <w:tcW w:w="4624" w:type="pct"/>
          </w:tcPr>
          <w:p w14:paraId="4C90141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Подгорье, д.13</w:t>
            </w:r>
          </w:p>
        </w:tc>
      </w:tr>
      <w:tr w:rsidR="004B2E71" w:rsidRPr="004B2E71" w14:paraId="4762599C" w14:textId="77777777" w:rsidTr="004B2E71">
        <w:trPr>
          <w:trHeight w:val="91"/>
          <w:jc w:val="center"/>
        </w:trPr>
        <w:tc>
          <w:tcPr>
            <w:tcW w:w="376" w:type="pct"/>
          </w:tcPr>
          <w:p w14:paraId="504BE8A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47.</w:t>
            </w:r>
          </w:p>
        </w:tc>
        <w:tc>
          <w:tcPr>
            <w:tcW w:w="4624" w:type="pct"/>
          </w:tcPr>
          <w:p w14:paraId="0B29385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40 Лет Октября, д.2</w:t>
            </w:r>
          </w:p>
        </w:tc>
      </w:tr>
      <w:tr w:rsidR="004B2E71" w:rsidRPr="004B2E71" w14:paraId="440C31B0" w14:textId="77777777" w:rsidTr="004B2E71">
        <w:trPr>
          <w:trHeight w:val="91"/>
          <w:jc w:val="center"/>
        </w:trPr>
        <w:tc>
          <w:tcPr>
            <w:tcW w:w="376" w:type="pct"/>
          </w:tcPr>
          <w:p w14:paraId="23149BE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48.</w:t>
            </w:r>
          </w:p>
        </w:tc>
        <w:tc>
          <w:tcPr>
            <w:tcW w:w="4624" w:type="pct"/>
          </w:tcPr>
          <w:p w14:paraId="68ACB0E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40 Лет Октября, д.2а</w:t>
            </w:r>
          </w:p>
        </w:tc>
      </w:tr>
      <w:tr w:rsidR="004B2E71" w:rsidRPr="004B2E71" w14:paraId="68BC24D8" w14:textId="77777777" w:rsidTr="004B2E71">
        <w:trPr>
          <w:trHeight w:val="91"/>
          <w:jc w:val="center"/>
        </w:trPr>
        <w:tc>
          <w:tcPr>
            <w:tcW w:w="376" w:type="pct"/>
          </w:tcPr>
          <w:p w14:paraId="22DB129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49.</w:t>
            </w:r>
          </w:p>
        </w:tc>
        <w:tc>
          <w:tcPr>
            <w:tcW w:w="4624" w:type="pct"/>
          </w:tcPr>
          <w:p w14:paraId="4965FD8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Механическая, д.55</w:t>
            </w:r>
          </w:p>
        </w:tc>
      </w:tr>
      <w:tr w:rsidR="004B2E71" w:rsidRPr="004B2E71" w14:paraId="4C7AAA74" w14:textId="77777777" w:rsidTr="004B2E71">
        <w:trPr>
          <w:trHeight w:val="91"/>
          <w:jc w:val="center"/>
        </w:trPr>
        <w:tc>
          <w:tcPr>
            <w:tcW w:w="376" w:type="pct"/>
          </w:tcPr>
          <w:p w14:paraId="14DE558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50.</w:t>
            </w:r>
          </w:p>
        </w:tc>
        <w:tc>
          <w:tcPr>
            <w:tcW w:w="4624" w:type="pct"/>
          </w:tcPr>
          <w:p w14:paraId="3083D47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Механическая, д.59</w:t>
            </w:r>
          </w:p>
        </w:tc>
      </w:tr>
      <w:tr w:rsidR="004B2E71" w:rsidRPr="004B2E71" w14:paraId="2506C3A3" w14:textId="77777777" w:rsidTr="004B2E71">
        <w:trPr>
          <w:trHeight w:val="91"/>
          <w:jc w:val="center"/>
        </w:trPr>
        <w:tc>
          <w:tcPr>
            <w:tcW w:w="376" w:type="pct"/>
          </w:tcPr>
          <w:p w14:paraId="18E9FA1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51.</w:t>
            </w:r>
          </w:p>
        </w:tc>
        <w:tc>
          <w:tcPr>
            <w:tcW w:w="4624" w:type="pct"/>
          </w:tcPr>
          <w:p w14:paraId="632BDE9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Молодежная, д.1</w:t>
            </w:r>
          </w:p>
        </w:tc>
      </w:tr>
      <w:tr w:rsidR="004B2E71" w:rsidRPr="004B2E71" w14:paraId="6B54D33D" w14:textId="77777777" w:rsidTr="004B2E71">
        <w:trPr>
          <w:trHeight w:val="91"/>
          <w:jc w:val="center"/>
        </w:trPr>
        <w:tc>
          <w:tcPr>
            <w:tcW w:w="376" w:type="pct"/>
          </w:tcPr>
          <w:p w14:paraId="0F8BFEF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52.</w:t>
            </w:r>
          </w:p>
        </w:tc>
        <w:tc>
          <w:tcPr>
            <w:tcW w:w="4624" w:type="pct"/>
          </w:tcPr>
          <w:p w14:paraId="08C0E66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Молодежная, д.5</w:t>
            </w:r>
          </w:p>
        </w:tc>
      </w:tr>
      <w:tr w:rsidR="004B2E71" w:rsidRPr="004B2E71" w14:paraId="45E679AA" w14:textId="77777777" w:rsidTr="004B2E71">
        <w:trPr>
          <w:trHeight w:val="91"/>
          <w:jc w:val="center"/>
        </w:trPr>
        <w:tc>
          <w:tcPr>
            <w:tcW w:w="376" w:type="pct"/>
          </w:tcPr>
          <w:p w14:paraId="3038BDBA"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53.</w:t>
            </w:r>
          </w:p>
        </w:tc>
        <w:tc>
          <w:tcPr>
            <w:tcW w:w="4624" w:type="pct"/>
          </w:tcPr>
          <w:p w14:paraId="0BD3581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д.50</w:t>
            </w:r>
          </w:p>
        </w:tc>
      </w:tr>
      <w:tr w:rsidR="004B2E71" w:rsidRPr="004B2E71" w14:paraId="1B6BCC80" w14:textId="77777777" w:rsidTr="004B2E71">
        <w:trPr>
          <w:trHeight w:val="91"/>
          <w:jc w:val="center"/>
        </w:trPr>
        <w:tc>
          <w:tcPr>
            <w:tcW w:w="376" w:type="pct"/>
          </w:tcPr>
          <w:p w14:paraId="35D6416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54.</w:t>
            </w:r>
          </w:p>
        </w:tc>
        <w:tc>
          <w:tcPr>
            <w:tcW w:w="4624" w:type="pct"/>
          </w:tcPr>
          <w:p w14:paraId="7797F3A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д.52</w:t>
            </w:r>
          </w:p>
        </w:tc>
      </w:tr>
      <w:tr w:rsidR="004B2E71" w:rsidRPr="004B2E71" w14:paraId="0AF8D986" w14:textId="77777777" w:rsidTr="004B2E71">
        <w:trPr>
          <w:trHeight w:val="91"/>
          <w:jc w:val="center"/>
        </w:trPr>
        <w:tc>
          <w:tcPr>
            <w:tcW w:w="376" w:type="pct"/>
          </w:tcPr>
          <w:p w14:paraId="11911B3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lastRenderedPageBreak/>
              <w:t>55.</w:t>
            </w:r>
          </w:p>
        </w:tc>
        <w:tc>
          <w:tcPr>
            <w:tcW w:w="4624" w:type="pct"/>
          </w:tcPr>
          <w:p w14:paraId="06CD3F0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д.54</w:t>
            </w:r>
          </w:p>
        </w:tc>
      </w:tr>
      <w:tr w:rsidR="004B2E71" w:rsidRPr="004B2E71" w14:paraId="00D09AF7" w14:textId="77777777" w:rsidTr="004B2E71">
        <w:trPr>
          <w:trHeight w:val="91"/>
          <w:jc w:val="center"/>
        </w:trPr>
        <w:tc>
          <w:tcPr>
            <w:tcW w:w="376" w:type="pct"/>
          </w:tcPr>
          <w:p w14:paraId="07BDB09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56.</w:t>
            </w:r>
          </w:p>
        </w:tc>
        <w:tc>
          <w:tcPr>
            <w:tcW w:w="4624" w:type="pct"/>
          </w:tcPr>
          <w:p w14:paraId="132B57B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д.56</w:t>
            </w:r>
          </w:p>
        </w:tc>
      </w:tr>
      <w:tr w:rsidR="004B2E71" w:rsidRPr="004B2E71" w14:paraId="7FF58F44" w14:textId="77777777" w:rsidTr="004B2E71">
        <w:trPr>
          <w:trHeight w:val="91"/>
          <w:jc w:val="center"/>
        </w:trPr>
        <w:tc>
          <w:tcPr>
            <w:tcW w:w="376" w:type="pct"/>
          </w:tcPr>
          <w:p w14:paraId="5DD5B1E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57.</w:t>
            </w:r>
          </w:p>
        </w:tc>
        <w:tc>
          <w:tcPr>
            <w:tcW w:w="4624" w:type="pct"/>
          </w:tcPr>
          <w:p w14:paraId="6A1698EC"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д.58</w:t>
            </w:r>
          </w:p>
        </w:tc>
      </w:tr>
      <w:tr w:rsidR="004B2E71" w:rsidRPr="004B2E71" w14:paraId="6267A71C" w14:textId="77777777" w:rsidTr="004B2E71">
        <w:trPr>
          <w:trHeight w:val="91"/>
          <w:jc w:val="center"/>
        </w:trPr>
        <w:tc>
          <w:tcPr>
            <w:tcW w:w="376" w:type="pct"/>
          </w:tcPr>
          <w:p w14:paraId="0A86155F"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58.</w:t>
            </w:r>
          </w:p>
        </w:tc>
        <w:tc>
          <w:tcPr>
            <w:tcW w:w="4624" w:type="pct"/>
          </w:tcPr>
          <w:p w14:paraId="54EEA61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Пушкинская, д.48</w:t>
            </w:r>
          </w:p>
        </w:tc>
      </w:tr>
      <w:tr w:rsidR="004B2E71" w:rsidRPr="004B2E71" w14:paraId="16BBB64F" w14:textId="77777777" w:rsidTr="004B2E71">
        <w:trPr>
          <w:trHeight w:val="91"/>
          <w:jc w:val="center"/>
        </w:trPr>
        <w:tc>
          <w:tcPr>
            <w:tcW w:w="376" w:type="pct"/>
          </w:tcPr>
          <w:p w14:paraId="3D82D1B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59.</w:t>
            </w:r>
          </w:p>
        </w:tc>
        <w:tc>
          <w:tcPr>
            <w:tcW w:w="4624" w:type="pct"/>
          </w:tcPr>
          <w:p w14:paraId="5EB311B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д.1а</w:t>
            </w:r>
          </w:p>
        </w:tc>
      </w:tr>
      <w:tr w:rsidR="004B2E71" w:rsidRPr="004B2E71" w14:paraId="2304A17A" w14:textId="77777777" w:rsidTr="004B2E71">
        <w:trPr>
          <w:trHeight w:val="91"/>
          <w:jc w:val="center"/>
        </w:trPr>
        <w:tc>
          <w:tcPr>
            <w:tcW w:w="376" w:type="pct"/>
          </w:tcPr>
          <w:p w14:paraId="3A4DAED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60.</w:t>
            </w:r>
          </w:p>
        </w:tc>
        <w:tc>
          <w:tcPr>
            <w:tcW w:w="4624" w:type="pct"/>
          </w:tcPr>
          <w:p w14:paraId="51396C8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д.11</w:t>
            </w:r>
          </w:p>
        </w:tc>
      </w:tr>
      <w:tr w:rsidR="004B2E71" w:rsidRPr="004B2E71" w14:paraId="45E4F557" w14:textId="77777777" w:rsidTr="004B2E71">
        <w:trPr>
          <w:trHeight w:val="91"/>
          <w:jc w:val="center"/>
        </w:trPr>
        <w:tc>
          <w:tcPr>
            <w:tcW w:w="376" w:type="pct"/>
          </w:tcPr>
          <w:p w14:paraId="03B38E8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61.</w:t>
            </w:r>
          </w:p>
        </w:tc>
        <w:tc>
          <w:tcPr>
            <w:tcW w:w="4624" w:type="pct"/>
          </w:tcPr>
          <w:p w14:paraId="1A6F964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д.12</w:t>
            </w:r>
          </w:p>
        </w:tc>
      </w:tr>
      <w:tr w:rsidR="004B2E71" w:rsidRPr="004B2E71" w14:paraId="01B864D0" w14:textId="77777777" w:rsidTr="004B2E71">
        <w:trPr>
          <w:trHeight w:val="91"/>
          <w:jc w:val="center"/>
        </w:trPr>
        <w:tc>
          <w:tcPr>
            <w:tcW w:w="376" w:type="pct"/>
          </w:tcPr>
          <w:p w14:paraId="7BA4D26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62.</w:t>
            </w:r>
          </w:p>
        </w:tc>
        <w:tc>
          <w:tcPr>
            <w:tcW w:w="4624" w:type="pct"/>
          </w:tcPr>
          <w:p w14:paraId="7D27FA4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д.14</w:t>
            </w:r>
          </w:p>
        </w:tc>
      </w:tr>
      <w:tr w:rsidR="004B2E71" w:rsidRPr="004B2E71" w14:paraId="6D90FF2F" w14:textId="77777777" w:rsidTr="004B2E71">
        <w:trPr>
          <w:trHeight w:val="91"/>
          <w:jc w:val="center"/>
        </w:trPr>
        <w:tc>
          <w:tcPr>
            <w:tcW w:w="376" w:type="pct"/>
          </w:tcPr>
          <w:p w14:paraId="1A0020E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63.</w:t>
            </w:r>
          </w:p>
        </w:tc>
        <w:tc>
          <w:tcPr>
            <w:tcW w:w="4624" w:type="pct"/>
          </w:tcPr>
          <w:p w14:paraId="11FB379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д.15</w:t>
            </w:r>
          </w:p>
        </w:tc>
      </w:tr>
      <w:tr w:rsidR="004B2E71" w:rsidRPr="004B2E71" w14:paraId="53AE5C19" w14:textId="77777777" w:rsidTr="004B2E71">
        <w:trPr>
          <w:trHeight w:val="91"/>
          <w:jc w:val="center"/>
        </w:trPr>
        <w:tc>
          <w:tcPr>
            <w:tcW w:w="376" w:type="pct"/>
          </w:tcPr>
          <w:p w14:paraId="6E9AB20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64.</w:t>
            </w:r>
          </w:p>
        </w:tc>
        <w:tc>
          <w:tcPr>
            <w:tcW w:w="4624" w:type="pct"/>
          </w:tcPr>
          <w:p w14:paraId="3FAC651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Рассвет, д.6</w:t>
            </w:r>
          </w:p>
        </w:tc>
      </w:tr>
      <w:tr w:rsidR="004B2E71" w:rsidRPr="004B2E71" w14:paraId="03B3A9A2" w14:textId="77777777" w:rsidTr="004B2E71">
        <w:trPr>
          <w:trHeight w:val="91"/>
          <w:jc w:val="center"/>
        </w:trPr>
        <w:tc>
          <w:tcPr>
            <w:tcW w:w="376" w:type="pct"/>
          </w:tcPr>
          <w:p w14:paraId="63100EE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65.</w:t>
            </w:r>
          </w:p>
        </w:tc>
        <w:tc>
          <w:tcPr>
            <w:tcW w:w="4624" w:type="pct"/>
          </w:tcPr>
          <w:p w14:paraId="7A17F23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Рассвет, д.7</w:t>
            </w:r>
          </w:p>
        </w:tc>
      </w:tr>
      <w:tr w:rsidR="004B2E71" w:rsidRPr="004B2E71" w14:paraId="14E369D4" w14:textId="77777777" w:rsidTr="004B2E71">
        <w:trPr>
          <w:trHeight w:val="91"/>
          <w:jc w:val="center"/>
        </w:trPr>
        <w:tc>
          <w:tcPr>
            <w:tcW w:w="376" w:type="pct"/>
          </w:tcPr>
          <w:p w14:paraId="1E7F5F5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66.</w:t>
            </w:r>
          </w:p>
        </w:tc>
        <w:tc>
          <w:tcPr>
            <w:tcW w:w="4624" w:type="pct"/>
          </w:tcPr>
          <w:p w14:paraId="1778EB31"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Советская, 14</w:t>
            </w:r>
          </w:p>
        </w:tc>
      </w:tr>
      <w:tr w:rsidR="004B2E71" w:rsidRPr="004B2E71" w14:paraId="4260E5D8" w14:textId="77777777" w:rsidTr="004B2E71">
        <w:trPr>
          <w:trHeight w:val="91"/>
          <w:jc w:val="center"/>
        </w:trPr>
        <w:tc>
          <w:tcPr>
            <w:tcW w:w="376" w:type="pct"/>
          </w:tcPr>
          <w:p w14:paraId="735FB83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67.</w:t>
            </w:r>
          </w:p>
        </w:tc>
        <w:tc>
          <w:tcPr>
            <w:tcW w:w="4624" w:type="pct"/>
          </w:tcPr>
          <w:p w14:paraId="3A2BEE4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Советская, 26</w:t>
            </w:r>
          </w:p>
        </w:tc>
      </w:tr>
      <w:tr w:rsidR="004B2E71" w:rsidRPr="004B2E71" w14:paraId="6814E874" w14:textId="77777777" w:rsidTr="004B2E71">
        <w:trPr>
          <w:trHeight w:val="91"/>
          <w:jc w:val="center"/>
        </w:trPr>
        <w:tc>
          <w:tcPr>
            <w:tcW w:w="376" w:type="pct"/>
          </w:tcPr>
          <w:p w14:paraId="1A5E775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68.</w:t>
            </w:r>
          </w:p>
        </w:tc>
        <w:tc>
          <w:tcPr>
            <w:tcW w:w="4624" w:type="pct"/>
          </w:tcPr>
          <w:p w14:paraId="3514553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Солнечная, д.8</w:t>
            </w:r>
          </w:p>
        </w:tc>
      </w:tr>
      <w:tr w:rsidR="004B2E71" w:rsidRPr="004B2E71" w14:paraId="217E56A6" w14:textId="77777777" w:rsidTr="004B2E71">
        <w:trPr>
          <w:trHeight w:val="91"/>
          <w:jc w:val="center"/>
        </w:trPr>
        <w:tc>
          <w:tcPr>
            <w:tcW w:w="376" w:type="pct"/>
          </w:tcPr>
          <w:p w14:paraId="0526981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69.</w:t>
            </w:r>
          </w:p>
        </w:tc>
        <w:tc>
          <w:tcPr>
            <w:tcW w:w="4624" w:type="pct"/>
          </w:tcPr>
          <w:p w14:paraId="34A4633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Солнечная, д.10</w:t>
            </w:r>
          </w:p>
        </w:tc>
      </w:tr>
      <w:tr w:rsidR="004B2E71" w:rsidRPr="004B2E71" w14:paraId="2598834E" w14:textId="77777777" w:rsidTr="004B2E71">
        <w:trPr>
          <w:trHeight w:val="91"/>
          <w:jc w:val="center"/>
        </w:trPr>
        <w:tc>
          <w:tcPr>
            <w:tcW w:w="376" w:type="pct"/>
          </w:tcPr>
          <w:p w14:paraId="06CEDDD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70.</w:t>
            </w:r>
          </w:p>
        </w:tc>
        <w:tc>
          <w:tcPr>
            <w:tcW w:w="4624" w:type="pct"/>
          </w:tcPr>
          <w:p w14:paraId="49218282"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Кооперативная, д.1а</w:t>
            </w:r>
          </w:p>
        </w:tc>
      </w:tr>
      <w:tr w:rsidR="004B2E71" w:rsidRPr="004B2E71" w14:paraId="73231F18" w14:textId="77777777" w:rsidTr="004B2E71">
        <w:trPr>
          <w:trHeight w:val="91"/>
          <w:jc w:val="center"/>
        </w:trPr>
        <w:tc>
          <w:tcPr>
            <w:tcW w:w="376" w:type="pct"/>
          </w:tcPr>
          <w:p w14:paraId="66F20526"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71.</w:t>
            </w:r>
          </w:p>
        </w:tc>
        <w:tc>
          <w:tcPr>
            <w:tcW w:w="4624" w:type="pct"/>
          </w:tcPr>
          <w:p w14:paraId="6DBC7D6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116</w:t>
            </w:r>
          </w:p>
        </w:tc>
      </w:tr>
      <w:tr w:rsidR="004B2E71" w:rsidRPr="004B2E71" w14:paraId="1E5B426B" w14:textId="77777777" w:rsidTr="004B2E71">
        <w:trPr>
          <w:trHeight w:val="91"/>
          <w:jc w:val="center"/>
        </w:trPr>
        <w:tc>
          <w:tcPr>
            <w:tcW w:w="376" w:type="pct"/>
          </w:tcPr>
          <w:p w14:paraId="256CDDB9"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72.</w:t>
            </w:r>
          </w:p>
        </w:tc>
        <w:tc>
          <w:tcPr>
            <w:tcW w:w="4624" w:type="pct"/>
          </w:tcPr>
          <w:p w14:paraId="5C82BB6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118</w:t>
            </w:r>
          </w:p>
        </w:tc>
      </w:tr>
      <w:tr w:rsidR="004B2E71" w:rsidRPr="004B2E71" w14:paraId="2B43FB9D" w14:textId="77777777" w:rsidTr="004B2E71">
        <w:trPr>
          <w:trHeight w:val="91"/>
          <w:jc w:val="center"/>
        </w:trPr>
        <w:tc>
          <w:tcPr>
            <w:tcW w:w="376" w:type="pct"/>
          </w:tcPr>
          <w:p w14:paraId="2E0FD5F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73.</w:t>
            </w:r>
          </w:p>
        </w:tc>
        <w:tc>
          <w:tcPr>
            <w:tcW w:w="4624" w:type="pct"/>
          </w:tcPr>
          <w:p w14:paraId="30904F6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120</w:t>
            </w:r>
          </w:p>
        </w:tc>
      </w:tr>
      <w:tr w:rsidR="004B2E71" w:rsidRPr="004B2E71" w14:paraId="6DE16BEA" w14:textId="77777777" w:rsidTr="004B2E71">
        <w:trPr>
          <w:trHeight w:val="70"/>
          <w:jc w:val="center"/>
        </w:trPr>
        <w:tc>
          <w:tcPr>
            <w:tcW w:w="376" w:type="pct"/>
          </w:tcPr>
          <w:p w14:paraId="6A1888E7"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74.</w:t>
            </w:r>
          </w:p>
        </w:tc>
        <w:tc>
          <w:tcPr>
            <w:tcW w:w="4624" w:type="pct"/>
          </w:tcPr>
          <w:p w14:paraId="4A49021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120а</w:t>
            </w:r>
          </w:p>
        </w:tc>
      </w:tr>
      <w:tr w:rsidR="004B2E71" w:rsidRPr="004B2E71" w14:paraId="7CDE3906" w14:textId="77777777" w:rsidTr="004B2E71">
        <w:trPr>
          <w:trHeight w:val="91"/>
          <w:jc w:val="center"/>
        </w:trPr>
        <w:tc>
          <w:tcPr>
            <w:tcW w:w="376" w:type="pct"/>
          </w:tcPr>
          <w:p w14:paraId="7BF5E81D"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75.</w:t>
            </w:r>
          </w:p>
        </w:tc>
        <w:tc>
          <w:tcPr>
            <w:tcW w:w="4624" w:type="pct"/>
          </w:tcPr>
          <w:p w14:paraId="23D6A75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122</w:t>
            </w:r>
          </w:p>
        </w:tc>
      </w:tr>
      <w:tr w:rsidR="004B2E71" w:rsidRPr="004B2E71" w14:paraId="35F5AC7D" w14:textId="77777777" w:rsidTr="004B2E71">
        <w:trPr>
          <w:trHeight w:val="91"/>
          <w:jc w:val="center"/>
        </w:trPr>
        <w:tc>
          <w:tcPr>
            <w:tcW w:w="376" w:type="pct"/>
          </w:tcPr>
          <w:p w14:paraId="743E908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76.</w:t>
            </w:r>
          </w:p>
        </w:tc>
        <w:tc>
          <w:tcPr>
            <w:tcW w:w="4624" w:type="pct"/>
          </w:tcPr>
          <w:p w14:paraId="1F3B032E"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124</w:t>
            </w:r>
          </w:p>
        </w:tc>
      </w:tr>
      <w:tr w:rsidR="004B2E71" w:rsidRPr="004B2E71" w14:paraId="02ABE03E" w14:textId="77777777" w:rsidTr="004B2E71">
        <w:trPr>
          <w:trHeight w:val="91"/>
          <w:jc w:val="center"/>
        </w:trPr>
        <w:tc>
          <w:tcPr>
            <w:tcW w:w="376" w:type="pct"/>
          </w:tcPr>
          <w:p w14:paraId="2CE71AC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77.</w:t>
            </w:r>
          </w:p>
        </w:tc>
        <w:tc>
          <w:tcPr>
            <w:tcW w:w="4624" w:type="pct"/>
          </w:tcPr>
          <w:p w14:paraId="38FAA58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Чкалова, д. 18</w:t>
            </w:r>
          </w:p>
        </w:tc>
      </w:tr>
      <w:tr w:rsidR="004B2E71" w:rsidRPr="004B2E71" w14:paraId="042D3561" w14:textId="77777777" w:rsidTr="004B2E71">
        <w:trPr>
          <w:trHeight w:val="91"/>
          <w:jc w:val="center"/>
        </w:trPr>
        <w:tc>
          <w:tcPr>
            <w:tcW w:w="376" w:type="pct"/>
          </w:tcPr>
          <w:p w14:paraId="16C65B9B"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78.</w:t>
            </w:r>
          </w:p>
        </w:tc>
        <w:tc>
          <w:tcPr>
            <w:tcW w:w="4624" w:type="pct"/>
          </w:tcPr>
          <w:p w14:paraId="52B4FBD0"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Чкалова, д. 20</w:t>
            </w:r>
          </w:p>
        </w:tc>
      </w:tr>
      <w:tr w:rsidR="004B2E71" w:rsidRPr="004B2E71" w14:paraId="6BC4CC3F" w14:textId="77777777" w:rsidTr="004B2E71">
        <w:trPr>
          <w:trHeight w:val="91"/>
          <w:jc w:val="center"/>
        </w:trPr>
        <w:tc>
          <w:tcPr>
            <w:tcW w:w="376" w:type="pct"/>
          </w:tcPr>
          <w:p w14:paraId="55658368"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79.</w:t>
            </w:r>
          </w:p>
        </w:tc>
        <w:tc>
          <w:tcPr>
            <w:tcW w:w="4624" w:type="pct"/>
          </w:tcPr>
          <w:p w14:paraId="326F1D53"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xml:space="preserve">, ул. </w:t>
            </w:r>
            <w:proofErr w:type="spellStart"/>
            <w:r w:rsidRPr="004B2E71">
              <w:rPr>
                <w:rFonts w:ascii="Times New Roman" w:eastAsia="Times New Roman" w:hAnsi="Times New Roman" w:cs="Times New Roman"/>
                <w:sz w:val="28"/>
                <w:szCs w:val="24"/>
              </w:rPr>
              <w:t>Кирзаводская</w:t>
            </w:r>
            <w:proofErr w:type="spellEnd"/>
            <w:r w:rsidRPr="004B2E71">
              <w:rPr>
                <w:rFonts w:ascii="Times New Roman" w:eastAsia="Times New Roman" w:hAnsi="Times New Roman" w:cs="Times New Roman"/>
                <w:sz w:val="28"/>
                <w:szCs w:val="24"/>
              </w:rPr>
              <w:t xml:space="preserve">, д.1 </w:t>
            </w:r>
          </w:p>
        </w:tc>
      </w:tr>
      <w:tr w:rsidR="004B2E71" w:rsidRPr="004B2E71" w14:paraId="5C619863" w14:textId="77777777" w:rsidTr="004B2E71">
        <w:trPr>
          <w:trHeight w:val="91"/>
          <w:jc w:val="center"/>
        </w:trPr>
        <w:tc>
          <w:tcPr>
            <w:tcW w:w="376" w:type="pct"/>
          </w:tcPr>
          <w:p w14:paraId="77DC7795"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80.</w:t>
            </w:r>
          </w:p>
        </w:tc>
        <w:tc>
          <w:tcPr>
            <w:tcW w:w="4624" w:type="pct"/>
          </w:tcPr>
          <w:p w14:paraId="5FE48224" w14:textId="77777777"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xml:space="preserve">, ул. </w:t>
            </w:r>
            <w:proofErr w:type="spellStart"/>
            <w:r w:rsidRPr="004B2E71">
              <w:rPr>
                <w:rFonts w:ascii="Times New Roman" w:eastAsia="Times New Roman" w:hAnsi="Times New Roman" w:cs="Times New Roman"/>
                <w:sz w:val="28"/>
                <w:szCs w:val="24"/>
              </w:rPr>
              <w:t>Кирзаводская</w:t>
            </w:r>
            <w:proofErr w:type="spellEnd"/>
            <w:r w:rsidRPr="004B2E71">
              <w:rPr>
                <w:rFonts w:ascii="Times New Roman" w:eastAsia="Times New Roman" w:hAnsi="Times New Roman" w:cs="Times New Roman"/>
                <w:sz w:val="28"/>
                <w:szCs w:val="24"/>
              </w:rPr>
              <w:t>, д.2</w:t>
            </w:r>
          </w:p>
        </w:tc>
      </w:tr>
      <w:tr w:rsidR="00E86460" w:rsidRPr="004B2E71" w14:paraId="6170C55A" w14:textId="77777777" w:rsidTr="004B2E71">
        <w:trPr>
          <w:trHeight w:val="91"/>
          <w:jc w:val="center"/>
        </w:trPr>
        <w:tc>
          <w:tcPr>
            <w:tcW w:w="376" w:type="pct"/>
          </w:tcPr>
          <w:p w14:paraId="271FEABA" w14:textId="77777777"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81.</w:t>
            </w:r>
          </w:p>
        </w:tc>
        <w:tc>
          <w:tcPr>
            <w:tcW w:w="4624" w:type="pct"/>
          </w:tcPr>
          <w:p w14:paraId="0E7CB678" w14:textId="77777777"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 Галкино, ул. Победы, д.2</w:t>
            </w:r>
          </w:p>
        </w:tc>
      </w:tr>
      <w:tr w:rsidR="00E86460" w:rsidRPr="004B2E71" w14:paraId="67B90811" w14:textId="77777777" w:rsidTr="004B2E71">
        <w:trPr>
          <w:trHeight w:val="91"/>
          <w:jc w:val="center"/>
        </w:trPr>
        <w:tc>
          <w:tcPr>
            <w:tcW w:w="376" w:type="pct"/>
          </w:tcPr>
          <w:p w14:paraId="3E4FEA88" w14:textId="77777777"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82.</w:t>
            </w:r>
          </w:p>
        </w:tc>
        <w:tc>
          <w:tcPr>
            <w:tcW w:w="4624" w:type="pct"/>
          </w:tcPr>
          <w:p w14:paraId="1AE53F45" w14:textId="77777777"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 Галкино, ул. Победы, д.3</w:t>
            </w:r>
          </w:p>
        </w:tc>
      </w:tr>
      <w:tr w:rsidR="00E86460" w:rsidRPr="004B2E71" w14:paraId="33765F18" w14:textId="77777777" w:rsidTr="004B2E71">
        <w:trPr>
          <w:trHeight w:val="91"/>
          <w:jc w:val="center"/>
        </w:trPr>
        <w:tc>
          <w:tcPr>
            <w:tcW w:w="376" w:type="pct"/>
          </w:tcPr>
          <w:p w14:paraId="40775163" w14:textId="77777777"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83.</w:t>
            </w:r>
          </w:p>
        </w:tc>
        <w:tc>
          <w:tcPr>
            <w:tcW w:w="4624" w:type="pct"/>
          </w:tcPr>
          <w:p w14:paraId="3C7A1B4E" w14:textId="77777777"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 </w:t>
            </w:r>
            <w:proofErr w:type="spellStart"/>
            <w:r>
              <w:rPr>
                <w:rFonts w:ascii="Times New Roman" w:eastAsia="Times New Roman" w:hAnsi="Times New Roman" w:cs="Times New Roman"/>
                <w:sz w:val="28"/>
                <w:szCs w:val="24"/>
              </w:rPr>
              <w:t>Ерофеево</w:t>
            </w:r>
            <w:proofErr w:type="spellEnd"/>
            <w:r>
              <w:rPr>
                <w:rFonts w:ascii="Times New Roman" w:eastAsia="Times New Roman" w:hAnsi="Times New Roman" w:cs="Times New Roman"/>
                <w:sz w:val="28"/>
                <w:szCs w:val="24"/>
              </w:rPr>
              <w:t xml:space="preserve">, ул. Профсоюзная, д.6 </w:t>
            </w:r>
          </w:p>
        </w:tc>
      </w:tr>
      <w:tr w:rsidR="00E86460" w:rsidRPr="004B2E71" w14:paraId="6DCBE17F" w14:textId="77777777" w:rsidTr="004B2E71">
        <w:trPr>
          <w:trHeight w:val="91"/>
          <w:jc w:val="center"/>
        </w:trPr>
        <w:tc>
          <w:tcPr>
            <w:tcW w:w="376" w:type="pct"/>
          </w:tcPr>
          <w:p w14:paraId="5F2AFACD" w14:textId="77777777"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84.</w:t>
            </w:r>
          </w:p>
        </w:tc>
        <w:tc>
          <w:tcPr>
            <w:tcW w:w="4624" w:type="pct"/>
          </w:tcPr>
          <w:p w14:paraId="0EE47792" w14:textId="77777777"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 </w:t>
            </w:r>
            <w:proofErr w:type="spellStart"/>
            <w:r>
              <w:rPr>
                <w:rFonts w:ascii="Times New Roman" w:eastAsia="Times New Roman" w:hAnsi="Times New Roman" w:cs="Times New Roman"/>
                <w:sz w:val="28"/>
                <w:szCs w:val="24"/>
              </w:rPr>
              <w:t>Ерофеево</w:t>
            </w:r>
            <w:proofErr w:type="spell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ул.Прядильная</w:t>
            </w:r>
            <w:proofErr w:type="spellEnd"/>
            <w:r>
              <w:rPr>
                <w:rFonts w:ascii="Times New Roman" w:eastAsia="Times New Roman" w:hAnsi="Times New Roman" w:cs="Times New Roman"/>
                <w:sz w:val="28"/>
                <w:szCs w:val="24"/>
              </w:rPr>
              <w:t>, д.</w:t>
            </w:r>
            <w:r w:rsidRPr="00E86460">
              <w:rPr>
                <w:rFonts w:ascii="Times New Roman" w:eastAsia="Times New Roman" w:hAnsi="Times New Roman" w:cs="Times New Roman"/>
                <w:sz w:val="28"/>
                <w:szCs w:val="24"/>
              </w:rPr>
              <w:t>18</w:t>
            </w:r>
          </w:p>
        </w:tc>
      </w:tr>
      <w:tr w:rsidR="00E86460" w:rsidRPr="004B2E71" w14:paraId="06A45996" w14:textId="77777777" w:rsidTr="004B2E71">
        <w:trPr>
          <w:trHeight w:val="91"/>
          <w:jc w:val="center"/>
        </w:trPr>
        <w:tc>
          <w:tcPr>
            <w:tcW w:w="376" w:type="pct"/>
          </w:tcPr>
          <w:p w14:paraId="4196AD96" w14:textId="77777777"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85.</w:t>
            </w:r>
          </w:p>
        </w:tc>
        <w:tc>
          <w:tcPr>
            <w:tcW w:w="4624" w:type="pct"/>
          </w:tcPr>
          <w:p w14:paraId="4C8E356C" w14:textId="77777777"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 </w:t>
            </w:r>
            <w:proofErr w:type="spellStart"/>
            <w:r>
              <w:rPr>
                <w:rFonts w:ascii="Times New Roman" w:eastAsia="Times New Roman" w:hAnsi="Times New Roman" w:cs="Times New Roman"/>
                <w:sz w:val="28"/>
                <w:szCs w:val="24"/>
              </w:rPr>
              <w:t>Ерофеево</w:t>
            </w:r>
            <w:proofErr w:type="spellEnd"/>
            <w:r>
              <w:rPr>
                <w:rFonts w:ascii="Times New Roman" w:eastAsia="Times New Roman" w:hAnsi="Times New Roman" w:cs="Times New Roman"/>
                <w:sz w:val="28"/>
                <w:szCs w:val="24"/>
              </w:rPr>
              <w:t>, ул. Профсоюзная, д.15</w:t>
            </w:r>
          </w:p>
        </w:tc>
      </w:tr>
    </w:tbl>
    <w:p w14:paraId="6A0D91CD" w14:textId="77777777"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sectPr w:rsidR="004B2E71" w:rsidRPr="004B2E71" w:rsidSect="004B2E71">
          <w:pgSz w:w="16838" w:h="11906" w:orient="landscape"/>
          <w:pgMar w:top="426" w:right="1134" w:bottom="851" w:left="1134" w:header="709" w:footer="709" w:gutter="0"/>
          <w:cols w:space="708"/>
          <w:docGrid w:linePitch="360"/>
        </w:sectPr>
      </w:pPr>
    </w:p>
    <w:p w14:paraId="259F5C29" w14:textId="77777777" w:rsidR="004B2E71" w:rsidRPr="004B2E71" w:rsidRDefault="004B2E71" w:rsidP="004B2E71">
      <w:pPr>
        <w:tabs>
          <w:tab w:val="left" w:pos="2454"/>
        </w:tabs>
        <w:spacing w:after="160" w:line="259" w:lineRule="auto"/>
        <w:jc w:val="right"/>
        <w:rPr>
          <w:rFonts w:ascii="Calibri" w:eastAsia="Calibri" w:hAnsi="Calibri" w:cs="Times New Roman"/>
          <w:sz w:val="24"/>
          <w:szCs w:val="24"/>
          <w:lang w:eastAsia="en-US"/>
        </w:rPr>
      </w:pPr>
      <w:r w:rsidRPr="004B2E71">
        <w:rPr>
          <w:rFonts w:ascii="Times New Roman" w:eastAsia="Times New Roman" w:hAnsi="Times New Roman" w:cs="Times New Roman"/>
          <w:sz w:val="28"/>
          <w:szCs w:val="28"/>
        </w:rPr>
        <w:lastRenderedPageBreak/>
        <w:t xml:space="preserve">                                                                                       </w:t>
      </w:r>
      <w:r w:rsidRPr="004B2E71">
        <w:rPr>
          <w:rFonts w:ascii="Times New Roman" w:eastAsia="Times New Roman" w:hAnsi="Times New Roman" w:cs="Times New Roman"/>
          <w:sz w:val="24"/>
          <w:szCs w:val="24"/>
        </w:rPr>
        <w:t>Приложение № 6 к Программе</w:t>
      </w:r>
    </w:p>
    <w:p w14:paraId="6D9F5FF1" w14:textId="77777777" w:rsidR="004B2E71" w:rsidRPr="004B2E71" w:rsidRDefault="004B2E71" w:rsidP="004B2E71">
      <w:pPr>
        <w:tabs>
          <w:tab w:val="left" w:pos="2454"/>
        </w:tabs>
        <w:spacing w:after="160" w:line="259" w:lineRule="auto"/>
        <w:rPr>
          <w:rFonts w:ascii="Calibri" w:eastAsia="Calibri" w:hAnsi="Calibri" w:cs="Times New Roman"/>
          <w:lang w:eastAsia="en-US"/>
        </w:rPr>
      </w:pPr>
    </w:p>
    <w:p w14:paraId="16309298" w14:textId="77777777" w:rsidR="004B2E71" w:rsidRPr="004B2E71" w:rsidRDefault="004B2E71" w:rsidP="004B2E7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Порядок</w:t>
      </w:r>
    </w:p>
    <w:p w14:paraId="60749660" w14:textId="77777777" w:rsidR="004B2E71" w:rsidRPr="004B2E71" w:rsidRDefault="004B2E71" w:rsidP="004B2E7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аккумулирования и расходования средств заинтересованных лиц,</w:t>
      </w:r>
    </w:p>
    <w:p w14:paraId="73B9D3D0" w14:textId="77777777" w:rsidR="004B2E71" w:rsidRPr="004B2E71" w:rsidRDefault="004B2E71" w:rsidP="004B2E7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направляемых на выполнение минимального, дополнительного</w:t>
      </w:r>
    </w:p>
    <w:p w14:paraId="3AFFC4D4" w14:textId="77777777" w:rsidR="004B2E71" w:rsidRPr="004B2E71" w:rsidRDefault="004B2E71" w:rsidP="004B2E71">
      <w:pPr>
        <w:autoSpaceDE w:val="0"/>
        <w:autoSpaceDN w:val="0"/>
        <w:adjustRightInd w:val="0"/>
        <w:spacing w:after="12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перечней работ по благоустройству дворовых территорий</w:t>
      </w:r>
    </w:p>
    <w:p w14:paraId="012ED302" w14:textId="77777777" w:rsidR="004B2E71" w:rsidRPr="004B2E71" w:rsidRDefault="004B2E71" w:rsidP="004B2E71">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7C61ACF8" w14:textId="77777777" w:rsidR="004B2E71" w:rsidRPr="004B2E71" w:rsidRDefault="004B2E71" w:rsidP="00E86460">
      <w:pPr>
        <w:keepNext/>
        <w:autoSpaceDE w:val="0"/>
        <w:autoSpaceDN w:val="0"/>
        <w:adjustRightInd w:val="0"/>
        <w:spacing w:after="160" w:line="259" w:lineRule="auto"/>
        <w:ind w:firstLine="709"/>
        <w:contextualSpacing/>
        <w:jc w:val="center"/>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1. </w:t>
      </w:r>
      <w:r w:rsidRPr="00E86460">
        <w:rPr>
          <w:rFonts w:ascii="Times New Roman" w:eastAsia="Calibri" w:hAnsi="Times New Roman" w:cs="Times New Roman"/>
          <w:b/>
          <w:sz w:val="28"/>
          <w:szCs w:val="28"/>
          <w:lang w:eastAsia="en-US"/>
        </w:rPr>
        <w:t>Общие положения</w:t>
      </w:r>
    </w:p>
    <w:p w14:paraId="4A359D9B" w14:textId="77777777" w:rsidR="004B2E71" w:rsidRPr="004B2E71" w:rsidRDefault="004B2E71" w:rsidP="00E8646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B2E71">
        <w:rPr>
          <w:rFonts w:ascii="Times New Roman" w:eastAsia="Calibri" w:hAnsi="Times New Roman" w:cs="Times New Roman"/>
          <w:color w:val="000000"/>
          <w:sz w:val="28"/>
          <w:szCs w:val="28"/>
        </w:rPr>
        <w:t>1.1. Настоящий Порядок аккумулирования средств заинтересованных лиц, направляемых на выполнение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работ по благоустройству дворовых территорий муниципального образования поселок Никологоры,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14:paraId="05EC1DE7" w14:textId="77777777" w:rsidR="004B2E71" w:rsidRPr="004B2E71" w:rsidRDefault="004B2E71" w:rsidP="00E86460">
      <w:pPr>
        <w:spacing w:after="0"/>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1.2. В целях реализации настоящего Порядка используются следующие понятия:</w:t>
      </w:r>
    </w:p>
    <w:p w14:paraId="4E43CB2F" w14:textId="77777777"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а) </w:t>
      </w:r>
      <w:r w:rsidRPr="00E86460">
        <w:rPr>
          <w:rFonts w:ascii="Times New Roman" w:eastAsia="Calibri" w:hAnsi="Times New Roman" w:cs="Times New Roman"/>
          <w:b/>
          <w:sz w:val="28"/>
          <w:szCs w:val="28"/>
          <w:lang w:eastAsia="en-US"/>
        </w:rPr>
        <w:t>минимальный перечень работ</w:t>
      </w:r>
      <w:r w:rsidRPr="004B2E71">
        <w:rPr>
          <w:rFonts w:ascii="Times New Roman" w:eastAsia="Calibri" w:hAnsi="Times New Roman" w:cs="Times New Roman"/>
          <w:sz w:val="28"/>
          <w:szCs w:val="28"/>
          <w:lang w:eastAsia="en-US"/>
        </w:rPr>
        <w:t xml:space="preserve"> – установленный Программой перечень по благоустройству дворовой территории, </w:t>
      </w:r>
      <w:proofErr w:type="spellStart"/>
      <w:r w:rsidRPr="004B2E71">
        <w:rPr>
          <w:rFonts w:ascii="Times New Roman" w:eastAsia="Calibri" w:hAnsi="Times New Roman" w:cs="Times New Roman"/>
          <w:sz w:val="28"/>
          <w:szCs w:val="28"/>
          <w:lang w:eastAsia="en-US"/>
        </w:rPr>
        <w:t>софинансируемый</w:t>
      </w:r>
      <w:proofErr w:type="spellEnd"/>
      <w:r w:rsidRPr="004B2E71">
        <w:rPr>
          <w:rFonts w:ascii="Times New Roman" w:eastAsia="Calibri" w:hAnsi="Times New Roman" w:cs="Times New Roman"/>
          <w:sz w:val="28"/>
          <w:szCs w:val="28"/>
          <w:lang w:eastAsia="en-US"/>
        </w:rPr>
        <w:t xml:space="preserve"> за счет средств заинтересованных лиц;</w:t>
      </w:r>
    </w:p>
    <w:p w14:paraId="19D6A09E" w14:textId="77777777"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б) </w:t>
      </w:r>
      <w:r w:rsidRPr="00E86460">
        <w:rPr>
          <w:rFonts w:ascii="Times New Roman" w:eastAsia="Calibri" w:hAnsi="Times New Roman" w:cs="Times New Roman"/>
          <w:b/>
          <w:sz w:val="28"/>
          <w:szCs w:val="28"/>
          <w:lang w:eastAsia="en-US"/>
        </w:rPr>
        <w:t>заинтересованные лица</w:t>
      </w:r>
      <w:r w:rsidRPr="004B2E71">
        <w:rPr>
          <w:rFonts w:ascii="Times New Roman" w:eastAsia="Calibri" w:hAnsi="Times New Roman" w:cs="Times New Roman"/>
          <w:sz w:val="28"/>
          <w:szCs w:val="28"/>
          <w:lang w:eastAsia="en-US"/>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59DC9F5E" w14:textId="77777777"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в) </w:t>
      </w:r>
      <w:r w:rsidRPr="00E86460">
        <w:rPr>
          <w:rFonts w:ascii="Times New Roman" w:eastAsia="Calibri" w:hAnsi="Times New Roman" w:cs="Times New Roman"/>
          <w:b/>
          <w:sz w:val="28"/>
          <w:szCs w:val="28"/>
          <w:lang w:eastAsia="en-US"/>
        </w:rPr>
        <w:t>трудовое участие</w:t>
      </w:r>
      <w:r w:rsidRPr="004B2E71">
        <w:rPr>
          <w:rFonts w:ascii="Times New Roman" w:eastAsia="Calibri" w:hAnsi="Times New Roman" w:cs="Times New Roman"/>
          <w:sz w:val="28"/>
          <w:szCs w:val="28"/>
          <w:lang w:eastAsia="en-US"/>
        </w:rPr>
        <w:t xml:space="preserve"> – добровольная,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работ по благоустройству дворовых территорий;</w:t>
      </w:r>
    </w:p>
    <w:p w14:paraId="7FDACE68" w14:textId="77777777"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г) </w:t>
      </w:r>
      <w:r w:rsidRPr="00E86460">
        <w:rPr>
          <w:rFonts w:ascii="Times New Roman" w:eastAsia="Calibri" w:hAnsi="Times New Roman" w:cs="Times New Roman"/>
          <w:b/>
          <w:sz w:val="28"/>
          <w:szCs w:val="28"/>
          <w:lang w:eastAsia="en-US"/>
        </w:rPr>
        <w:t>финансовое участие</w:t>
      </w:r>
      <w:r w:rsidRPr="004B2E71">
        <w:rPr>
          <w:rFonts w:ascii="Times New Roman" w:eastAsia="Calibri" w:hAnsi="Times New Roman" w:cs="Times New Roman"/>
          <w:sz w:val="28"/>
          <w:szCs w:val="28"/>
          <w:lang w:eastAsia="en-US"/>
        </w:rPr>
        <w:t xml:space="preserve"> – финансирование выполнения видов работ из минимального перечня работ по благоустройству дворовых территорий за счет участия заинтересованных в финансировании лиц в размере, установленном Программой, от общей стоимости соответствующих видов работ.</w:t>
      </w:r>
    </w:p>
    <w:p w14:paraId="082D7641" w14:textId="77777777" w:rsidR="00E86460" w:rsidRPr="004B2E71" w:rsidRDefault="00E86460" w:rsidP="00E86460">
      <w:pPr>
        <w:spacing w:after="0" w:line="259"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4B2E71" w:rsidRPr="004B2E71">
        <w:rPr>
          <w:rFonts w:ascii="Times New Roman" w:eastAsia="Calibri" w:hAnsi="Times New Roman" w:cs="Times New Roman"/>
          <w:sz w:val="28"/>
          <w:szCs w:val="28"/>
          <w:lang w:eastAsia="en-US"/>
        </w:rPr>
        <w:t xml:space="preserve">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531E4280" w14:textId="77777777" w:rsidR="004B2E71" w:rsidRPr="00E86460" w:rsidRDefault="004B2E71" w:rsidP="00E86460">
      <w:pPr>
        <w:spacing w:before="120" w:after="0" w:line="259" w:lineRule="auto"/>
        <w:ind w:firstLine="709"/>
        <w:jc w:val="both"/>
        <w:rPr>
          <w:rFonts w:ascii="Times New Roman" w:eastAsia="Calibri" w:hAnsi="Times New Roman" w:cs="Times New Roman"/>
          <w:b/>
          <w:sz w:val="28"/>
          <w:szCs w:val="28"/>
          <w:lang w:eastAsia="en-US"/>
        </w:rPr>
      </w:pPr>
      <w:r w:rsidRPr="00E86460">
        <w:rPr>
          <w:rFonts w:ascii="Times New Roman" w:eastAsia="Calibri" w:hAnsi="Times New Roman" w:cs="Times New Roman"/>
          <w:b/>
          <w:sz w:val="28"/>
          <w:szCs w:val="28"/>
          <w:lang w:eastAsia="en-US"/>
        </w:rPr>
        <w:t>2.Порядок и форма участия заинтересованных лиц в выполнении работ</w:t>
      </w:r>
    </w:p>
    <w:p w14:paraId="4AEA0CC1" w14:textId="77777777"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2.1. Заинтересованные лица принимают участие в реализации мероприятий по благоустройству дворовых территорий в форме трудового и финансового участия.</w:t>
      </w:r>
    </w:p>
    <w:p w14:paraId="0FF8234E" w14:textId="77777777"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2.2. 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rsidRPr="004B2E71">
        <w:rPr>
          <w:rFonts w:ascii="Times New Roman" w:eastAsia="Calibri" w:hAnsi="Times New Roman" w:cs="Times New Roman"/>
          <w:sz w:val="28"/>
          <w:szCs w:val="28"/>
          <w:lang w:eastAsia="en-US"/>
        </w:rPr>
        <w:lastRenderedPageBreak/>
        <w:t xml:space="preserve">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3D6F1CFC" w14:textId="77777777" w:rsidR="004B2E71" w:rsidRPr="004B2E71" w:rsidRDefault="004B2E71" w:rsidP="00E86460">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2.3. Финансовое и трудовое участие заинтересованных лиц в выполнении мероприятий по благоустройству дворовых территорий является существенным условием участия в Программе и должно подтверждаться документально.</w:t>
      </w:r>
    </w:p>
    <w:p w14:paraId="6AB7CB7B" w14:textId="77777777" w:rsidR="00E86460" w:rsidRDefault="00E86460" w:rsidP="00E86460">
      <w:pPr>
        <w:spacing w:after="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Документы, подтверждающие</w:t>
      </w:r>
      <w:r w:rsidR="00344945">
        <w:rPr>
          <w:rFonts w:ascii="Times New Roman" w:eastAsia="Calibri" w:hAnsi="Times New Roman" w:cs="Times New Roman"/>
          <w:sz w:val="28"/>
          <w:szCs w:val="28"/>
          <w:lang w:eastAsia="en-US"/>
        </w:rPr>
        <w:t xml:space="preserve"> форму участия заинтересованных лиц в реализации мероприятий по благоустройству, предусмотренных минимальным перечнем, предоставляются в администрацию муниципального образования поселок Никологоры.</w:t>
      </w:r>
    </w:p>
    <w:p w14:paraId="28062904" w14:textId="77777777" w:rsidR="004B2E71" w:rsidRPr="004B2E71" w:rsidRDefault="004B2E71" w:rsidP="00E86460">
      <w:pPr>
        <w:spacing w:after="0" w:line="259" w:lineRule="auto"/>
        <w:ind w:firstLine="708"/>
        <w:jc w:val="both"/>
        <w:rPr>
          <w:rFonts w:ascii="Times New Roman" w:eastAsia="Times New Roman" w:hAnsi="Times New Roman" w:cs="Times New Roman"/>
          <w:sz w:val="28"/>
          <w:szCs w:val="24"/>
        </w:rPr>
      </w:pPr>
      <w:r w:rsidRPr="004B2E71">
        <w:rPr>
          <w:rFonts w:ascii="Times New Roman" w:eastAsia="Calibri" w:hAnsi="Times New Roman" w:cs="Times New Roman"/>
          <w:sz w:val="28"/>
          <w:szCs w:val="28"/>
          <w:lang w:eastAsia="en-US"/>
        </w:rPr>
        <w:t>В качестве документов, подтверждающих финансовое участие, предоставляются копии платежных поручений о перечислении средств на единый лицевой счет администрации</w:t>
      </w:r>
      <w:r w:rsidRPr="004B2E71">
        <w:rPr>
          <w:rFonts w:ascii="Times New Roman" w:eastAsia="Times New Roman" w:hAnsi="Times New Roman" w:cs="Times New Roman"/>
          <w:sz w:val="28"/>
          <w:szCs w:val="24"/>
        </w:rPr>
        <w:t xml:space="preserve"> муниципального образования поселок Никологоры для учета доходов местного бюджета, открытый в Управлении Федерального казначейства по Владимирской области.</w:t>
      </w:r>
    </w:p>
    <w:p w14:paraId="0F60578C" w14:textId="77777777" w:rsidR="004B2E71" w:rsidRPr="004B2E71" w:rsidRDefault="004B2E71" w:rsidP="00E86460">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предоставлять фото- или видеоматериалы, подтверждающие проведение мероприятия с трудовым участием граждан.</w:t>
      </w:r>
    </w:p>
    <w:p w14:paraId="7E0B4835" w14:textId="77777777" w:rsidR="004B2E71" w:rsidRPr="004B2E71" w:rsidRDefault="004B2E71" w:rsidP="00E86460">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Документы, подтверждающие трудовое участие, представляются в администрацию муниципального образования поселок Никологоры Вязниковского района владимирской области.</w:t>
      </w:r>
    </w:p>
    <w:p w14:paraId="11DE1BDB" w14:textId="77777777" w:rsidR="004B2E71" w:rsidRPr="004B2E71" w:rsidRDefault="00344945" w:rsidP="00344945">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4B2E71" w:rsidRPr="004B2E71">
        <w:rPr>
          <w:rFonts w:ascii="Times New Roman" w:eastAsia="Calibri" w:hAnsi="Times New Roman" w:cs="Times New Roman"/>
          <w:sz w:val="28"/>
          <w:szCs w:val="28"/>
          <w:lang w:eastAsia="en-US"/>
        </w:rPr>
        <w:t xml:space="preserve"> Форма финансового участия заинтересованных лиц в реализации мероприятий по благоустройству дворовой территории определяется как процент от стоимости работ по благоустройству.</w:t>
      </w:r>
    </w:p>
    <w:p w14:paraId="10DF6B1E" w14:textId="77777777" w:rsidR="004B2E71" w:rsidRPr="004B2E71" w:rsidRDefault="004B2E71" w:rsidP="004B2E71">
      <w:pPr>
        <w:spacing w:after="160" w:line="240" w:lineRule="auto"/>
        <w:jc w:val="both"/>
        <w:rPr>
          <w:rFonts w:ascii="Times New Roman" w:eastAsia="Calibri" w:hAnsi="Times New Roman" w:cs="Times New Roman"/>
          <w:sz w:val="28"/>
          <w:szCs w:val="28"/>
          <w:lang w:eastAsia="en-US"/>
        </w:rPr>
      </w:pPr>
    </w:p>
    <w:p w14:paraId="661D071B" w14:textId="77777777" w:rsidR="004B2E71" w:rsidRPr="00344945" w:rsidRDefault="004B2E71" w:rsidP="004B2E71">
      <w:pPr>
        <w:spacing w:after="160" w:line="240" w:lineRule="auto"/>
        <w:jc w:val="center"/>
        <w:rPr>
          <w:rFonts w:ascii="Times New Roman" w:eastAsia="Calibri" w:hAnsi="Times New Roman" w:cs="Times New Roman"/>
          <w:b/>
          <w:sz w:val="28"/>
          <w:szCs w:val="28"/>
          <w:lang w:eastAsia="en-US"/>
        </w:rPr>
      </w:pPr>
      <w:r w:rsidRPr="00344945">
        <w:rPr>
          <w:rFonts w:ascii="Times New Roman" w:eastAsia="Calibri" w:hAnsi="Times New Roman" w:cs="Times New Roman"/>
          <w:b/>
          <w:sz w:val="28"/>
          <w:szCs w:val="28"/>
          <w:lang w:eastAsia="en-US"/>
        </w:rPr>
        <w:t>3. Условия аккумулирования и расходования средств.</w:t>
      </w:r>
    </w:p>
    <w:p w14:paraId="02A69345" w14:textId="77777777" w:rsidR="004B2E71" w:rsidRPr="004B2E71" w:rsidRDefault="004B2E71" w:rsidP="00344945">
      <w:pPr>
        <w:spacing w:after="0" w:line="240"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3.1. После утверждения дизайн-проекта общественной комиссий и его согласования с представителями заинтересованных лиц, расчета стоимости работ согласно проекту администрация муниципального образования поселок Никологоры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счета, на который подлежат возврату денежные средства заинтересованных лиц в случаях, определенных соглашением.</w:t>
      </w:r>
    </w:p>
    <w:p w14:paraId="4B6C663A" w14:textId="77777777"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Объем денежных средств, подлежащих перечислению заинтересованными лицами по минимальному перечню, определяется в соответствии со сметным расчетом по минимальному перечню работ, и составляет не менее 1 процента от общей стоимости работ по минимальному перечню работ.</w:t>
      </w:r>
    </w:p>
    <w:p w14:paraId="189AA6B4" w14:textId="77777777"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w:t>
      </w:r>
      <w:r w:rsidRPr="004B2E71">
        <w:rPr>
          <w:rFonts w:ascii="Times New Roman" w:eastAsia="Calibri" w:hAnsi="Times New Roman" w:cs="Times New Roman"/>
          <w:sz w:val="28"/>
          <w:szCs w:val="28"/>
          <w:lang w:eastAsia="en-US"/>
        </w:rPr>
        <w:lastRenderedPageBreak/>
        <w:t>закона от 05.04.2013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фактических работ.</w:t>
      </w:r>
    </w:p>
    <w:p w14:paraId="7FF9F385" w14:textId="77777777"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3.2. Перечисление денежных средств заинтересованными лицами осуществляется до начала работ по благоустройству дворовых территорий.</w:t>
      </w:r>
    </w:p>
    <w:p w14:paraId="330034FF" w14:textId="77777777" w:rsidR="004B2E71" w:rsidRPr="004B2E71" w:rsidRDefault="004B2E71" w:rsidP="00344945">
      <w:pPr>
        <w:spacing w:after="0" w:line="259" w:lineRule="auto"/>
        <w:ind w:firstLine="708"/>
        <w:jc w:val="both"/>
        <w:rPr>
          <w:rFonts w:ascii="Times New Roman" w:eastAsia="Times New Roman" w:hAnsi="Times New Roman" w:cs="Times New Roman"/>
          <w:sz w:val="28"/>
          <w:szCs w:val="24"/>
        </w:rPr>
      </w:pPr>
      <w:r w:rsidRPr="004B2E71">
        <w:rPr>
          <w:rFonts w:ascii="Times New Roman" w:eastAsia="Calibri" w:hAnsi="Times New Roman" w:cs="Times New Roman"/>
          <w:sz w:val="28"/>
          <w:szCs w:val="28"/>
          <w:lang w:eastAsia="en-US"/>
        </w:rPr>
        <w:t xml:space="preserve">3.3. </w:t>
      </w:r>
      <w:r w:rsidRPr="004B2E71">
        <w:rPr>
          <w:rFonts w:ascii="Times New Roman" w:eastAsia="Times New Roman" w:hAnsi="Times New Roman" w:cs="Times New Roman"/>
          <w:sz w:val="28"/>
          <w:szCs w:val="24"/>
        </w:rPr>
        <w:t>Администрация муниципального образования поселок Никологоры Вязниковского района Владимирской области:</w:t>
      </w:r>
    </w:p>
    <w:p w14:paraId="29FDE1E5" w14:textId="77777777" w:rsidR="004B2E71" w:rsidRPr="004B2E71" w:rsidRDefault="004B2E71" w:rsidP="00344945">
      <w:pPr>
        <w:spacing w:after="0" w:line="240" w:lineRule="auto"/>
        <w:ind w:firstLine="708"/>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0BCFDE12" w14:textId="77777777" w:rsidR="004B2E71" w:rsidRPr="004B2E71" w:rsidRDefault="004B2E71" w:rsidP="00344945">
      <w:pPr>
        <w:spacing w:after="0" w:line="240" w:lineRule="auto"/>
        <w:ind w:firstLine="708"/>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обеспечивает ежемесячно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4086FDC7" w14:textId="77777777"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3.4. Администрация муниципального образования поселок Никологоры Вязниковского района Владимирской области обеспечивает ежемесячное опубликование на официальном сайте администрации муниципального образования поселок Никологоры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15C29FB3" w14:textId="77777777"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3.5.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14:paraId="667558C9" w14:textId="77777777" w:rsidR="004B2E71" w:rsidRPr="004B2E71" w:rsidRDefault="004B2E71" w:rsidP="004B2E71">
      <w:pPr>
        <w:spacing w:after="0" w:line="259" w:lineRule="auto"/>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3EDC1127" w14:textId="77777777" w:rsid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3.6. Администрация муниципального образования поселок Никологоры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14:paraId="1B8AE1DB" w14:textId="77777777" w:rsidR="00344945" w:rsidRPr="004B2E71" w:rsidRDefault="00344945" w:rsidP="00344945">
      <w:pPr>
        <w:spacing w:after="0" w:line="259" w:lineRule="auto"/>
        <w:ind w:firstLine="708"/>
        <w:jc w:val="both"/>
        <w:rPr>
          <w:rFonts w:ascii="Times New Roman" w:eastAsia="Calibri" w:hAnsi="Times New Roman" w:cs="Times New Roman"/>
          <w:sz w:val="28"/>
          <w:szCs w:val="28"/>
          <w:lang w:eastAsia="en-US"/>
        </w:rPr>
      </w:pPr>
    </w:p>
    <w:p w14:paraId="3A075C7C" w14:textId="77777777" w:rsidR="004B2E71" w:rsidRPr="00344945" w:rsidRDefault="004B2E71" w:rsidP="00344945">
      <w:pPr>
        <w:spacing w:after="0" w:line="240" w:lineRule="auto"/>
        <w:jc w:val="center"/>
        <w:rPr>
          <w:rFonts w:ascii="Times New Roman" w:eastAsia="Times New Roman" w:hAnsi="Times New Roman" w:cs="Times New Roman"/>
          <w:b/>
          <w:sz w:val="28"/>
          <w:szCs w:val="24"/>
        </w:rPr>
      </w:pPr>
      <w:r w:rsidRPr="00344945">
        <w:rPr>
          <w:rFonts w:ascii="Times New Roman" w:eastAsia="Times New Roman" w:hAnsi="Times New Roman" w:cs="Times New Roman"/>
          <w:b/>
          <w:sz w:val="28"/>
          <w:szCs w:val="24"/>
        </w:rPr>
        <w:t>4. Контроль за соблюдением условий порядка.</w:t>
      </w:r>
    </w:p>
    <w:p w14:paraId="4773D74A" w14:textId="77777777" w:rsidR="004B2E71" w:rsidRPr="004B2E71" w:rsidRDefault="004B2E71" w:rsidP="00344945">
      <w:pPr>
        <w:spacing w:after="0" w:line="240" w:lineRule="auto"/>
        <w:ind w:firstLine="708"/>
        <w:jc w:val="both"/>
        <w:rPr>
          <w:rFonts w:ascii="Times New Roman" w:eastAsia="Times New Roman" w:hAnsi="Times New Roman" w:cs="Times New Roman"/>
          <w:color w:val="FF0000"/>
          <w:sz w:val="28"/>
          <w:szCs w:val="24"/>
        </w:rPr>
      </w:pPr>
      <w:r w:rsidRPr="004B2E71">
        <w:rPr>
          <w:rFonts w:ascii="Times New Roman" w:eastAsia="Times New Roman" w:hAnsi="Times New Roman" w:cs="Times New Roman"/>
          <w:sz w:val="28"/>
          <w:szCs w:val="24"/>
        </w:rPr>
        <w:t>4.1.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поселок Никологоры в соответствии с бюджетным законодательством</w:t>
      </w:r>
      <w:r w:rsidRPr="004B2E71">
        <w:rPr>
          <w:rFonts w:ascii="Times New Roman" w:eastAsia="Times New Roman" w:hAnsi="Times New Roman" w:cs="Times New Roman"/>
          <w:color w:val="FF0000"/>
          <w:sz w:val="28"/>
          <w:szCs w:val="24"/>
        </w:rPr>
        <w:t xml:space="preserve">. </w:t>
      </w:r>
    </w:p>
    <w:p w14:paraId="42170E58" w14:textId="77777777" w:rsidR="004B2E71" w:rsidRPr="004B2E71" w:rsidRDefault="004B2E71" w:rsidP="00344945">
      <w:pPr>
        <w:spacing w:after="0" w:line="240" w:lineRule="auto"/>
        <w:ind w:firstLine="708"/>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4.2. Администрация муниципального образования поселок Никологоры обеспечивает возврат аккумулированных денежных средств заинтересованным лицам в срок до 31 декабря текущего года при условии: </w:t>
      </w:r>
    </w:p>
    <w:p w14:paraId="098E255B" w14:textId="77777777"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lastRenderedPageBreak/>
        <w:t xml:space="preserve">- экономии денежных средств, по итогам проведения конкурсных процедур; </w:t>
      </w:r>
    </w:p>
    <w:p w14:paraId="2D3BD04D" w14:textId="77777777"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 неисполнения работ по благоустройству дворовой территории многоквартирного дома по вине подрядной организации; </w:t>
      </w:r>
    </w:p>
    <w:p w14:paraId="6AB2F54F" w14:textId="77777777"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 не предоставления заинтересованными лицами доступа к проведению благоустройства на дворовой территории; </w:t>
      </w:r>
    </w:p>
    <w:p w14:paraId="6E79C1A5" w14:textId="77777777"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 возникновения обстоятельств непреодолимой силы; </w:t>
      </w:r>
    </w:p>
    <w:p w14:paraId="5006D100" w14:textId="77777777" w:rsidR="004B2E71" w:rsidRPr="004B2E71" w:rsidRDefault="004B2E71" w:rsidP="004B2E71">
      <w:pPr>
        <w:spacing w:after="0" w:line="259" w:lineRule="auto"/>
        <w:jc w:val="both"/>
        <w:rPr>
          <w:rFonts w:ascii="Times New Roman" w:eastAsia="Calibri" w:hAnsi="Times New Roman" w:cs="Times New Roman"/>
          <w:sz w:val="28"/>
          <w:szCs w:val="28"/>
          <w:lang w:eastAsia="en-US"/>
        </w:rPr>
      </w:pPr>
      <w:r w:rsidRPr="004B2E71">
        <w:rPr>
          <w:rFonts w:ascii="Times New Roman" w:eastAsia="Times New Roman" w:hAnsi="Times New Roman" w:cs="Times New Roman"/>
          <w:sz w:val="28"/>
          <w:szCs w:val="24"/>
        </w:rPr>
        <w:t>- возникновения иных случаев, предусмотренных действующим законодательством.</w:t>
      </w:r>
    </w:p>
    <w:p w14:paraId="308CC2CB"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319BEC3"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DB81097"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09612ADB"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6FB5B74C"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945D11A"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76739AE6"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4C0A5C32"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447FC0B5"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7410B1B9"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3F7EFB78"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05820EC7"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697D9626"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11F60FF1"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7CE45C0"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F56AF3E"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B8DA4DB"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73FA3C66"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61EC02E6"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3638167C"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0C3603A"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024F47FF"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3689BA95"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5CC7C1C4"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766172A9"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1378C445"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1B0E3CBF"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0C3D2F46"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224B59A3" w14:textId="77777777" w:rsidR="004B2E71" w:rsidRPr="004B2E71" w:rsidRDefault="004B2E71" w:rsidP="004B2E71">
      <w:pPr>
        <w:spacing w:after="0" w:line="240" w:lineRule="auto"/>
        <w:jc w:val="center"/>
        <w:rPr>
          <w:rFonts w:ascii="Times New Roman" w:eastAsia="Times New Roman" w:hAnsi="Times New Roman" w:cs="Times New Roman"/>
          <w:sz w:val="28"/>
          <w:szCs w:val="28"/>
        </w:rPr>
      </w:pPr>
    </w:p>
    <w:p w14:paraId="3FBA8773" w14:textId="77777777" w:rsidR="004B2E71" w:rsidRDefault="004B2E71" w:rsidP="004B2E71">
      <w:pPr>
        <w:spacing w:after="0" w:line="240" w:lineRule="auto"/>
        <w:jc w:val="center"/>
        <w:rPr>
          <w:rFonts w:ascii="Times New Roman" w:eastAsia="Times New Roman" w:hAnsi="Times New Roman" w:cs="Times New Roman"/>
          <w:sz w:val="28"/>
          <w:szCs w:val="28"/>
        </w:rPr>
      </w:pPr>
    </w:p>
    <w:p w14:paraId="71EB1A52"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635DA9EF"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1B4D1044"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7675BD64"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1DEFAA7A"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0E6BDB9F"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5AD5194F"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3C38CE88"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6A580149" w14:textId="77777777" w:rsidR="00344945" w:rsidRDefault="00344945" w:rsidP="004B2E71">
      <w:pPr>
        <w:spacing w:after="0" w:line="240" w:lineRule="auto"/>
        <w:jc w:val="center"/>
        <w:rPr>
          <w:rFonts w:ascii="Times New Roman" w:eastAsia="Times New Roman" w:hAnsi="Times New Roman" w:cs="Times New Roman"/>
          <w:sz w:val="28"/>
          <w:szCs w:val="28"/>
        </w:rPr>
      </w:pPr>
    </w:p>
    <w:p w14:paraId="4D362B1B" w14:textId="77777777" w:rsidR="00344945" w:rsidRPr="004B2E71" w:rsidRDefault="00344945" w:rsidP="004B2E71">
      <w:pPr>
        <w:spacing w:after="0" w:line="240" w:lineRule="auto"/>
        <w:jc w:val="center"/>
        <w:rPr>
          <w:rFonts w:ascii="Times New Roman" w:eastAsia="Times New Roman" w:hAnsi="Times New Roman" w:cs="Times New Roman"/>
          <w:sz w:val="28"/>
          <w:szCs w:val="28"/>
        </w:rPr>
      </w:pPr>
    </w:p>
    <w:p w14:paraId="32207FA1" w14:textId="77777777" w:rsidR="00344945" w:rsidRDefault="00344945" w:rsidP="004B2E71">
      <w:pPr>
        <w:tabs>
          <w:tab w:val="left" w:pos="2454"/>
        </w:tabs>
        <w:spacing w:after="160" w:line="259" w:lineRule="auto"/>
        <w:jc w:val="right"/>
        <w:rPr>
          <w:rFonts w:ascii="Times New Roman" w:eastAsia="Times New Roman" w:hAnsi="Times New Roman" w:cs="Times New Roman"/>
          <w:sz w:val="24"/>
          <w:szCs w:val="24"/>
        </w:rPr>
        <w:sectPr w:rsidR="00344945" w:rsidSect="00492D40">
          <w:pgSz w:w="11906" w:h="16838"/>
          <w:pgMar w:top="568" w:right="567" w:bottom="709" w:left="1418" w:header="709" w:footer="709" w:gutter="0"/>
          <w:cols w:space="708"/>
          <w:docGrid w:linePitch="360"/>
        </w:sectPr>
      </w:pPr>
    </w:p>
    <w:p w14:paraId="23CD0EA5" w14:textId="77777777" w:rsidR="004B2E71" w:rsidRPr="004B2E71" w:rsidRDefault="00344945" w:rsidP="004B2E71">
      <w:pPr>
        <w:tabs>
          <w:tab w:val="left" w:pos="2454"/>
        </w:tabs>
        <w:spacing w:after="160" w:line="259" w:lineRule="auto"/>
        <w:jc w:val="right"/>
        <w:rPr>
          <w:rFonts w:ascii="Calibri" w:eastAsia="Calibri" w:hAnsi="Calibri" w:cs="Times New Roman"/>
          <w:sz w:val="24"/>
          <w:szCs w:val="24"/>
          <w:lang w:eastAsia="en-US"/>
        </w:rPr>
      </w:pPr>
      <w:r>
        <w:rPr>
          <w:rFonts w:ascii="Times New Roman" w:eastAsia="Times New Roman" w:hAnsi="Times New Roman" w:cs="Times New Roman"/>
          <w:sz w:val="24"/>
          <w:szCs w:val="24"/>
        </w:rPr>
        <w:lastRenderedPageBreak/>
        <w:t>Пр</w:t>
      </w:r>
      <w:r w:rsidR="004B2E71" w:rsidRPr="004B2E71">
        <w:rPr>
          <w:rFonts w:ascii="Times New Roman" w:eastAsia="Times New Roman" w:hAnsi="Times New Roman" w:cs="Times New Roman"/>
          <w:sz w:val="24"/>
          <w:szCs w:val="24"/>
        </w:rPr>
        <w:t>иложение № 7 к Программе</w:t>
      </w:r>
    </w:p>
    <w:p w14:paraId="0CB78A8A" w14:textId="77777777" w:rsidR="004B2E71" w:rsidRPr="004B2E71" w:rsidRDefault="004B2E71" w:rsidP="004B2E71">
      <w:pPr>
        <w:spacing w:after="0" w:line="240" w:lineRule="auto"/>
        <w:jc w:val="right"/>
        <w:rPr>
          <w:rFonts w:ascii="Times New Roman" w:eastAsia="Times New Roman" w:hAnsi="Times New Roman" w:cs="Times New Roman"/>
          <w:sz w:val="28"/>
          <w:szCs w:val="28"/>
        </w:rPr>
      </w:pPr>
    </w:p>
    <w:p w14:paraId="784A8541" w14:textId="77777777" w:rsidR="004B2E71" w:rsidRPr="004B2E71" w:rsidRDefault="004B2E71" w:rsidP="00344945">
      <w:pPr>
        <w:spacing w:after="160" w:line="259" w:lineRule="auto"/>
        <w:jc w:val="center"/>
        <w:rPr>
          <w:rFonts w:ascii="Times New Roman" w:eastAsia="Calibri" w:hAnsi="Times New Roman" w:cs="Times New Roman"/>
          <w:b/>
          <w:sz w:val="28"/>
          <w:szCs w:val="28"/>
          <w:lang w:eastAsia="en-US"/>
        </w:rPr>
      </w:pPr>
      <w:r w:rsidRPr="004B2E71">
        <w:rPr>
          <w:rFonts w:ascii="Times New Roman" w:eastAsia="Calibri" w:hAnsi="Times New Roman" w:cs="Times New Roman"/>
          <w:b/>
          <w:sz w:val="28"/>
          <w:szCs w:val="28"/>
          <w:lang w:eastAsia="en-US"/>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указанных лиц</w:t>
      </w:r>
    </w:p>
    <w:tbl>
      <w:tblPr>
        <w:tblW w:w="15053" w:type="dxa"/>
        <w:tblInd w:w="93" w:type="dxa"/>
        <w:tblLook w:val="04A0" w:firstRow="1" w:lastRow="0" w:firstColumn="1" w:lastColumn="0" w:noHBand="0" w:noVBand="1"/>
      </w:tblPr>
      <w:tblGrid>
        <w:gridCol w:w="594"/>
        <w:gridCol w:w="2268"/>
        <w:gridCol w:w="4395"/>
        <w:gridCol w:w="3673"/>
        <w:gridCol w:w="4123"/>
      </w:tblGrid>
      <w:tr w:rsidR="004B2E71" w:rsidRPr="004B2E71" w14:paraId="3273F5F2" w14:textId="77777777" w:rsidTr="004B2E71">
        <w:trPr>
          <w:trHeight w:val="126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5DE7067F" w14:textId="77777777"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п/п</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F127F5" w14:textId="77777777"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Наименование муниципального образования</w:t>
            </w:r>
          </w:p>
        </w:tc>
        <w:tc>
          <w:tcPr>
            <w:tcW w:w="4395" w:type="dxa"/>
            <w:tcBorders>
              <w:top w:val="single" w:sz="4" w:space="0" w:color="auto"/>
              <w:left w:val="nil"/>
              <w:bottom w:val="single" w:sz="4" w:space="0" w:color="auto"/>
              <w:right w:val="single" w:sz="4" w:space="0" w:color="auto"/>
            </w:tcBorders>
            <w:shd w:val="clear" w:color="auto" w:fill="auto"/>
            <w:vAlign w:val="center"/>
          </w:tcPr>
          <w:p w14:paraId="7896921B" w14:textId="77777777"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Адрес объекта недвижимого имущества с указанием вида (офисные здания, магазины, склады и т.п.)</w:t>
            </w:r>
          </w:p>
        </w:tc>
        <w:tc>
          <w:tcPr>
            <w:tcW w:w="3673" w:type="dxa"/>
            <w:tcBorders>
              <w:top w:val="single" w:sz="4" w:space="0" w:color="auto"/>
              <w:left w:val="nil"/>
              <w:bottom w:val="single" w:sz="4" w:space="0" w:color="auto"/>
              <w:right w:val="single" w:sz="4" w:space="0" w:color="auto"/>
            </w:tcBorders>
            <w:shd w:val="clear" w:color="auto" w:fill="auto"/>
            <w:vAlign w:val="center"/>
          </w:tcPr>
          <w:p w14:paraId="4370072D" w14:textId="77777777"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Адрес </w:t>
            </w:r>
          </w:p>
          <w:p w14:paraId="3BD0335F" w14:textId="77777777"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земельного участка</w:t>
            </w:r>
          </w:p>
        </w:tc>
        <w:tc>
          <w:tcPr>
            <w:tcW w:w="4123" w:type="dxa"/>
            <w:tcBorders>
              <w:top w:val="single" w:sz="4" w:space="0" w:color="auto"/>
              <w:left w:val="nil"/>
              <w:bottom w:val="single" w:sz="4" w:space="0" w:color="auto"/>
              <w:right w:val="single" w:sz="4" w:space="0" w:color="auto"/>
            </w:tcBorders>
            <w:shd w:val="clear" w:color="auto" w:fill="auto"/>
            <w:vAlign w:val="center"/>
          </w:tcPr>
          <w:p w14:paraId="3D4F9E2D" w14:textId="77777777"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Собственник (пользователь) недвижимого имущества, земельного участка (ИП, юридическое лицо)</w:t>
            </w:r>
          </w:p>
        </w:tc>
      </w:tr>
      <w:tr w:rsidR="004B2E71" w:rsidRPr="004B2E71" w14:paraId="100CC008" w14:textId="77777777" w:rsidTr="004B2E71">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tcPr>
          <w:p w14:paraId="25AF1756"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1.</w:t>
            </w:r>
          </w:p>
        </w:tc>
        <w:tc>
          <w:tcPr>
            <w:tcW w:w="2268" w:type="dxa"/>
            <w:tcBorders>
              <w:top w:val="nil"/>
              <w:left w:val="nil"/>
              <w:bottom w:val="single" w:sz="4" w:space="0" w:color="auto"/>
              <w:right w:val="single" w:sz="4" w:space="0" w:color="auto"/>
            </w:tcBorders>
            <w:shd w:val="clear" w:color="auto" w:fill="auto"/>
            <w:noWrap/>
            <w:vAlign w:val="center"/>
          </w:tcPr>
          <w:p w14:paraId="491F1097"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nil"/>
              <w:left w:val="nil"/>
              <w:bottom w:val="single" w:sz="4" w:space="0" w:color="auto"/>
              <w:right w:val="single" w:sz="4" w:space="0" w:color="auto"/>
            </w:tcBorders>
            <w:shd w:val="clear" w:color="auto" w:fill="auto"/>
            <w:noWrap/>
            <w:vAlign w:val="bottom"/>
          </w:tcPr>
          <w:p w14:paraId="47CC3C3C" w14:textId="77777777" w:rsidR="004B2E71" w:rsidRPr="004B2E71" w:rsidRDefault="004B2E71" w:rsidP="004B2E71">
            <w:pPr>
              <w:spacing w:after="0" w:line="240"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14:paraId="012F994D"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Механическая, д. 67а</w:t>
            </w:r>
          </w:p>
          <w:p w14:paraId="1A18C7BC"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 (магазин)</w:t>
            </w:r>
          </w:p>
        </w:tc>
        <w:tc>
          <w:tcPr>
            <w:tcW w:w="3673" w:type="dxa"/>
            <w:tcBorders>
              <w:top w:val="nil"/>
              <w:left w:val="nil"/>
              <w:bottom w:val="single" w:sz="4" w:space="0" w:color="auto"/>
              <w:right w:val="single" w:sz="4" w:space="0" w:color="auto"/>
            </w:tcBorders>
            <w:shd w:val="clear" w:color="auto" w:fill="auto"/>
            <w:noWrap/>
            <w:vAlign w:val="bottom"/>
          </w:tcPr>
          <w:p w14:paraId="43B349F2"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14:paraId="5028954E"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Механическая, д. 67а</w:t>
            </w:r>
          </w:p>
        </w:tc>
        <w:tc>
          <w:tcPr>
            <w:tcW w:w="4123" w:type="dxa"/>
            <w:tcBorders>
              <w:top w:val="single" w:sz="4" w:space="0" w:color="auto"/>
              <w:left w:val="nil"/>
              <w:bottom w:val="single" w:sz="4" w:space="0" w:color="auto"/>
              <w:right w:val="single" w:sz="4" w:space="0" w:color="auto"/>
            </w:tcBorders>
            <w:shd w:val="clear" w:color="auto" w:fill="auto"/>
            <w:noWrap/>
            <w:vAlign w:val="bottom"/>
          </w:tcPr>
          <w:p w14:paraId="3FF49EF6"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«Вязниковское </w:t>
            </w:r>
          </w:p>
          <w:p w14:paraId="2683241A"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РАЙПО»</w:t>
            </w:r>
          </w:p>
        </w:tc>
      </w:tr>
      <w:tr w:rsidR="004B2E71" w:rsidRPr="004B2E71" w14:paraId="35182BB3" w14:textId="77777777" w:rsidTr="004B2E71">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tcPr>
          <w:p w14:paraId="542FAA6D"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2.</w:t>
            </w:r>
          </w:p>
        </w:tc>
        <w:tc>
          <w:tcPr>
            <w:tcW w:w="2268" w:type="dxa"/>
            <w:tcBorders>
              <w:top w:val="nil"/>
              <w:left w:val="nil"/>
              <w:bottom w:val="single" w:sz="4" w:space="0" w:color="auto"/>
              <w:right w:val="single" w:sz="4" w:space="0" w:color="auto"/>
            </w:tcBorders>
            <w:shd w:val="clear" w:color="auto" w:fill="auto"/>
            <w:noWrap/>
            <w:vAlign w:val="center"/>
          </w:tcPr>
          <w:p w14:paraId="43AA084A"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nil"/>
              <w:left w:val="nil"/>
              <w:bottom w:val="single" w:sz="4" w:space="0" w:color="auto"/>
              <w:right w:val="single" w:sz="4" w:space="0" w:color="auto"/>
            </w:tcBorders>
            <w:shd w:val="clear" w:color="auto" w:fill="auto"/>
            <w:noWrap/>
          </w:tcPr>
          <w:p w14:paraId="6D0CDFEA"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14:paraId="21F6F677" w14:textId="77777777"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 xml:space="preserve"> ул. Механическая, д. 67а (магазин)</w:t>
            </w:r>
          </w:p>
        </w:tc>
        <w:tc>
          <w:tcPr>
            <w:tcW w:w="3673" w:type="dxa"/>
            <w:tcBorders>
              <w:top w:val="nil"/>
              <w:left w:val="nil"/>
              <w:bottom w:val="single" w:sz="4" w:space="0" w:color="auto"/>
              <w:right w:val="single" w:sz="4" w:space="0" w:color="auto"/>
            </w:tcBorders>
            <w:shd w:val="clear" w:color="auto" w:fill="auto"/>
            <w:noWrap/>
          </w:tcPr>
          <w:p w14:paraId="1A5A00C9"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14:paraId="09DCD26D" w14:textId="77777777"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Механическая, д. 67а</w:t>
            </w:r>
          </w:p>
        </w:tc>
        <w:tc>
          <w:tcPr>
            <w:tcW w:w="4123" w:type="dxa"/>
            <w:tcBorders>
              <w:top w:val="single" w:sz="4" w:space="0" w:color="auto"/>
              <w:left w:val="nil"/>
              <w:bottom w:val="single" w:sz="4" w:space="0" w:color="auto"/>
              <w:right w:val="single" w:sz="4" w:space="0" w:color="auto"/>
            </w:tcBorders>
            <w:shd w:val="clear" w:color="auto" w:fill="auto"/>
            <w:noWrap/>
            <w:vAlign w:val="center"/>
          </w:tcPr>
          <w:p w14:paraId="778143EF"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proofErr w:type="spellStart"/>
            <w:r w:rsidRPr="004B2E71">
              <w:rPr>
                <w:rFonts w:ascii="Times New Roman" w:eastAsia="Calibri" w:hAnsi="Times New Roman" w:cs="Times New Roman"/>
                <w:color w:val="000000"/>
                <w:sz w:val="28"/>
                <w:szCs w:val="28"/>
                <w:lang w:eastAsia="en-US"/>
              </w:rPr>
              <w:t>Никологорское</w:t>
            </w:r>
            <w:proofErr w:type="spellEnd"/>
            <w:r w:rsidRPr="004B2E71">
              <w:rPr>
                <w:rFonts w:ascii="Times New Roman" w:eastAsia="Calibri" w:hAnsi="Times New Roman" w:cs="Times New Roman"/>
                <w:color w:val="000000"/>
                <w:sz w:val="28"/>
                <w:szCs w:val="28"/>
                <w:lang w:eastAsia="en-US"/>
              </w:rPr>
              <w:t xml:space="preserve"> потребительское общество</w:t>
            </w:r>
          </w:p>
        </w:tc>
      </w:tr>
      <w:tr w:rsidR="004B2E71" w:rsidRPr="004B2E71" w14:paraId="38A911F9" w14:textId="77777777" w:rsidTr="004B2E71">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B513FE0"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3.</w:t>
            </w:r>
          </w:p>
        </w:tc>
        <w:tc>
          <w:tcPr>
            <w:tcW w:w="2268" w:type="dxa"/>
            <w:tcBorders>
              <w:top w:val="nil"/>
              <w:left w:val="nil"/>
              <w:bottom w:val="single" w:sz="4" w:space="0" w:color="auto"/>
              <w:right w:val="single" w:sz="4" w:space="0" w:color="auto"/>
            </w:tcBorders>
            <w:shd w:val="clear" w:color="auto" w:fill="auto"/>
            <w:noWrap/>
            <w:vAlign w:val="center"/>
          </w:tcPr>
          <w:p w14:paraId="770C6A02"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nil"/>
              <w:left w:val="nil"/>
              <w:bottom w:val="single" w:sz="4" w:space="0" w:color="auto"/>
              <w:right w:val="single" w:sz="4" w:space="0" w:color="auto"/>
            </w:tcBorders>
            <w:shd w:val="clear" w:color="auto" w:fill="auto"/>
            <w:noWrap/>
          </w:tcPr>
          <w:p w14:paraId="324BD5D3"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14:paraId="2256C650" w14:textId="77777777"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Механическая, д. 67а(магазин)</w:t>
            </w:r>
          </w:p>
        </w:tc>
        <w:tc>
          <w:tcPr>
            <w:tcW w:w="3673" w:type="dxa"/>
            <w:tcBorders>
              <w:top w:val="nil"/>
              <w:left w:val="nil"/>
              <w:bottom w:val="single" w:sz="4" w:space="0" w:color="auto"/>
              <w:right w:val="single" w:sz="4" w:space="0" w:color="auto"/>
            </w:tcBorders>
            <w:shd w:val="clear" w:color="auto" w:fill="auto"/>
            <w:noWrap/>
          </w:tcPr>
          <w:p w14:paraId="7602A98D"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14:paraId="5F2F72CB" w14:textId="77777777"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Механическая, д. 67а</w:t>
            </w:r>
          </w:p>
        </w:tc>
        <w:tc>
          <w:tcPr>
            <w:tcW w:w="4123" w:type="dxa"/>
            <w:tcBorders>
              <w:top w:val="nil"/>
              <w:left w:val="nil"/>
              <w:bottom w:val="single" w:sz="4" w:space="0" w:color="auto"/>
              <w:right w:val="single" w:sz="4" w:space="0" w:color="auto"/>
            </w:tcBorders>
            <w:shd w:val="clear" w:color="auto" w:fill="auto"/>
            <w:noWrap/>
            <w:vAlign w:val="center"/>
          </w:tcPr>
          <w:p w14:paraId="3A53B73A"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ИП </w:t>
            </w:r>
            <w:proofErr w:type="spellStart"/>
            <w:r w:rsidRPr="004B2E71">
              <w:rPr>
                <w:rFonts w:ascii="Times New Roman" w:eastAsia="Calibri" w:hAnsi="Times New Roman" w:cs="Times New Roman"/>
                <w:color w:val="000000"/>
                <w:sz w:val="28"/>
                <w:szCs w:val="28"/>
                <w:lang w:eastAsia="en-US"/>
              </w:rPr>
              <w:t>Суровегина</w:t>
            </w:r>
            <w:proofErr w:type="spellEnd"/>
            <w:r w:rsidRPr="004B2E71">
              <w:rPr>
                <w:rFonts w:ascii="Times New Roman" w:eastAsia="Calibri" w:hAnsi="Times New Roman" w:cs="Times New Roman"/>
                <w:color w:val="000000"/>
                <w:sz w:val="28"/>
                <w:szCs w:val="28"/>
                <w:lang w:eastAsia="en-US"/>
              </w:rPr>
              <w:t xml:space="preserve"> И.В.</w:t>
            </w:r>
          </w:p>
        </w:tc>
      </w:tr>
      <w:tr w:rsidR="004B2E71" w:rsidRPr="004B2E71" w14:paraId="4B6270C7" w14:textId="77777777" w:rsidTr="004B2E71">
        <w:trPr>
          <w:trHeight w:val="3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3587F"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C06CE36"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single" w:sz="4" w:space="0" w:color="auto"/>
              <w:left w:val="nil"/>
              <w:bottom w:val="single" w:sz="4" w:space="0" w:color="auto"/>
              <w:right w:val="single" w:sz="4" w:space="0" w:color="auto"/>
            </w:tcBorders>
            <w:shd w:val="clear" w:color="auto" w:fill="auto"/>
            <w:noWrap/>
          </w:tcPr>
          <w:p w14:paraId="5C21D1CC"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14:paraId="187A5368" w14:textId="77777777"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1 пролетарская, д.48 (магазин)</w:t>
            </w:r>
          </w:p>
        </w:tc>
        <w:tc>
          <w:tcPr>
            <w:tcW w:w="3673" w:type="dxa"/>
            <w:tcBorders>
              <w:top w:val="single" w:sz="4" w:space="0" w:color="auto"/>
              <w:left w:val="nil"/>
              <w:bottom w:val="single" w:sz="4" w:space="0" w:color="auto"/>
              <w:right w:val="single" w:sz="4" w:space="0" w:color="auto"/>
            </w:tcBorders>
            <w:shd w:val="clear" w:color="auto" w:fill="auto"/>
            <w:noWrap/>
          </w:tcPr>
          <w:p w14:paraId="27DE7D85"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14:paraId="1D822EC3" w14:textId="77777777"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1 пролетарская, д.48</w:t>
            </w:r>
          </w:p>
        </w:tc>
        <w:tc>
          <w:tcPr>
            <w:tcW w:w="4123" w:type="dxa"/>
            <w:tcBorders>
              <w:top w:val="single" w:sz="4" w:space="0" w:color="auto"/>
              <w:left w:val="nil"/>
              <w:bottom w:val="single" w:sz="4" w:space="0" w:color="auto"/>
              <w:right w:val="single" w:sz="4" w:space="0" w:color="auto"/>
            </w:tcBorders>
            <w:shd w:val="clear" w:color="auto" w:fill="auto"/>
            <w:noWrap/>
            <w:vAlign w:val="bottom"/>
          </w:tcPr>
          <w:p w14:paraId="2648A158"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ИП Стеценко Е.И. (арендатор)</w:t>
            </w:r>
          </w:p>
        </w:tc>
      </w:tr>
      <w:tr w:rsidR="004B2E71" w:rsidRPr="004B2E71" w14:paraId="4BFD3BFB" w14:textId="77777777" w:rsidTr="004B2E71">
        <w:trPr>
          <w:trHeight w:val="3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6AE5"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5.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E4A9C8C"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single" w:sz="4" w:space="0" w:color="auto"/>
              <w:left w:val="nil"/>
              <w:bottom w:val="single" w:sz="4" w:space="0" w:color="auto"/>
              <w:right w:val="single" w:sz="4" w:space="0" w:color="auto"/>
            </w:tcBorders>
            <w:shd w:val="clear" w:color="auto" w:fill="auto"/>
            <w:noWrap/>
          </w:tcPr>
          <w:p w14:paraId="4F647A07"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14:paraId="5CAA5035"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1 Садовая, д.5 (магазин)</w:t>
            </w:r>
          </w:p>
        </w:tc>
        <w:tc>
          <w:tcPr>
            <w:tcW w:w="3673" w:type="dxa"/>
            <w:tcBorders>
              <w:top w:val="single" w:sz="4" w:space="0" w:color="auto"/>
              <w:left w:val="nil"/>
              <w:bottom w:val="single" w:sz="4" w:space="0" w:color="auto"/>
              <w:right w:val="single" w:sz="4" w:space="0" w:color="auto"/>
            </w:tcBorders>
            <w:shd w:val="clear" w:color="auto" w:fill="auto"/>
            <w:noWrap/>
          </w:tcPr>
          <w:p w14:paraId="0CD3F027"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14:paraId="39B0B50D"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1 Садовая, д.5 (магазин)</w:t>
            </w:r>
          </w:p>
        </w:tc>
        <w:tc>
          <w:tcPr>
            <w:tcW w:w="4123" w:type="dxa"/>
            <w:tcBorders>
              <w:top w:val="single" w:sz="4" w:space="0" w:color="auto"/>
              <w:left w:val="nil"/>
              <w:bottom w:val="single" w:sz="4" w:space="0" w:color="auto"/>
              <w:right w:val="single" w:sz="4" w:space="0" w:color="auto"/>
            </w:tcBorders>
            <w:shd w:val="clear" w:color="auto" w:fill="auto"/>
            <w:noWrap/>
            <w:vAlign w:val="bottom"/>
          </w:tcPr>
          <w:p w14:paraId="4B1E85FE"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ИП </w:t>
            </w:r>
          </w:p>
          <w:p w14:paraId="6D074C0B" w14:textId="77777777"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Кузнецов А.В.</w:t>
            </w:r>
          </w:p>
        </w:tc>
      </w:tr>
    </w:tbl>
    <w:p w14:paraId="4CF2DAEF" w14:textId="77777777" w:rsidR="001521A5" w:rsidRDefault="001521A5" w:rsidP="00344945">
      <w:pPr>
        <w:rPr>
          <w:rFonts w:ascii="Times New Roman" w:hAnsi="Times New Roman" w:cs="Times New Roman"/>
          <w:sz w:val="28"/>
          <w:szCs w:val="28"/>
        </w:rPr>
      </w:pPr>
    </w:p>
    <w:sectPr w:rsidR="001521A5" w:rsidSect="00344945">
      <w:pgSz w:w="16838" w:h="11906" w:orient="landscape"/>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17FF"/>
    <w:multiLevelType w:val="hybridMultilevel"/>
    <w:tmpl w:val="1DDE0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43CB9"/>
    <w:multiLevelType w:val="hybridMultilevel"/>
    <w:tmpl w:val="7C4CD4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70776"/>
    <w:multiLevelType w:val="hybridMultilevel"/>
    <w:tmpl w:val="1DDE0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A2B80"/>
    <w:multiLevelType w:val="hybridMultilevel"/>
    <w:tmpl w:val="7BC2434E"/>
    <w:lvl w:ilvl="0" w:tplc="7D9AF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0948E8"/>
    <w:multiLevelType w:val="hybridMultilevel"/>
    <w:tmpl w:val="CDC81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A3BFD"/>
    <w:multiLevelType w:val="multilevel"/>
    <w:tmpl w:val="AFA85F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DB"/>
    <w:rsid w:val="0004471E"/>
    <w:rsid w:val="0006354E"/>
    <w:rsid w:val="0009768F"/>
    <w:rsid w:val="00097EDF"/>
    <w:rsid w:val="000C7412"/>
    <w:rsid w:val="000D7B7D"/>
    <w:rsid w:val="000F71E0"/>
    <w:rsid w:val="0010114D"/>
    <w:rsid w:val="0014794E"/>
    <w:rsid w:val="001521A5"/>
    <w:rsid w:val="00155854"/>
    <w:rsid w:val="00181A9A"/>
    <w:rsid w:val="00181D3F"/>
    <w:rsid w:val="001A0908"/>
    <w:rsid w:val="001B13F7"/>
    <w:rsid w:val="001B2B8E"/>
    <w:rsid w:val="001C2536"/>
    <w:rsid w:val="001D158A"/>
    <w:rsid w:val="001D7CFD"/>
    <w:rsid w:val="001F3F3F"/>
    <w:rsid w:val="00224F97"/>
    <w:rsid w:val="0027602C"/>
    <w:rsid w:val="0031085D"/>
    <w:rsid w:val="00314D87"/>
    <w:rsid w:val="00331CA4"/>
    <w:rsid w:val="00344945"/>
    <w:rsid w:val="00360C0C"/>
    <w:rsid w:val="00361E48"/>
    <w:rsid w:val="00372220"/>
    <w:rsid w:val="00393965"/>
    <w:rsid w:val="003B27A5"/>
    <w:rsid w:val="003B335A"/>
    <w:rsid w:val="003D2F45"/>
    <w:rsid w:val="003E643D"/>
    <w:rsid w:val="0043164C"/>
    <w:rsid w:val="00475588"/>
    <w:rsid w:val="004767A4"/>
    <w:rsid w:val="0048587B"/>
    <w:rsid w:val="00492D40"/>
    <w:rsid w:val="004B2E71"/>
    <w:rsid w:val="004E0A58"/>
    <w:rsid w:val="004E142B"/>
    <w:rsid w:val="004F2897"/>
    <w:rsid w:val="005526C1"/>
    <w:rsid w:val="0055391E"/>
    <w:rsid w:val="005A1668"/>
    <w:rsid w:val="005A58EF"/>
    <w:rsid w:val="005B4E67"/>
    <w:rsid w:val="005D0549"/>
    <w:rsid w:val="005F1C0E"/>
    <w:rsid w:val="00647A12"/>
    <w:rsid w:val="00652168"/>
    <w:rsid w:val="006631DE"/>
    <w:rsid w:val="006D3B55"/>
    <w:rsid w:val="006D71C6"/>
    <w:rsid w:val="00725319"/>
    <w:rsid w:val="007278D3"/>
    <w:rsid w:val="00757639"/>
    <w:rsid w:val="007667F0"/>
    <w:rsid w:val="00793817"/>
    <w:rsid w:val="007E5BEB"/>
    <w:rsid w:val="007F6384"/>
    <w:rsid w:val="008146D1"/>
    <w:rsid w:val="0083170F"/>
    <w:rsid w:val="0084029C"/>
    <w:rsid w:val="00872F69"/>
    <w:rsid w:val="00873B27"/>
    <w:rsid w:val="008A1AC9"/>
    <w:rsid w:val="008B13A5"/>
    <w:rsid w:val="008B4EAD"/>
    <w:rsid w:val="00907208"/>
    <w:rsid w:val="00923BA4"/>
    <w:rsid w:val="009529F6"/>
    <w:rsid w:val="00956CA1"/>
    <w:rsid w:val="0096675B"/>
    <w:rsid w:val="009705D6"/>
    <w:rsid w:val="009743A5"/>
    <w:rsid w:val="00977532"/>
    <w:rsid w:val="009A3B5A"/>
    <w:rsid w:val="009B614F"/>
    <w:rsid w:val="009D6465"/>
    <w:rsid w:val="009E4153"/>
    <w:rsid w:val="00A01D1A"/>
    <w:rsid w:val="00A1295E"/>
    <w:rsid w:val="00A141E5"/>
    <w:rsid w:val="00AA3DDB"/>
    <w:rsid w:val="00AC4341"/>
    <w:rsid w:val="00AC6CFF"/>
    <w:rsid w:val="00AD64F8"/>
    <w:rsid w:val="00AF2AEE"/>
    <w:rsid w:val="00B2600F"/>
    <w:rsid w:val="00B40CE7"/>
    <w:rsid w:val="00B63623"/>
    <w:rsid w:val="00B90053"/>
    <w:rsid w:val="00BA0636"/>
    <w:rsid w:val="00BA55B4"/>
    <w:rsid w:val="00BB6026"/>
    <w:rsid w:val="00BF6B7B"/>
    <w:rsid w:val="00BF73F1"/>
    <w:rsid w:val="00C37008"/>
    <w:rsid w:val="00C53DA9"/>
    <w:rsid w:val="00C54B9B"/>
    <w:rsid w:val="00CC3320"/>
    <w:rsid w:val="00CD363C"/>
    <w:rsid w:val="00CE7016"/>
    <w:rsid w:val="00D00C1F"/>
    <w:rsid w:val="00D01846"/>
    <w:rsid w:val="00D31E91"/>
    <w:rsid w:val="00D323F6"/>
    <w:rsid w:val="00D37A44"/>
    <w:rsid w:val="00D91FB5"/>
    <w:rsid w:val="00D9453B"/>
    <w:rsid w:val="00D97E38"/>
    <w:rsid w:val="00DC7219"/>
    <w:rsid w:val="00DE3D65"/>
    <w:rsid w:val="00DE5F81"/>
    <w:rsid w:val="00E2399B"/>
    <w:rsid w:val="00E53513"/>
    <w:rsid w:val="00E86460"/>
    <w:rsid w:val="00E9004F"/>
    <w:rsid w:val="00E91FAA"/>
    <w:rsid w:val="00EB55E6"/>
    <w:rsid w:val="00EB6571"/>
    <w:rsid w:val="00ED276D"/>
    <w:rsid w:val="00EF4CDF"/>
    <w:rsid w:val="00EF66CE"/>
    <w:rsid w:val="00EF71D5"/>
    <w:rsid w:val="00F41EBE"/>
    <w:rsid w:val="00F5042B"/>
    <w:rsid w:val="00F6024C"/>
    <w:rsid w:val="00F63CEF"/>
    <w:rsid w:val="00F711C2"/>
    <w:rsid w:val="00FA5261"/>
    <w:rsid w:val="00FE5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5DC5"/>
  <w15:docId w15:val="{18B7409B-10EE-474E-A107-A755605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3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CEF"/>
    <w:rPr>
      <w:rFonts w:ascii="Segoe UI" w:hAnsi="Segoe UI" w:cs="Segoe UI"/>
      <w:sz w:val="18"/>
      <w:szCs w:val="18"/>
    </w:rPr>
  </w:style>
  <w:style w:type="numbering" w:customStyle="1" w:styleId="1">
    <w:name w:val="Нет списка1"/>
    <w:next w:val="a2"/>
    <w:uiPriority w:val="99"/>
    <w:semiHidden/>
    <w:unhideWhenUsed/>
    <w:rsid w:val="004B2E71"/>
  </w:style>
  <w:style w:type="paragraph" w:customStyle="1" w:styleId="10">
    <w:name w:val="Абзац списка1"/>
    <w:basedOn w:val="a"/>
    <w:next w:val="a6"/>
    <w:uiPriority w:val="34"/>
    <w:qFormat/>
    <w:rsid w:val="004B2E71"/>
    <w:pPr>
      <w:spacing w:after="160" w:line="259" w:lineRule="auto"/>
      <w:ind w:left="720"/>
      <w:contextualSpacing/>
    </w:pPr>
    <w:rPr>
      <w:rFonts w:eastAsia="Calibri"/>
      <w:lang w:eastAsia="en-US"/>
    </w:rPr>
  </w:style>
  <w:style w:type="paragraph" w:customStyle="1" w:styleId="ConsPlusNormal">
    <w:name w:val="ConsPlusNormal"/>
    <w:rsid w:val="004B2E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Верхний колонтитул1"/>
    <w:basedOn w:val="a"/>
    <w:next w:val="a7"/>
    <w:link w:val="a8"/>
    <w:uiPriority w:val="99"/>
    <w:unhideWhenUsed/>
    <w:rsid w:val="004B2E71"/>
    <w:pPr>
      <w:tabs>
        <w:tab w:val="center" w:pos="4677"/>
        <w:tab w:val="right" w:pos="9355"/>
      </w:tabs>
      <w:spacing w:after="0" w:line="240" w:lineRule="auto"/>
    </w:pPr>
  </w:style>
  <w:style w:type="character" w:customStyle="1" w:styleId="a8">
    <w:name w:val="Верхний колонтитул Знак"/>
    <w:basedOn w:val="a0"/>
    <w:link w:val="11"/>
    <w:uiPriority w:val="99"/>
    <w:rsid w:val="004B2E71"/>
  </w:style>
  <w:style w:type="paragraph" w:customStyle="1" w:styleId="12">
    <w:name w:val="Нижний колонтитул1"/>
    <w:basedOn w:val="a"/>
    <w:next w:val="a9"/>
    <w:link w:val="aa"/>
    <w:uiPriority w:val="99"/>
    <w:unhideWhenUsed/>
    <w:rsid w:val="004B2E71"/>
    <w:pPr>
      <w:tabs>
        <w:tab w:val="center" w:pos="4677"/>
        <w:tab w:val="right" w:pos="9355"/>
      </w:tabs>
      <w:spacing w:after="0" w:line="240" w:lineRule="auto"/>
    </w:pPr>
  </w:style>
  <w:style w:type="character" w:customStyle="1" w:styleId="aa">
    <w:name w:val="Нижний колонтитул Знак"/>
    <w:basedOn w:val="a0"/>
    <w:link w:val="12"/>
    <w:uiPriority w:val="99"/>
    <w:rsid w:val="004B2E71"/>
  </w:style>
  <w:style w:type="table" w:customStyle="1" w:styleId="13">
    <w:name w:val="Сетка таблицы1"/>
    <w:basedOn w:val="a1"/>
    <w:next w:val="a3"/>
    <w:uiPriority w:val="39"/>
    <w:rsid w:val="004B2E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2E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4B2E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4B2E71"/>
    <w:pPr>
      <w:ind w:left="720"/>
      <w:contextualSpacing/>
    </w:pPr>
  </w:style>
  <w:style w:type="paragraph" w:styleId="a7">
    <w:name w:val="header"/>
    <w:basedOn w:val="a"/>
    <w:link w:val="14"/>
    <w:uiPriority w:val="99"/>
    <w:semiHidden/>
    <w:unhideWhenUsed/>
    <w:rsid w:val="004B2E71"/>
    <w:pPr>
      <w:tabs>
        <w:tab w:val="center" w:pos="4677"/>
        <w:tab w:val="right" w:pos="9355"/>
      </w:tabs>
      <w:spacing w:after="0" w:line="240" w:lineRule="auto"/>
    </w:pPr>
  </w:style>
  <w:style w:type="character" w:customStyle="1" w:styleId="14">
    <w:name w:val="Верхний колонтитул Знак1"/>
    <w:basedOn w:val="a0"/>
    <w:link w:val="a7"/>
    <w:uiPriority w:val="99"/>
    <w:semiHidden/>
    <w:rsid w:val="004B2E71"/>
  </w:style>
  <w:style w:type="paragraph" w:styleId="a9">
    <w:name w:val="footer"/>
    <w:basedOn w:val="a"/>
    <w:link w:val="15"/>
    <w:uiPriority w:val="99"/>
    <w:semiHidden/>
    <w:unhideWhenUsed/>
    <w:rsid w:val="004B2E71"/>
    <w:pPr>
      <w:tabs>
        <w:tab w:val="center" w:pos="4677"/>
        <w:tab w:val="right" w:pos="9355"/>
      </w:tabs>
      <w:spacing w:after="0" w:line="240" w:lineRule="auto"/>
    </w:pPr>
  </w:style>
  <w:style w:type="character" w:customStyle="1" w:styleId="15">
    <w:name w:val="Нижний колонтитул Знак1"/>
    <w:basedOn w:val="a0"/>
    <w:link w:val="a9"/>
    <w:uiPriority w:val="99"/>
    <w:semiHidden/>
    <w:rsid w:val="004B2E71"/>
  </w:style>
  <w:style w:type="paragraph" w:customStyle="1" w:styleId="ab">
    <w:name w:val="Нормальный"/>
    <w:basedOn w:val="a"/>
    <w:rsid w:val="00A1295E"/>
    <w:pPr>
      <w:suppressAutoHyphens/>
      <w:overflowPunct w:val="0"/>
      <w:autoSpaceDE w:val="0"/>
      <w:autoSpaceDN w:val="0"/>
      <w:spacing w:after="0" w:line="240" w:lineRule="auto"/>
      <w:ind w:firstLine="720"/>
      <w:jc w:val="both"/>
      <w:textAlignment w:val="baseline"/>
    </w:pPr>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E63F-B16A-44F8-8969-F738F2BE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7762</Words>
  <Characters>44245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маргарита павлова</cp:lastModifiedBy>
  <cp:revision>3</cp:revision>
  <cp:lastPrinted>2023-09-18T13:41:00Z</cp:lastPrinted>
  <dcterms:created xsi:type="dcterms:W3CDTF">2023-12-28T10:57:00Z</dcterms:created>
  <dcterms:modified xsi:type="dcterms:W3CDTF">2023-12-28T10:57:00Z</dcterms:modified>
</cp:coreProperties>
</file>