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C3" w:rsidRPr="0056324D" w:rsidRDefault="00255EC3" w:rsidP="00255EC3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56324D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255EC3" w:rsidRPr="0056324D" w:rsidRDefault="00255EC3" w:rsidP="0025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4D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ПОСЕЛОК НИКОЛОГОРЫ</w:t>
      </w:r>
    </w:p>
    <w:p w:rsidR="00255EC3" w:rsidRPr="0056324D" w:rsidRDefault="00255EC3" w:rsidP="00255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4D">
        <w:rPr>
          <w:rFonts w:ascii="Times New Roman" w:hAnsi="Times New Roman" w:cs="Times New Roman"/>
          <w:b/>
          <w:sz w:val="28"/>
          <w:szCs w:val="28"/>
        </w:rPr>
        <w:t>ВЯЗНИКОВСКОГО РАЙОНА ВЛАДИМИРСКОЙ ОБЛАСТИ</w:t>
      </w:r>
    </w:p>
    <w:p w:rsidR="00255EC3" w:rsidRPr="0056324D" w:rsidRDefault="00255EC3" w:rsidP="00255E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5EC3" w:rsidRDefault="00255EC3" w:rsidP="00255E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24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108AE" w:rsidRDefault="00A108AE" w:rsidP="00255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EC3" w:rsidRPr="0056324D" w:rsidRDefault="00A108AE" w:rsidP="00255EC3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A10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24.06.2022</w:t>
      </w:r>
      <w:r w:rsidR="00255EC3" w:rsidRPr="00C0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25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5EC3" w:rsidRPr="00C0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5EC3" w:rsidRPr="00C0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5EC3" w:rsidRPr="005632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79</w:t>
      </w:r>
    </w:p>
    <w:p w:rsidR="00255EC3" w:rsidRPr="0056324D" w:rsidRDefault="00255EC3" w:rsidP="00255EC3">
      <w:pPr>
        <w:tabs>
          <w:tab w:val="left" w:pos="3969"/>
          <w:tab w:val="left" w:pos="4111"/>
        </w:tabs>
        <w:spacing w:before="120" w:after="120" w:line="240" w:lineRule="auto"/>
        <w:ind w:right="581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назначении старост сельских населенных пунктов муниципального </w:t>
      </w:r>
      <w:r w:rsidRPr="0056324D">
        <w:rPr>
          <w:rFonts w:ascii="Times New Roman" w:hAnsi="Times New Roman" w:cs="Times New Roman"/>
          <w:i/>
          <w:sz w:val="24"/>
          <w:szCs w:val="24"/>
        </w:rPr>
        <w:t>образования поселок Никологоры Вязниковского района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Владимирской области</w:t>
      </w:r>
    </w:p>
    <w:p w:rsidR="007B20F8" w:rsidRDefault="00255EC3" w:rsidP="008238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hyperlink r:id="rId5" w:history="1">
        <w:r w:rsidRPr="005632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</w:hyperlink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Pr="00255EC3">
        <w:rPr>
          <w:color w:val="22272F"/>
          <w:sz w:val="32"/>
          <w:szCs w:val="32"/>
          <w:shd w:val="clear" w:color="auto" w:fill="FFFABB"/>
        </w:rPr>
        <w:t xml:space="preserve"> </w:t>
      </w:r>
      <w:r w:rsidRPr="00255E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55EC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Владимирской области</w:t>
      </w:r>
      <w:r w:rsidR="008A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</w:t>
      </w:r>
      <w:r w:rsidR="008A2EEF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255EC3">
        <w:rPr>
          <w:rFonts w:ascii="Times New Roman" w:eastAsia="Times New Roman" w:hAnsi="Times New Roman" w:cs="Times New Roman"/>
          <w:sz w:val="28"/>
          <w:szCs w:val="28"/>
          <w:lang w:eastAsia="ru-RU"/>
        </w:rPr>
        <w:t>2020 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5EC3">
        <w:rPr>
          <w:rFonts w:ascii="Times New Roman" w:eastAsia="Times New Roman" w:hAnsi="Times New Roman" w:cs="Times New Roman"/>
          <w:sz w:val="28"/>
          <w:szCs w:val="28"/>
          <w:lang w:eastAsia="ru-RU"/>
        </w:rPr>
        <w:t> 65-ОЗ</w:t>
      </w:r>
      <w:r w:rsidR="008A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55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статуса, полномочий, прав и гарантий деятельности старост сельских населенных пунктов во Владимирской области</w:t>
      </w:r>
      <w:r w:rsidR="008A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A2EEF" w:rsidRPr="008A2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поселок Никологоры Вязниковского района Владимирской области</w:t>
      </w:r>
      <w:r w:rsidR="006A11C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</w:t>
      </w:r>
      <w:r w:rsidR="008A2EEF" w:rsidRPr="008A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</w:t>
      </w:r>
      <w:r w:rsidR="006A11C4" w:rsidRPr="006A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</w:t>
      </w:r>
      <w:r w:rsidR="006A1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A11C4" w:rsidRPr="006A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сельск</w:t>
      </w:r>
      <w:r w:rsidR="006A11C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A11C4" w:rsidRPr="006A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</w:t>
      </w:r>
      <w:r w:rsidR="006A11C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A11C4" w:rsidRPr="006A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6A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муниципального образования поселок Никологоры </w:t>
      </w:r>
      <w:r w:rsidR="008A2EEF" w:rsidRPr="008A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</w:t>
      </w:r>
      <w:proofErr w:type="gramEnd"/>
      <w:r w:rsidR="008A2EEF" w:rsidRPr="008A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муниципального образования поселок Никологоры решил:</w:t>
      </w:r>
    </w:p>
    <w:p w:rsidR="008A2EEF" w:rsidRDefault="008A2EEF" w:rsidP="008238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старост сельских населенных пунктов муниципального образования поселок Никологоры</w:t>
      </w:r>
      <w:r w:rsidR="008238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решению.</w:t>
      </w:r>
      <w:r w:rsidR="006A11C4" w:rsidRPr="006A11C4">
        <w:t xml:space="preserve"> </w:t>
      </w:r>
      <w:r w:rsidR="006A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7F5" w:rsidRDefault="008A2EEF" w:rsidP="008238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F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принятия и подлежит официальному опубликованию.</w:t>
      </w:r>
    </w:p>
    <w:p w:rsidR="00823808" w:rsidRDefault="009F57F5" w:rsidP="008238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808" w:rsidRDefault="00823808" w:rsidP="008238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08" w:rsidRPr="0056324D" w:rsidRDefault="00823808" w:rsidP="00823808">
      <w:pPr>
        <w:tabs>
          <w:tab w:val="left" w:pos="709"/>
        </w:tabs>
        <w:spacing w:after="0" w:line="322" w:lineRule="exact"/>
        <w:ind w:left="74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823808" w:rsidRDefault="00823808" w:rsidP="00823808">
      <w:pPr>
        <w:tabs>
          <w:tab w:val="left" w:pos="709"/>
        </w:tabs>
        <w:spacing w:after="560" w:line="322" w:lineRule="exact"/>
        <w:ind w:left="74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Ю.В. Судаков</w:t>
      </w:r>
    </w:p>
    <w:p w:rsidR="009F57F5" w:rsidRDefault="009F57F5" w:rsidP="00823808">
      <w:pPr>
        <w:tabs>
          <w:tab w:val="left" w:pos="709"/>
        </w:tabs>
        <w:spacing w:after="560" w:line="322" w:lineRule="exact"/>
        <w:ind w:left="74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59B" w:rsidRDefault="0074659B" w:rsidP="00823808">
      <w:pPr>
        <w:tabs>
          <w:tab w:val="left" w:pos="709"/>
        </w:tabs>
        <w:spacing w:after="560" w:line="322" w:lineRule="exact"/>
        <w:ind w:left="74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7F5" w:rsidRDefault="009F57F5" w:rsidP="00823808">
      <w:pPr>
        <w:tabs>
          <w:tab w:val="left" w:pos="709"/>
        </w:tabs>
        <w:spacing w:after="560" w:line="322" w:lineRule="exact"/>
        <w:ind w:left="74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7F5" w:rsidRDefault="009F57F5" w:rsidP="00823808">
      <w:pPr>
        <w:tabs>
          <w:tab w:val="left" w:pos="709"/>
        </w:tabs>
        <w:spacing w:after="560" w:line="322" w:lineRule="exact"/>
        <w:ind w:left="743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F57F5" w:rsidRPr="0056324D" w:rsidTr="00B12D36">
        <w:tc>
          <w:tcPr>
            <w:tcW w:w="5068" w:type="dxa"/>
          </w:tcPr>
          <w:p w:rsidR="009F57F5" w:rsidRPr="0056324D" w:rsidRDefault="009F57F5" w:rsidP="00B12D3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9F57F5" w:rsidRPr="0056324D" w:rsidRDefault="009F57F5" w:rsidP="00B12D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9F57F5" w:rsidRPr="0056324D" w:rsidRDefault="009F57F5" w:rsidP="00B12D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  <w:p w:rsidR="009F57F5" w:rsidRPr="0056324D" w:rsidRDefault="009F57F5" w:rsidP="00B12D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9F57F5" w:rsidRPr="0056324D" w:rsidRDefault="009F57F5" w:rsidP="00B12D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Никологоры</w:t>
            </w:r>
          </w:p>
          <w:p w:rsidR="009F57F5" w:rsidRPr="0056324D" w:rsidRDefault="009F57F5" w:rsidP="00B12D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36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24.06.2022</w:t>
            </w:r>
            <w:bookmarkStart w:id="0" w:name="_GoBack"/>
            <w:bookmarkEnd w:id="0"/>
            <w:r w:rsidRPr="00563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D36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  <w:p w:rsidR="009F57F5" w:rsidRPr="0056324D" w:rsidRDefault="009F57F5" w:rsidP="00B12D3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57F5" w:rsidRDefault="001E42C6" w:rsidP="002233B7">
      <w:pPr>
        <w:tabs>
          <w:tab w:val="left" w:pos="0"/>
        </w:tabs>
        <w:spacing w:after="12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</w:t>
      </w:r>
      <w:r w:rsidR="00531F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населенных пунктов муниципального образования поселок Никологоры Вязниковского района Владимирской области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3260"/>
        <w:gridCol w:w="3317"/>
        <w:gridCol w:w="2920"/>
      </w:tblGrid>
      <w:tr w:rsidR="00531F31" w:rsidTr="00531F31">
        <w:trPr>
          <w:trHeight w:val="671"/>
        </w:trPr>
        <w:tc>
          <w:tcPr>
            <w:tcW w:w="710" w:type="dxa"/>
          </w:tcPr>
          <w:p w:rsidR="00531F31" w:rsidRPr="002233B7" w:rsidRDefault="00531F31" w:rsidP="00EE6F17">
            <w:pPr>
              <w:tabs>
                <w:tab w:val="left" w:pos="70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23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23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:rsidR="00531F31" w:rsidRPr="002233B7" w:rsidRDefault="00531F31" w:rsidP="00EE6F17">
            <w:pPr>
              <w:tabs>
                <w:tab w:val="left" w:pos="70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старосты</w:t>
            </w:r>
          </w:p>
        </w:tc>
        <w:tc>
          <w:tcPr>
            <w:tcW w:w="3317" w:type="dxa"/>
          </w:tcPr>
          <w:p w:rsidR="00531F31" w:rsidRPr="002233B7" w:rsidRDefault="00531F31" w:rsidP="00EE6F17">
            <w:pPr>
              <w:tabs>
                <w:tab w:val="left" w:pos="70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населенного пункта, закрепленного за старостой</w:t>
            </w:r>
          </w:p>
        </w:tc>
        <w:tc>
          <w:tcPr>
            <w:tcW w:w="2920" w:type="dxa"/>
          </w:tcPr>
          <w:p w:rsidR="00531F31" w:rsidRPr="002233B7" w:rsidRDefault="00531F31" w:rsidP="00531F31">
            <w:pPr>
              <w:tabs>
                <w:tab w:val="left" w:pos="567"/>
              </w:tabs>
              <w:suppressAutoHyphens/>
              <w:autoSpaceDE w:val="0"/>
              <w:ind w:right="142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233B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Основания назначения</w:t>
            </w:r>
          </w:p>
          <w:p w:rsidR="00531F31" w:rsidRPr="002233B7" w:rsidRDefault="00531F31" w:rsidP="00531F31">
            <w:pPr>
              <w:tabs>
                <w:tab w:val="left" w:pos="70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(№ и дата протокола схода граждан)</w:t>
            </w:r>
          </w:p>
        </w:tc>
      </w:tr>
      <w:tr w:rsidR="00531F31" w:rsidTr="00531F31">
        <w:trPr>
          <w:trHeight w:val="447"/>
        </w:trPr>
        <w:tc>
          <w:tcPr>
            <w:tcW w:w="710" w:type="dxa"/>
          </w:tcPr>
          <w:p w:rsidR="00531F31" w:rsidRDefault="00531F31" w:rsidP="00EE6F17">
            <w:pPr>
              <w:tabs>
                <w:tab w:val="left" w:pos="70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</w:tcPr>
          <w:p w:rsidR="00531F31" w:rsidRDefault="00531F31" w:rsidP="00EE6F17">
            <w:pPr>
              <w:tabs>
                <w:tab w:val="left" w:pos="70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Маргарита Юрьевна</w:t>
            </w:r>
          </w:p>
        </w:tc>
        <w:tc>
          <w:tcPr>
            <w:tcW w:w="3317" w:type="dxa"/>
          </w:tcPr>
          <w:p w:rsidR="00531F31" w:rsidRDefault="00531F31" w:rsidP="00B1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Галкино, </w:t>
            </w:r>
          </w:p>
          <w:p w:rsidR="00531F31" w:rsidRDefault="00531F31" w:rsidP="00B1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Абросимово</w:t>
            </w:r>
          </w:p>
        </w:tc>
        <w:tc>
          <w:tcPr>
            <w:tcW w:w="2920" w:type="dxa"/>
          </w:tcPr>
          <w:p w:rsidR="00531F31" w:rsidRPr="00F55865" w:rsidRDefault="00F756EE" w:rsidP="00F5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65">
              <w:rPr>
                <w:rFonts w:ascii="Times New Roman" w:hAnsi="Times New Roman" w:cs="Times New Roman"/>
                <w:sz w:val="28"/>
                <w:szCs w:val="28"/>
              </w:rPr>
              <w:t>Протокол от 25.01.2021 №</w:t>
            </w:r>
            <w:r w:rsidR="00F55865" w:rsidRPr="00F5586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531F31" w:rsidTr="00531F31">
        <w:tc>
          <w:tcPr>
            <w:tcW w:w="710" w:type="dxa"/>
          </w:tcPr>
          <w:p w:rsidR="00531F31" w:rsidRDefault="00531F31" w:rsidP="00EE6F17">
            <w:pPr>
              <w:tabs>
                <w:tab w:val="left" w:pos="70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</w:tcPr>
          <w:p w:rsidR="00531F31" w:rsidRDefault="00531F31" w:rsidP="00EE6F17">
            <w:pPr>
              <w:tabs>
                <w:tab w:val="left" w:pos="70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Любовь Михайловна</w:t>
            </w:r>
          </w:p>
        </w:tc>
        <w:tc>
          <w:tcPr>
            <w:tcW w:w="3317" w:type="dxa"/>
          </w:tcPr>
          <w:p w:rsidR="00531F31" w:rsidRDefault="00531F31" w:rsidP="00EE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Шатнево</w:t>
            </w:r>
          </w:p>
        </w:tc>
        <w:tc>
          <w:tcPr>
            <w:tcW w:w="2920" w:type="dxa"/>
          </w:tcPr>
          <w:p w:rsidR="00531F31" w:rsidRPr="00F55865" w:rsidRDefault="00F756EE" w:rsidP="00F5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65">
              <w:rPr>
                <w:rFonts w:ascii="Times New Roman" w:hAnsi="Times New Roman" w:cs="Times New Roman"/>
                <w:sz w:val="28"/>
                <w:szCs w:val="28"/>
              </w:rPr>
              <w:t>Протокол от 12.12.2021 №</w:t>
            </w:r>
            <w:r w:rsidR="00F55865" w:rsidRPr="00F5586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3B7549" w:rsidRPr="00F55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1F31" w:rsidTr="00531F31">
        <w:tc>
          <w:tcPr>
            <w:tcW w:w="710" w:type="dxa"/>
          </w:tcPr>
          <w:p w:rsidR="00531F31" w:rsidRDefault="00531F31" w:rsidP="00EE6F17">
            <w:pPr>
              <w:tabs>
                <w:tab w:val="left" w:pos="70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</w:tcPr>
          <w:p w:rsidR="00531F31" w:rsidRDefault="00531F31" w:rsidP="00EE6F17">
            <w:pPr>
              <w:tabs>
                <w:tab w:val="left" w:pos="70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Григорьевна</w:t>
            </w:r>
          </w:p>
        </w:tc>
        <w:tc>
          <w:tcPr>
            <w:tcW w:w="3317" w:type="dxa"/>
          </w:tcPr>
          <w:p w:rsidR="00531F31" w:rsidRDefault="00531F31" w:rsidP="00EE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Харино</w:t>
            </w:r>
          </w:p>
        </w:tc>
        <w:tc>
          <w:tcPr>
            <w:tcW w:w="2920" w:type="dxa"/>
          </w:tcPr>
          <w:p w:rsidR="00531F31" w:rsidRPr="00F55865" w:rsidRDefault="003B7549" w:rsidP="00F5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65">
              <w:rPr>
                <w:rFonts w:ascii="Times New Roman" w:hAnsi="Times New Roman" w:cs="Times New Roman"/>
                <w:sz w:val="28"/>
                <w:szCs w:val="28"/>
              </w:rPr>
              <w:t>Протокол от 01.11.2021 №</w:t>
            </w:r>
            <w:r w:rsidR="00F55865" w:rsidRPr="00F5586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531F31" w:rsidTr="00531F31">
        <w:tc>
          <w:tcPr>
            <w:tcW w:w="710" w:type="dxa"/>
          </w:tcPr>
          <w:p w:rsidR="00531F31" w:rsidRDefault="00531F31" w:rsidP="00EE6F17">
            <w:pPr>
              <w:tabs>
                <w:tab w:val="left" w:pos="70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</w:tcPr>
          <w:p w:rsidR="00531F31" w:rsidRDefault="00531F31" w:rsidP="00EE6F17">
            <w:pPr>
              <w:tabs>
                <w:tab w:val="left" w:pos="70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Докучаева Галина Дмитриевна</w:t>
            </w:r>
          </w:p>
        </w:tc>
        <w:tc>
          <w:tcPr>
            <w:tcW w:w="3317" w:type="dxa"/>
          </w:tcPr>
          <w:p w:rsidR="00531F31" w:rsidRDefault="00531F31" w:rsidP="00EE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Иваньково</w:t>
            </w:r>
          </w:p>
        </w:tc>
        <w:tc>
          <w:tcPr>
            <w:tcW w:w="2920" w:type="dxa"/>
          </w:tcPr>
          <w:p w:rsidR="00531F31" w:rsidRPr="00F55865" w:rsidRDefault="003B7549" w:rsidP="00F5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65">
              <w:rPr>
                <w:rFonts w:ascii="Times New Roman" w:hAnsi="Times New Roman" w:cs="Times New Roman"/>
                <w:sz w:val="28"/>
                <w:szCs w:val="28"/>
              </w:rPr>
              <w:t>Протокол от 20.12.2021 №</w:t>
            </w:r>
            <w:r w:rsidR="00F55865" w:rsidRPr="00F5586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531F31" w:rsidTr="00531F31">
        <w:tc>
          <w:tcPr>
            <w:tcW w:w="710" w:type="dxa"/>
          </w:tcPr>
          <w:p w:rsidR="00531F31" w:rsidRDefault="00531F31" w:rsidP="00EE6F17">
            <w:pPr>
              <w:tabs>
                <w:tab w:val="left" w:pos="70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0" w:type="dxa"/>
          </w:tcPr>
          <w:p w:rsidR="00531F31" w:rsidRDefault="00531F31" w:rsidP="00EE6F17">
            <w:pPr>
              <w:tabs>
                <w:tab w:val="left" w:pos="70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Брызгалова Ирина Валерьевна</w:t>
            </w:r>
          </w:p>
        </w:tc>
        <w:tc>
          <w:tcPr>
            <w:tcW w:w="3317" w:type="dxa"/>
          </w:tcPr>
          <w:p w:rsidR="00531F31" w:rsidRDefault="00531F31" w:rsidP="00EE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Желнино</w:t>
            </w:r>
          </w:p>
        </w:tc>
        <w:tc>
          <w:tcPr>
            <w:tcW w:w="2920" w:type="dxa"/>
          </w:tcPr>
          <w:p w:rsidR="00531F31" w:rsidRPr="00F55865" w:rsidRDefault="003B7549" w:rsidP="003B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65">
              <w:rPr>
                <w:rFonts w:ascii="Times New Roman" w:hAnsi="Times New Roman" w:cs="Times New Roman"/>
                <w:sz w:val="28"/>
                <w:szCs w:val="28"/>
              </w:rPr>
              <w:t>Протокол от 10.01.2020 №1</w:t>
            </w:r>
          </w:p>
        </w:tc>
      </w:tr>
      <w:tr w:rsidR="00531F31" w:rsidTr="00531F31">
        <w:tc>
          <w:tcPr>
            <w:tcW w:w="710" w:type="dxa"/>
          </w:tcPr>
          <w:p w:rsidR="00531F31" w:rsidRDefault="00531F31" w:rsidP="00EE6F17">
            <w:pPr>
              <w:tabs>
                <w:tab w:val="left" w:pos="70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0" w:type="dxa"/>
          </w:tcPr>
          <w:p w:rsidR="00531F31" w:rsidRDefault="00531F31" w:rsidP="00EE6F17">
            <w:pPr>
              <w:tabs>
                <w:tab w:val="left" w:pos="70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 Александр Анатольевич</w:t>
            </w:r>
          </w:p>
        </w:tc>
        <w:tc>
          <w:tcPr>
            <w:tcW w:w="3317" w:type="dxa"/>
          </w:tcPr>
          <w:p w:rsidR="00531F31" w:rsidRDefault="00531F31" w:rsidP="00EE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Ям</w:t>
            </w:r>
          </w:p>
          <w:p w:rsidR="00F55865" w:rsidRDefault="00F55865" w:rsidP="00EE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Алешинская</w:t>
            </w:r>
          </w:p>
        </w:tc>
        <w:tc>
          <w:tcPr>
            <w:tcW w:w="2920" w:type="dxa"/>
          </w:tcPr>
          <w:p w:rsidR="00531F31" w:rsidRPr="00F55865" w:rsidRDefault="00F55865" w:rsidP="00F5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65">
              <w:rPr>
                <w:rFonts w:ascii="Times New Roman" w:hAnsi="Times New Roman" w:cs="Times New Roman"/>
                <w:sz w:val="28"/>
                <w:szCs w:val="28"/>
              </w:rPr>
              <w:t>Протокол от 09.01.2022 №9</w:t>
            </w:r>
          </w:p>
        </w:tc>
      </w:tr>
      <w:tr w:rsidR="00531F31" w:rsidTr="00531F31">
        <w:tc>
          <w:tcPr>
            <w:tcW w:w="710" w:type="dxa"/>
          </w:tcPr>
          <w:p w:rsidR="00531F31" w:rsidRDefault="00531F31" w:rsidP="00EE6F17">
            <w:pPr>
              <w:tabs>
                <w:tab w:val="left" w:pos="70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0" w:type="dxa"/>
          </w:tcPr>
          <w:p w:rsidR="00531F31" w:rsidRDefault="00531F31" w:rsidP="00EE6F17">
            <w:pPr>
              <w:tabs>
                <w:tab w:val="left" w:pos="70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Леванова</w:t>
            </w:r>
            <w:proofErr w:type="spellEnd"/>
            <w:r w:rsidRPr="00EE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Николаевна</w:t>
            </w:r>
          </w:p>
        </w:tc>
        <w:tc>
          <w:tcPr>
            <w:tcW w:w="3317" w:type="dxa"/>
          </w:tcPr>
          <w:p w:rsidR="00531F31" w:rsidRDefault="00531F31" w:rsidP="00EE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Сысоево</w:t>
            </w:r>
          </w:p>
        </w:tc>
        <w:tc>
          <w:tcPr>
            <w:tcW w:w="2920" w:type="dxa"/>
          </w:tcPr>
          <w:p w:rsidR="00531F31" w:rsidRPr="00F55865" w:rsidRDefault="00F55865" w:rsidP="00F5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65">
              <w:rPr>
                <w:rFonts w:ascii="Times New Roman" w:hAnsi="Times New Roman" w:cs="Times New Roman"/>
                <w:sz w:val="28"/>
                <w:szCs w:val="28"/>
              </w:rPr>
              <w:t>Протокол от 01.06.2021 №5</w:t>
            </w:r>
          </w:p>
        </w:tc>
      </w:tr>
      <w:tr w:rsidR="00531F31" w:rsidTr="00531F31">
        <w:tc>
          <w:tcPr>
            <w:tcW w:w="710" w:type="dxa"/>
          </w:tcPr>
          <w:p w:rsidR="00531F31" w:rsidRDefault="00531F31" w:rsidP="00EE6F17">
            <w:pPr>
              <w:tabs>
                <w:tab w:val="left" w:pos="0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0" w:type="dxa"/>
          </w:tcPr>
          <w:p w:rsidR="00531F31" w:rsidRDefault="00531F31" w:rsidP="00EE6F17">
            <w:pPr>
              <w:tabs>
                <w:tab w:val="left" w:pos="70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Рубцова Елена </w:t>
            </w:r>
          </w:p>
          <w:p w:rsidR="00531F31" w:rsidRDefault="00531F31" w:rsidP="00EE6F17">
            <w:pPr>
              <w:tabs>
                <w:tab w:val="left" w:pos="70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3317" w:type="dxa"/>
          </w:tcPr>
          <w:p w:rsidR="00531F31" w:rsidRDefault="00531F31" w:rsidP="00EE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Маловская</w:t>
            </w:r>
          </w:p>
        </w:tc>
        <w:tc>
          <w:tcPr>
            <w:tcW w:w="2920" w:type="dxa"/>
          </w:tcPr>
          <w:p w:rsidR="00531F31" w:rsidRPr="00F55865" w:rsidRDefault="00F55865" w:rsidP="00F5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65">
              <w:rPr>
                <w:rFonts w:ascii="Times New Roman" w:hAnsi="Times New Roman" w:cs="Times New Roman"/>
                <w:sz w:val="28"/>
                <w:szCs w:val="28"/>
              </w:rPr>
              <w:t>Протокол от 25.01.2022 №10</w:t>
            </w:r>
          </w:p>
        </w:tc>
      </w:tr>
      <w:tr w:rsidR="00531F31" w:rsidTr="00531F31">
        <w:tc>
          <w:tcPr>
            <w:tcW w:w="710" w:type="dxa"/>
          </w:tcPr>
          <w:p w:rsidR="00531F31" w:rsidRDefault="00531F31" w:rsidP="00EE6F17">
            <w:pPr>
              <w:tabs>
                <w:tab w:val="left" w:pos="0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0" w:type="dxa"/>
          </w:tcPr>
          <w:p w:rsidR="00531F31" w:rsidRDefault="00531F31" w:rsidP="00EE6F17">
            <w:pPr>
              <w:tabs>
                <w:tab w:val="left" w:pos="70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Михеева Галина Алексеевна</w:t>
            </w:r>
          </w:p>
        </w:tc>
        <w:tc>
          <w:tcPr>
            <w:tcW w:w="3317" w:type="dxa"/>
          </w:tcPr>
          <w:p w:rsidR="00531F31" w:rsidRDefault="00531F31" w:rsidP="00EE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Ерофеево</w:t>
            </w:r>
          </w:p>
        </w:tc>
        <w:tc>
          <w:tcPr>
            <w:tcW w:w="2920" w:type="dxa"/>
          </w:tcPr>
          <w:p w:rsidR="00531F31" w:rsidRPr="00F55865" w:rsidRDefault="00F55865" w:rsidP="00F5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65">
              <w:rPr>
                <w:rFonts w:ascii="Times New Roman" w:hAnsi="Times New Roman" w:cs="Times New Roman"/>
                <w:sz w:val="28"/>
                <w:szCs w:val="28"/>
              </w:rPr>
              <w:t>Протокол от 20.08.2020 №2</w:t>
            </w:r>
          </w:p>
        </w:tc>
      </w:tr>
      <w:tr w:rsidR="00AF58B5" w:rsidTr="00531F31">
        <w:tc>
          <w:tcPr>
            <w:tcW w:w="710" w:type="dxa"/>
          </w:tcPr>
          <w:p w:rsidR="00AF58B5" w:rsidRDefault="00AF58B5" w:rsidP="00EE6F17">
            <w:pPr>
              <w:tabs>
                <w:tab w:val="left" w:pos="0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0" w:type="dxa"/>
          </w:tcPr>
          <w:p w:rsidR="00AF58B5" w:rsidRPr="00EE6F17" w:rsidRDefault="00AF58B5" w:rsidP="00EE6F17">
            <w:pPr>
              <w:tabs>
                <w:tab w:val="left" w:pos="70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 Сергей Владимирович</w:t>
            </w:r>
          </w:p>
        </w:tc>
        <w:tc>
          <w:tcPr>
            <w:tcW w:w="3317" w:type="dxa"/>
          </w:tcPr>
          <w:p w:rsidR="00AF58B5" w:rsidRDefault="00AF58B5" w:rsidP="00EE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Воронино</w:t>
            </w:r>
          </w:p>
        </w:tc>
        <w:tc>
          <w:tcPr>
            <w:tcW w:w="2920" w:type="dxa"/>
          </w:tcPr>
          <w:p w:rsidR="00AF58B5" w:rsidRPr="00F55865" w:rsidRDefault="003B7549" w:rsidP="00F55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6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F55865" w:rsidRPr="00F55865"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  <w:r w:rsidRPr="00F5586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55865" w:rsidRPr="00F55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586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55865" w:rsidRPr="00F558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E6F17" w:rsidRDefault="00EE6F17" w:rsidP="001E42C6">
      <w:pPr>
        <w:tabs>
          <w:tab w:val="left" w:pos="709"/>
        </w:tabs>
        <w:spacing w:after="560" w:line="322" w:lineRule="exact"/>
        <w:ind w:left="743"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7F5" w:rsidRDefault="009F57F5" w:rsidP="00823808">
      <w:pPr>
        <w:tabs>
          <w:tab w:val="left" w:pos="709"/>
        </w:tabs>
        <w:spacing w:after="560" w:line="322" w:lineRule="exact"/>
        <w:ind w:left="743" w:right="23"/>
        <w:jc w:val="both"/>
      </w:pPr>
    </w:p>
    <w:p w:rsidR="00823808" w:rsidRDefault="00823808" w:rsidP="00255EC3">
      <w:pPr>
        <w:ind w:firstLine="708"/>
        <w:jc w:val="both"/>
      </w:pPr>
    </w:p>
    <w:sectPr w:rsidR="00823808" w:rsidSect="00255EC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7C"/>
    <w:rsid w:val="001E42C6"/>
    <w:rsid w:val="002233B7"/>
    <w:rsid w:val="00255EC3"/>
    <w:rsid w:val="0033314D"/>
    <w:rsid w:val="003B7549"/>
    <w:rsid w:val="00531F31"/>
    <w:rsid w:val="006A11C4"/>
    <w:rsid w:val="0074659B"/>
    <w:rsid w:val="007B20F8"/>
    <w:rsid w:val="00823808"/>
    <w:rsid w:val="008A2EEF"/>
    <w:rsid w:val="008A5A7C"/>
    <w:rsid w:val="009F57F5"/>
    <w:rsid w:val="00A108AE"/>
    <w:rsid w:val="00AF58B5"/>
    <w:rsid w:val="00D3646E"/>
    <w:rsid w:val="00EE6F17"/>
    <w:rsid w:val="00F55865"/>
    <w:rsid w:val="00F7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866A62154970057D71C196558E10585187641E524F4663786EE07D8871E8CE7CEA2179BD448107C4529911A2S6j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2022-06-24T10:27:00Z</cp:lastPrinted>
  <dcterms:created xsi:type="dcterms:W3CDTF">2022-06-15T07:07:00Z</dcterms:created>
  <dcterms:modified xsi:type="dcterms:W3CDTF">2022-06-24T10:29:00Z</dcterms:modified>
</cp:coreProperties>
</file>