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2" w:rsidRPr="00D51FF2" w:rsidRDefault="00D51FF2" w:rsidP="00D51F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51FF2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51FF2">
        <w:rPr>
          <w:rFonts w:eastAsia="Calibri"/>
          <w:b/>
          <w:sz w:val="32"/>
          <w:szCs w:val="32"/>
          <w:lang w:eastAsia="en-US"/>
        </w:rPr>
        <w:t>РЕШЕНИЕ</w:t>
      </w:r>
    </w:p>
    <w:p w:rsidR="00D51FF2" w:rsidRPr="00D51FF2" w:rsidRDefault="00511C77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8E7903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51FF2" w:rsidRDefault="00C77E9D" w:rsidP="00E71881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17.02.2023</w:t>
      </w:r>
      <w:r w:rsidR="00D51FF2" w:rsidRPr="00D51FF2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51FF2" w:rsidRPr="00D51FF2">
        <w:rPr>
          <w:rFonts w:eastAsia="Calibri"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8B43A6">
        <w:rPr>
          <w:rFonts w:eastAsia="Calibri"/>
          <w:b/>
          <w:sz w:val="28"/>
          <w:szCs w:val="28"/>
          <w:lang w:eastAsia="en-US"/>
        </w:rPr>
        <w:t xml:space="preserve">  </w:t>
      </w:r>
      <w:r w:rsidR="00D51FF2" w:rsidRPr="00D51FF2">
        <w:rPr>
          <w:rFonts w:eastAsia="Calibri"/>
          <w:b/>
          <w:sz w:val="28"/>
          <w:szCs w:val="28"/>
          <w:lang w:eastAsia="en-US"/>
        </w:rPr>
        <w:t xml:space="preserve">   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>№</w:t>
      </w:r>
      <w:r w:rsidR="00511C77">
        <w:rPr>
          <w:rFonts w:eastAsia="Calibri"/>
          <w:sz w:val="28"/>
          <w:szCs w:val="28"/>
          <w:u w:val="single"/>
          <w:lang w:eastAsia="en-US"/>
        </w:rPr>
        <w:t xml:space="preserve"> 130</w:t>
      </w:r>
      <w:r w:rsidR="008E7903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D7F5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D51FF2" w:rsidRDefault="00D51FF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D51FF2" w:rsidTr="00D51FF2">
        <w:tc>
          <w:tcPr>
            <w:tcW w:w="4361" w:type="dxa"/>
          </w:tcPr>
          <w:p w:rsidR="00D51FF2" w:rsidRPr="00836760" w:rsidRDefault="00D51FF2" w:rsidP="00D51FF2">
            <w:pPr>
              <w:tabs>
                <w:tab w:val="left" w:pos="5640"/>
              </w:tabs>
              <w:jc w:val="both"/>
            </w:pPr>
            <w:r>
              <w:rPr>
                <w:i/>
              </w:rPr>
              <w:t xml:space="preserve">О принятии </w:t>
            </w:r>
            <w:r w:rsidR="00DD7F5C">
              <w:rPr>
                <w:i/>
              </w:rPr>
              <w:t xml:space="preserve">имущества  в муниципальную </w:t>
            </w:r>
            <w:r>
              <w:rPr>
                <w:i/>
              </w:rPr>
              <w:t>собственность муниципального образования поселок Никологоры Вязниковского района из муниципальной собственности муниципального образования Вязниковский район</w:t>
            </w:r>
          </w:p>
          <w:p w:rsidR="00D51FF2" w:rsidRDefault="00D51FF2" w:rsidP="00D51FF2">
            <w:pPr>
              <w:tabs>
                <w:tab w:val="left" w:pos="564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:rsidR="00D51FF2" w:rsidRDefault="00D51FF2" w:rsidP="00D51FF2">
            <w:pPr>
              <w:tabs>
                <w:tab w:val="left" w:pos="5640"/>
              </w:tabs>
              <w:rPr>
                <w:i/>
              </w:rPr>
            </w:pPr>
          </w:p>
        </w:tc>
      </w:tr>
    </w:tbl>
    <w:p w:rsidR="004E0E09" w:rsidRPr="004E0E09" w:rsidRDefault="00355848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8D36E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</w:t>
      </w:r>
      <w:r w:rsidRPr="003E5576">
        <w:rPr>
          <w:sz w:val="28"/>
          <w:szCs w:val="28"/>
        </w:rPr>
        <w:t xml:space="preserve"> Федеральным законом от 06.10.2003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83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="00D51FF2">
        <w:rPr>
          <w:sz w:val="28"/>
          <w:szCs w:val="28"/>
        </w:rPr>
        <w:t xml:space="preserve">статьёй 23 Устава муниципального образования поселок Никологоры, </w:t>
      </w:r>
      <w:r w:rsidR="00DD7F5C">
        <w:rPr>
          <w:sz w:val="28"/>
          <w:szCs w:val="28"/>
        </w:rPr>
        <w:t>рассмотрев решени</w:t>
      </w:r>
      <w:r w:rsidR="0023437D">
        <w:rPr>
          <w:sz w:val="28"/>
          <w:szCs w:val="28"/>
        </w:rPr>
        <w:t>е</w:t>
      </w:r>
      <w:r w:rsidR="00DD7F5C">
        <w:rPr>
          <w:sz w:val="28"/>
          <w:szCs w:val="28"/>
        </w:rPr>
        <w:t xml:space="preserve"> Совета народных депутатов Вязниковского района от </w:t>
      </w:r>
      <w:r w:rsidR="00C77E9D">
        <w:rPr>
          <w:sz w:val="28"/>
          <w:szCs w:val="28"/>
        </w:rPr>
        <w:t>27.12</w:t>
      </w:r>
      <w:r w:rsidR="00DD7F5C">
        <w:rPr>
          <w:sz w:val="28"/>
          <w:szCs w:val="28"/>
        </w:rPr>
        <w:t>.2022 №</w:t>
      </w:r>
      <w:r w:rsidR="00C77E9D">
        <w:rPr>
          <w:sz w:val="28"/>
          <w:szCs w:val="28"/>
        </w:rPr>
        <w:t>214</w:t>
      </w:r>
      <w:r w:rsidR="00DD7F5C">
        <w:rPr>
          <w:sz w:val="28"/>
          <w:szCs w:val="28"/>
        </w:rPr>
        <w:t xml:space="preserve"> «О передаче </w:t>
      </w:r>
      <w:r w:rsidR="00C77E9D">
        <w:rPr>
          <w:sz w:val="28"/>
          <w:szCs w:val="28"/>
        </w:rPr>
        <w:t>контейнерных площадок</w:t>
      </w:r>
      <w:r w:rsidR="00DD7F5C">
        <w:rPr>
          <w:sz w:val="28"/>
          <w:szCs w:val="28"/>
        </w:rPr>
        <w:t xml:space="preserve"> из муниципальной собственности муниципального образования Вязниковский район в муниципальную собственность муниципального образования поселок Никологоры Вязниковского района Владимирской области»</w:t>
      </w:r>
      <w:r w:rsidR="00D34BCD">
        <w:rPr>
          <w:sz w:val="28"/>
          <w:szCs w:val="28"/>
        </w:rPr>
        <w:t>,</w:t>
      </w:r>
      <w:r w:rsidR="00DD7F5C">
        <w:rPr>
          <w:sz w:val="28"/>
          <w:szCs w:val="28"/>
        </w:rPr>
        <w:t xml:space="preserve"> </w:t>
      </w:r>
      <w:r w:rsidR="004E0E09" w:rsidRPr="004E0E09">
        <w:rPr>
          <w:sz w:val="28"/>
          <w:szCs w:val="28"/>
        </w:rPr>
        <w:t>Совет народных депутатов</w:t>
      </w:r>
      <w:proofErr w:type="gramEnd"/>
      <w:r w:rsidR="004E0E09" w:rsidRPr="004E0E09">
        <w:rPr>
          <w:sz w:val="28"/>
          <w:szCs w:val="28"/>
        </w:rPr>
        <w:t xml:space="preserve"> муниципального образования поселок Никологоры  </w:t>
      </w:r>
      <w:r w:rsidR="004E0E09" w:rsidRPr="004E0E09">
        <w:rPr>
          <w:spacing w:val="40"/>
          <w:sz w:val="28"/>
          <w:szCs w:val="28"/>
        </w:rPr>
        <w:t>решил</w:t>
      </w:r>
      <w:r w:rsidR="004E0E09" w:rsidRPr="004E0E09">
        <w:rPr>
          <w:sz w:val="28"/>
          <w:szCs w:val="28"/>
        </w:rPr>
        <w:t>:</w:t>
      </w:r>
    </w:p>
    <w:p w:rsidR="00D51FF2" w:rsidRDefault="00D51FF2" w:rsidP="00D51FF2">
      <w:pPr>
        <w:spacing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D51FF2">
        <w:rPr>
          <w:sz w:val="28"/>
          <w:szCs w:val="28"/>
        </w:rPr>
        <w:t xml:space="preserve">в муниципальную собственность муниципального образования поселок Никологоры Вязниковского района </w:t>
      </w:r>
      <w:r w:rsidR="00AF30FA">
        <w:rPr>
          <w:sz w:val="28"/>
          <w:szCs w:val="28"/>
        </w:rPr>
        <w:t xml:space="preserve">Владимирской области </w:t>
      </w:r>
      <w:r w:rsidRPr="00D51FF2">
        <w:rPr>
          <w:sz w:val="28"/>
          <w:szCs w:val="28"/>
        </w:rPr>
        <w:t>из муниципальной собственности муниципального образования Вязниковский район</w:t>
      </w:r>
      <w:r w:rsidR="008B43A6">
        <w:rPr>
          <w:sz w:val="28"/>
          <w:szCs w:val="28"/>
        </w:rPr>
        <w:t xml:space="preserve"> </w:t>
      </w:r>
      <w:r w:rsidR="00DD7F5C">
        <w:rPr>
          <w:sz w:val="28"/>
          <w:szCs w:val="28"/>
        </w:rPr>
        <w:t>имущество согласно приложени</w:t>
      </w:r>
      <w:r w:rsidR="00C77E9D">
        <w:rPr>
          <w:sz w:val="28"/>
          <w:szCs w:val="28"/>
        </w:rPr>
        <w:t>ю</w:t>
      </w:r>
      <w:r w:rsidR="00AF30FA">
        <w:rPr>
          <w:sz w:val="28"/>
          <w:szCs w:val="28"/>
        </w:rPr>
        <w:t>.</w:t>
      </w:r>
    </w:p>
    <w:p w:rsidR="00D51FF2" w:rsidRPr="003D1DB8" w:rsidRDefault="00C77E9D" w:rsidP="00D51FF2">
      <w:pPr>
        <w:spacing w:before="120"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FF2">
        <w:rPr>
          <w:sz w:val="28"/>
          <w:szCs w:val="28"/>
        </w:rPr>
        <w:t xml:space="preserve">. Решение вступает в силу со дня его </w:t>
      </w:r>
      <w:r w:rsidR="008B43A6">
        <w:rPr>
          <w:sz w:val="28"/>
          <w:szCs w:val="28"/>
        </w:rPr>
        <w:t>принятия</w:t>
      </w:r>
      <w:r w:rsidR="00D51FF2">
        <w:rPr>
          <w:sz w:val="28"/>
          <w:szCs w:val="28"/>
        </w:rPr>
        <w:t>.</w:t>
      </w: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837D92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51FF2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  <w:r w:rsidR="00D51FF2" w:rsidRPr="003D1DB8">
        <w:rPr>
          <w:sz w:val="28"/>
          <w:szCs w:val="28"/>
        </w:rPr>
        <w:t xml:space="preserve">               </w:t>
      </w:r>
      <w:r w:rsidR="00D51FF2">
        <w:rPr>
          <w:sz w:val="28"/>
          <w:szCs w:val="28"/>
        </w:rPr>
        <w:t xml:space="preserve">                           </w:t>
      </w:r>
      <w:r w:rsidR="00D51FF2" w:rsidRPr="003D1DB8">
        <w:rPr>
          <w:sz w:val="28"/>
          <w:szCs w:val="28"/>
        </w:rPr>
        <w:t xml:space="preserve"> </w:t>
      </w:r>
      <w:r w:rsidR="00D51FF2">
        <w:rPr>
          <w:sz w:val="28"/>
          <w:szCs w:val="28"/>
        </w:rPr>
        <w:t>Ю.В. Судаков</w:t>
      </w:r>
    </w:p>
    <w:p w:rsidR="00C77E9D" w:rsidRDefault="00C77E9D" w:rsidP="00D51FF2">
      <w:pPr>
        <w:rPr>
          <w:sz w:val="28"/>
          <w:szCs w:val="28"/>
        </w:rPr>
      </w:pPr>
    </w:p>
    <w:p w:rsidR="00C77E9D" w:rsidRDefault="00C77E9D" w:rsidP="00D51FF2">
      <w:pPr>
        <w:rPr>
          <w:sz w:val="28"/>
          <w:szCs w:val="28"/>
        </w:rPr>
      </w:pPr>
    </w:p>
    <w:p w:rsidR="00C77E9D" w:rsidRDefault="00C77E9D" w:rsidP="00D51FF2">
      <w:pPr>
        <w:rPr>
          <w:sz w:val="28"/>
          <w:szCs w:val="28"/>
        </w:rPr>
      </w:pPr>
    </w:p>
    <w:p w:rsidR="00CA3FC1" w:rsidRDefault="00CA3FC1" w:rsidP="00D51FF2">
      <w:pPr>
        <w:rPr>
          <w:sz w:val="28"/>
          <w:szCs w:val="28"/>
        </w:rPr>
      </w:pPr>
    </w:p>
    <w:p w:rsidR="0023437D" w:rsidRDefault="0023437D" w:rsidP="00D51FF2">
      <w:pPr>
        <w:rPr>
          <w:sz w:val="28"/>
          <w:szCs w:val="28"/>
        </w:rPr>
      </w:pPr>
    </w:p>
    <w:p w:rsidR="0023437D" w:rsidRDefault="0023437D" w:rsidP="00D51FF2">
      <w:pPr>
        <w:rPr>
          <w:sz w:val="28"/>
          <w:szCs w:val="28"/>
        </w:rPr>
      </w:pPr>
    </w:p>
    <w:p w:rsidR="0023437D" w:rsidRDefault="0023437D" w:rsidP="00D51FF2">
      <w:pPr>
        <w:rPr>
          <w:sz w:val="28"/>
          <w:szCs w:val="28"/>
        </w:rPr>
      </w:pPr>
    </w:p>
    <w:p w:rsidR="0023437D" w:rsidRDefault="0023437D" w:rsidP="00D51FF2">
      <w:pPr>
        <w:rPr>
          <w:sz w:val="28"/>
          <w:szCs w:val="28"/>
        </w:rPr>
      </w:pPr>
    </w:p>
    <w:p w:rsidR="00C77E9D" w:rsidRDefault="00C77E9D" w:rsidP="00D51FF2">
      <w:pPr>
        <w:rPr>
          <w:sz w:val="28"/>
          <w:szCs w:val="28"/>
        </w:rPr>
      </w:pPr>
    </w:p>
    <w:p w:rsidR="00C77E9D" w:rsidRDefault="00C77E9D" w:rsidP="00D51FF2">
      <w:pPr>
        <w:rPr>
          <w:sz w:val="28"/>
          <w:szCs w:val="28"/>
        </w:rPr>
      </w:pPr>
    </w:p>
    <w:p w:rsidR="00DD7F5C" w:rsidRDefault="00DD7F5C" w:rsidP="00D51FF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D7F5C" w:rsidTr="00AF30FA">
        <w:tc>
          <w:tcPr>
            <w:tcW w:w="5068" w:type="dxa"/>
          </w:tcPr>
          <w:p w:rsidR="00DD7F5C" w:rsidRDefault="00DD7F5C" w:rsidP="00D51FF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D7F5C" w:rsidRDefault="00DD7F5C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народных депутатов муниципального образования </w:t>
            </w:r>
          </w:p>
          <w:p w:rsidR="00AF30FA" w:rsidRDefault="00AF30FA" w:rsidP="00AF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Никологоры</w:t>
            </w:r>
          </w:p>
          <w:p w:rsidR="00AF30FA" w:rsidRDefault="00AF30FA" w:rsidP="00511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7E9D">
              <w:rPr>
                <w:sz w:val="28"/>
                <w:szCs w:val="28"/>
              </w:rPr>
              <w:t>17.02.2023</w:t>
            </w:r>
            <w:r>
              <w:rPr>
                <w:sz w:val="28"/>
                <w:szCs w:val="28"/>
              </w:rPr>
              <w:t xml:space="preserve"> № </w:t>
            </w:r>
            <w:r w:rsidR="00511C77">
              <w:rPr>
                <w:sz w:val="28"/>
                <w:szCs w:val="28"/>
              </w:rPr>
              <w:t>130</w:t>
            </w:r>
            <w:bookmarkStart w:id="0" w:name="_GoBack"/>
            <w:bookmarkEnd w:id="0"/>
          </w:p>
        </w:tc>
      </w:tr>
    </w:tbl>
    <w:p w:rsidR="00DD7F5C" w:rsidRDefault="00DD7F5C" w:rsidP="00D51FF2">
      <w:pPr>
        <w:rPr>
          <w:sz w:val="28"/>
          <w:szCs w:val="28"/>
        </w:rPr>
      </w:pPr>
    </w:p>
    <w:p w:rsidR="00C77E9D" w:rsidRDefault="00C77E9D" w:rsidP="00C77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контейнерных площадок, </w:t>
      </w:r>
    </w:p>
    <w:p w:rsidR="00DD7F5C" w:rsidRPr="003D1DB8" w:rsidRDefault="00C77E9D" w:rsidP="00C77E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принимаемых</w:t>
      </w:r>
      <w:proofErr w:type="gramEnd"/>
      <w:r w:rsidRPr="00C77E9D">
        <w:rPr>
          <w:sz w:val="28"/>
          <w:szCs w:val="28"/>
        </w:rPr>
        <w:t xml:space="preserve">  в муниципальную собственность муниципального образования поселок Никологоры Вязниковского района из муниципальной собственности муниципального образования Вязниковский район</w:t>
      </w:r>
    </w:p>
    <w:p w:rsidR="00D51FF2" w:rsidRDefault="00D51FF2" w:rsidP="00D51FF2">
      <w:pPr>
        <w:ind w:firstLine="480"/>
        <w:rPr>
          <w:sz w:val="28"/>
          <w:szCs w:val="28"/>
        </w:rPr>
      </w:pPr>
    </w:p>
    <w:tbl>
      <w:tblPr>
        <w:tblW w:w="10037" w:type="dxa"/>
        <w:tblInd w:w="-176" w:type="dxa"/>
        <w:tblLook w:val="04A0" w:firstRow="1" w:lastRow="0" w:firstColumn="1" w:lastColumn="0" w:noHBand="0" w:noVBand="1"/>
      </w:tblPr>
      <w:tblGrid>
        <w:gridCol w:w="560"/>
        <w:gridCol w:w="5130"/>
        <w:gridCol w:w="2248"/>
        <w:gridCol w:w="2099"/>
      </w:tblGrid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150B27" w:rsidRDefault="00C77E9D" w:rsidP="00C77E9D">
            <w:pPr>
              <w:jc w:val="center"/>
              <w:rPr>
                <w:b/>
                <w:color w:val="000000"/>
              </w:rPr>
            </w:pPr>
            <w:r w:rsidRPr="00150B27">
              <w:rPr>
                <w:b/>
                <w:color w:val="000000"/>
              </w:rPr>
              <w:t xml:space="preserve">№ </w:t>
            </w:r>
            <w:proofErr w:type="gramStart"/>
            <w:r w:rsidRPr="00150B27">
              <w:rPr>
                <w:b/>
                <w:color w:val="000000"/>
              </w:rPr>
              <w:t>п</w:t>
            </w:r>
            <w:proofErr w:type="gramEnd"/>
            <w:r w:rsidRPr="00150B27">
              <w:rPr>
                <w:b/>
                <w:color w:val="000000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150B27" w:rsidRDefault="00C77E9D" w:rsidP="00C77E9D">
            <w:pPr>
              <w:jc w:val="center"/>
              <w:rPr>
                <w:b/>
                <w:color w:val="000000"/>
              </w:rPr>
            </w:pPr>
            <w:r w:rsidRPr="00150B27">
              <w:rPr>
                <w:b/>
                <w:color w:val="000000"/>
              </w:rPr>
              <w:t>Наименование ОС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150B27" w:rsidRDefault="00C77E9D" w:rsidP="00C77E9D">
            <w:pPr>
              <w:jc w:val="center"/>
              <w:rPr>
                <w:b/>
                <w:color w:val="000000"/>
              </w:rPr>
            </w:pPr>
            <w:r w:rsidRPr="00150B27">
              <w:rPr>
                <w:b/>
                <w:color w:val="000000"/>
              </w:rPr>
              <w:t>Инвентарный номер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150B27" w:rsidRDefault="00C77E9D" w:rsidP="00C77E9D">
            <w:pPr>
              <w:jc w:val="center"/>
              <w:rPr>
                <w:b/>
                <w:color w:val="000000"/>
              </w:rPr>
            </w:pPr>
            <w:r w:rsidRPr="00150B27">
              <w:rPr>
                <w:b/>
                <w:color w:val="000000"/>
              </w:rPr>
              <w:t>Стоимость ОС</w:t>
            </w:r>
          </w:p>
          <w:p w:rsidR="00C77E9D" w:rsidRPr="00150B27" w:rsidRDefault="00C77E9D" w:rsidP="00C77E9D">
            <w:pPr>
              <w:jc w:val="center"/>
              <w:rPr>
                <w:b/>
                <w:color w:val="000000"/>
              </w:rPr>
            </w:pPr>
            <w:r w:rsidRPr="00150B27">
              <w:rPr>
                <w:b/>
                <w:color w:val="000000"/>
              </w:rPr>
              <w:t>(руб.)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1,5*5 МО п. Никологоры, д. Галкино, ул. Советская, д. 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54455,34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1,5*5 МО п. Никологоры, д. Ям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54455,34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27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 xml:space="preserve">Контейнерная площадка 1,5*5 МО п. Никологоры, п. </w:t>
            </w:r>
            <w:proofErr w:type="gramStart"/>
            <w:r w:rsidRPr="00C77E9D">
              <w:rPr>
                <w:color w:val="000000"/>
              </w:rPr>
              <w:t>Приозёрный</w:t>
            </w:r>
            <w:proofErr w:type="gramEnd"/>
            <w:r w:rsidRPr="00C77E9D">
              <w:rPr>
                <w:color w:val="000000"/>
              </w:rPr>
              <w:t xml:space="preserve">, </w:t>
            </w:r>
          </w:p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ул. Кирзаводская, д. 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54455,34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1,5*5 МО п. Никологоры, ул. З. Космодемьянской, д. 12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54455,34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1,5*5 МО п. Никологоры, ул. Пушкинская, д. 35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54455,34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1,5*6,5 МО п. Никологоры, д. Желнино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64928,81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1,5*6,5 МО п. Никологоры, д. Синяткино, ул. Гагарина, д. 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64928,81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1,5*6,5 МО п. Никологоры, д. Сысоево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64928,81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Контейнерная площадка 1,5*6,5 МО п. Никологоры, ул. Первомайская, д. 54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64928,81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27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 xml:space="preserve">Контейнерная площадка 1,5*8 МО п. Никологоры, п. </w:t>
            </w:r>
            <w:proofErr w:type="gramStart"/>
            <w:r w:rsidRPr="00C77E9D">
              <w:rPr>
                <w:color w:val="000000"/>
              </w:rPr>
              <w:t>Приозёрный</w:t>
            </w:r>
            <w:proofErr w:type="gramEnd"/>
            <w:r w:rsidRPr="00C77E9D">
              <w:rPr>
                <w:color w:val="000000"/>
              </w:rPr>
              <w:t xml:space="preserve">, </w:t>
            </w:r>
          </w:p>
          <w:p w:rsidR="00C77E9D" w:rsidRPr="00C77E9D" w:rsidRDefault="00150B27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 xml:space="preserve">у </w:t>
            </w:r>
            <w:r w:rsidR="00C77E9D" w:rsidRPr="00C77E9D">
              <w:rPr>
                <w:color w:val="000000"/>
              </w:rPr>
              <w:t>л. Пушкинская, д. 116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1101320099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76574,27</w:t>
            </w:r>
          </w:p>
        </w:tc>
      </w:tr>
      <w:tr w:rsidR="00C77E9D" w:rsidRPr="00C77E9D" w:rsidTr="0023437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C77E9D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 xml:space="preserve">Контейнерная площадка 1,5*8 МО п. Никологоры, пер. </w:t>
            </w:r>
            <w:proofErr w:type="gramStart"/>
            <w:r w:rsidRPr="00C77E9D">
              <w:rPr>
                <w:color w:val="000000"/>
              </w:rPr>
              <w:t>Красноармейский</w:t>
            </w:r>
            <w:proofErr w:type="gramEnd"/>
            <w:r w:rsidRPr="00C77E9D">
              <w:rPr>
                <w:color w:val="000000"/>
              </w:rPr>
              <w:t>, д. 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1101320100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D" w:rsidRPr="00C77E9D" w:rsidRDefault="00C77E9D" w:rsidP="00150B27">
            <w:pPr>
              <w:jc w:val="center"/>
              <w:rPr>
                <w:color w:val="000000"/>
              </w:rPr>
            </w:pPr>
            <w:r w:rsidRPr="00C77E9D">
              <w:rPr>
                <w:color w:val="000000"/>
              </w:rPr>
              <w:t>76574,27</w:t>
            </w:r>
          </w:p>
        </w:tc>
      </w:tr>
    </w:tbl>
    <w:p w:rsidR="00C42F58" w:rsidRDefault="00C42F58"/>
    <w:sectPr w:rsidR="00C42F58" w:rsidSect="00CA3FC1">
      <w:headerReference w:type="default" r:id="rId7"/>
      <w:pgSz w:w="11906" w:h="16838"/>
      <w:pgMar w:top="993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18" w:rsidRDefault="00DC0E18" w:rsidP="002C315A">
      <w:r>
        <w:separator/>
      </w:r>
    </w:p>
  </w:endnote>
  <w:endnote w:type="continuationSeparator" w:id="0">
    <w:p w:rsidR="00DC0E18" w:rsidRDefault="00DC0E18" w:rsidP="002C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18" w:rsidRDefault="00DC0E18" w:rsidP="002C315A">
      <w:r>
        <w:separator/>
      </w:r>
    </w:p>
  </w:footnote>
  <w:footnote w:type="continuationSeparator" w:id="0">
    <w:p w:rsidR="00DC0E18" w:rsidRDefault="00DC0E18" w:rsidP="002C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8853"/>
      <w:docPartObj>
        <w:docPartGallery w:val="Page Numbers (Top of Page)"/>
        <w:docPartUnique/>
      </w:docPartObj>
    </w:sdtPr>
    <w:sdtEndPr/>
    <w:sdtContent>
      <w:p w:rsidR="002C315A" w:rsidRDefault="002C31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77">
          <w:rPr>
            <w:noProof/>
          </w:rPr>
          <w:t>2</w:t>
        </w:r>
        <w:r>
          <w:fldChar w:fldCharType="end"/>
        </w:r>
      </w:p>
    </w:sdtContent>
  </w:sdt>
  <w:p w:rsidR="002C315A" w:rsidRDefault="002C3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5"/>
    <w:rsid w:val="00150B27"/>
    <w:rsid w:val="00216D96"/>
    <w:rsid w:val="0023437D"/>
    <w:rsid w:val="00252ED8"/>
    <w:rsid w:val="002A52B3"/>
    <w:rsid w:val="002C2185"/>
    <w:rsid w:val="002C315A"/>
    <w:rsid w:val="00355848"/>
    <w:rsid w:val="003A77AC"/>
    <w:rsid w:val="00476FD3"/>
    <w:rsid w:val="004E0E09"/>
    <w:rsid w:val="00511C77"/>
    <w:rsid w:val="005544D6"/>
    <w:rsid w:val="00596FA1"/>
    <w:rsid w:val="00756789"/>
    <w:rsid w:val="00837D92"/>
    <w:rsid w:val="008B43A6"/>
    <w:rsid w:val="008E7903"/>
    <w:rsid w:val="00995222"/>
    <w:rsid w:val="009B3D2D"/>
    <w:rsid w:val="00A96CB5"/>
    <w:rsid w:val="00AF30FA"/>
    <w:rsid w:val="00C42F58"/>
    <w:rsid w:val="00C77E9D"/>
    <w:rsid w:val="00CA3FC1"/>
    <w:rsid w:val="00D34BCD"/>
    <w:rsid w:val="00D51FF2"/>
    <w:rsid w:val="00DC0E18"/>
    <w:rsid w:val="00DD7F5C"/>
    <w:rsid w:val="00E50DB3"/>
    <w:rsid w:val="00E71881"/>
    <w:rsid w:val="00E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50B27"/>
    <w:pPr>
      <w:widowControl w:val="0"/>
      <w:suppressLineNumbers/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3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50B27"/>
    <w:pPr>
      <w:widowControl w:val="0"/>
      <w:suppressLineNumbers/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2023-02-17T10:30:00Z</cp:lastPrinted>
  <dcterms:created xsi:type="dcterms:W3CDTF">2021-05-12T11:37:00Z</dcterms:created>
  <dcterms:modified xsi:type="dcterms:W3CDTF">2023-02-17T10:30:00Z</dcterms:modified>
</cp:coreProperties>
</file>