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29" w:rsidRPr="001F5B12" w:rsidRDefault="00004C33" w:rsidP="00375429">
      <w:pPr>
        <w:pStyle w:val="aff5"/>
        <w:spacing w:line="240" w:lineRule="auto"/>
        <w:contextualSpacing/>
        <w:rPr>
          <w:rFonts w:ascii="GOST type B" w:hAnsi="GOST type B"/>
          <w:caps/>
          <w:sz w:val="34"/>
          <w:szCs w:val="32"/>
          <w:lang w:val="ru-RU"/>
        </w:rPr>
      </w:pPr>
      <w:bookmarkStart w:id="0" w:name="_Ref274059289"/>
      <w:bookmarkStart w:id="1" w:name="_Toc474103364"/>
      <w:bookmarkStart w:id="2" w:name="_Toc256105145"/>
      <w:bookmarkStart w:id="3" w:name="_Toc260905997"/>
      <w:r>
        <w:rPr>
          <w:rFonts w:ascii="GOST type B" w:hAnsi="GOST type B"/>
          <w:caps/>
          <w:sz w:val="34"/>
          <w:szCs w:val="32"/>
          <w:lang w:val="ru-RU"/>
        </w:rPr>
        <w:t xml:space="preserve"> </w:t>
      </w:r>
      <w:r w:rsidR="00375429" w:rsidRPr="001F5B12">
        <w:rPr>
          <w:rFonts w:ascii="GOST type B" w:hAnsi="GOST type B"/>
          <w:caps/>
          <w:sz w:val="34"/>
          <w:szCs w:val="32"/>
          <w:lang w:val="ru-RU"/>
        </w:rPr>
        <w:t>ОБЩЕСТВО С ОГРАНИЧЕННОЙ</w:t>
      </w:r>
    </w:p>
    <w:p w:rsidR="00375429" w:rsidRPr="001F5B12" w:rsidRDefault="00375429" w:rsidP="00375429">
      <w:pPr>
        <w:pStyle w:val="aff5"/>
        <w:spacing w:line="240" w:lineRule="auto"/>
        <w:contextualSpacing/>
        <w:rPr>
          <w:rFonts w:ascii="GOST type B" w:hAnsi="GOST type B"/>
          <w:caps/>
          <w:sz w:val="38"/>
          <w:szCs w:val="28"/>
        </w:rPr>
      </w:pPr>
      <w:r w:rsidRPr="001F5B12">
        <w:rPr>
          <w:rFonts w:ascii="GOST type B" w:hAnsi="GOST type B"/>
          <w:caps/>
          <w:sz w:val="34"/>
          <w:szCs w:val="32"/>
          <w:lang w:val="ru-RU"/>
        </w:rPr>
        <w:t xml:space="preserve"> ОТВЕТСТВЕННОСТЬЮ «ГАРАНТИЯ»</w:t>
      </w:r>
    </w:p>
    <w:p w:rsidR="00375429" w:rsidRPr="001F5B12" w:rsidRDefault="00375429" w:rsidP="00375429">
      <w:pPr>
        <w:pStyle w:val="aff5"/>
        <w:spacing w:line="240" w:lineRule="auto"/>
        <w:rPr>
          <w:rFonts w:ascii="GOST type B" w:hAnsi="GOST type B"/>
          <w:caps/>
          <w:sz w:val="42"/>
          <w:szCs w:val="32"/>
          <w:lang w:val="ru-RU"/>
        </w:rPr>
      </w:pPr>
    </w:p>
    <w:p w:rsidR="00375429" w:rsidRPr="001F5B12" w:rsidRDefault="00375429" w:rsidP="00375429">
      <w:pPr>
        <w:pStyle w:val="aff5"/>
        <w:spacing w:line="240" w:lineRule="auto"/>
        <w:jc w:val="left"/>
        <w:rPr>
          <w:rFonts w:ascii="GOST type B" w:hAnsi="GOST type B"/>
          <w:caps/>
          <w:sz w:val="42"/>
          <w:szCs w:val="32"/>
          <w:lang w:val="ru-RU"/>
        </w:rPr>
      </w:pPr>
    </w:p>
    <w:p w:rsidR="00375429" w:rsidRPr="001F5B12" w:rsidRDefault="00375429" w:rsidP="00D66A09">
      <w:pPr>
        <w:pStyle w:val="aff5"/>
        <w:spacing w:line="240" w:lineRule="auto"/>
        <w:rPr>
          <w:rFonts w:ascii="GOST type B" w:hAnsi="GOST type B"/>
          <w:b/>
          <w:caps/>
          <w:sz w:val="42"/>
          <w:szCs w:val="32"/>
          <w:lang w:val="ru-RU"/>
        </w:rPr>
      </w:pPr>
      <w:r>
        <w:rPr>
          <w:rFonts w:ascii="GOST type B" w:hAnsi="GOST type B"/>
          <w:b/>
          <w:caps/>
          <w:sz w:val="42"/>
          <w:szCs w:val="32"/>
          <w:lang w:val="ru-RU"/>
        </w:rPr>
        <w:t xml:space="preserve">Проект внесения изменений в </w:t>
      </w:r>
      <w:r w:rsidRPr="001F5B12">
        <w:rPr>
          <w:rFonts w:ascii="GOST type B" w:hAnsi="GOST type B"/>
          <w:b/>
          <w:caps/>
          <w:sz w:val="42"/>
          <w:szCs w:val="32"/>
          <w:lang w:val="ru-RU"/>
        </w:rPr>
        <w:t xml:space="preserve">генеральный план </w:t>
      </w:r>
    </w:p>
    <w:p w:rsidR="00D66A09" w:rsidRPr="00D66A09" w:rsidRDefault="00D66A09" w:rsidP="00D66A09">
      <w:pPr>
        <w:spacing w:line="240" w:lineRule="auto"/>
        <w:ind w:right="-1"/>
        <w:jc w:val="right"/>
        <w:rPr>
          <w:rFonts w:ascii="GOST type B" w:eastAsia="Times New Roman" w:hAnsi="GOST type B"/>
          <w:b/>
          <w:caps/>
          <w:sz w:val="42"/>
          <w:szCs w:val="32"/>
          <w:lang w:eastAsia="x-none"/>
        </w:rPr>
      </w:pPr>
      <w:r w:rsidRPr="00D66A09">
        <w:rPr>
          <w:rFonts w:ascii="GOST type B" w:eastAsia="Times New Roman" w:hAnsi="GOST type B"/>
          <w:b/>
          <w:caps/>
          <w:sz w:val="42"/>
          <w:szCs w:val="32"/>
          <w:lang w:eastAsia="x-none"/>
        </w:rPr>
        <w:t>муниципального образования поселок Никологоры</w:t>
      </w:r>
    </w:p>
    <w:p w:rsidR="00375429" w:rsidRDefault="00D66A09" w:rsidP="00D66A09">
      <w:pPr>
        <w:spacing w:line="240" w:lineRule="auto"/>
        <w:ind w:right="-1"/>
        <w:jc w:val="right"/>
      </w:pPr>
      <w:r w:rsidRPr="00D66A09">
        <w:rPr>
          <w:rFonts w:ascii="GOST type B" w:eastAsia="Times New Roman" w:hAnsi="GOST type B"/>
          <w:b/>
          <w:caps/>
          <w:sz w:val="42"/>
          <w:szCs w:val="32"/>
          <w:lang w:eastAsia="x-none"/>
        </w:rPr>
        <w:t>Вязниковского района Владимирской области</w:t>
      </w:r>
    </w:p>
    <w:p w:rsidR="00375429" w:rsidRDefault="00375429" w:rsidP="00375429">
      <w:pPr>
        <w:ind w:right="-1"/>
      </w:pPr>
    </w:p>
    <w:p w:rsidR="00375429" w:rsidRDefault="00375429" w:rsidP="00375429">
      <w:pPr>
        <w:ind w:right="-1"/>
      </w:pPr>
    </w:p>
    <w:p w:rsidR="00375429" w:rsidRDefault="00375429" w:rsidP="00375429">
      <w:pPr>
        <w:ind w:right="-1"/>
      </w:pPr>
    </w:p>
    <w:p w:rsidR="00375429" w:rsidRDefault="00375429" w:rsidP="00375429">
      <w:pPr>
        <w:ind w:right="-1"/>
      </w:pPr>
    </w:p>
    <w:p w:rsidR="00375429" w:rsidRDefault="00375429" w:rsidP="00375429">
      <w:pPr>
        <w:ind w:right="-1"/>
      </w:pPr>
    </w:p>
    <w:p w:rsidR="00375429" w:rsidRDefault="00375429" w:rsidP="00375429">
      <w:pPr>
        <w:ind w:right="-1"/>
      </w:pPr>
    </w:p>
    <w:p w:rsidR="00375429" w:rsidRPr="00202C0C" w:rsidRDefault="00375429" w:rsidP="00375429">
      <w:pPr>
        <w:ind w:right="-1"/>
      </w:pPr>
    </w:p>
    <w:p w:rsidR="00375429" w:rsidRPr="00202C0C" w:rsidRDefault="00375429" w:rsidP="00375429">
      <w:pPr>
        <w:ind w:right="-1"/>
      </w:pPr>
    </w:p>
    <w:p w:rsidR="00375429" w:rsidRDefault="00375429" w:rsidP="00375429">
      <w:pPr>
        <w:spacing w:line="288" w:lineRule="auto"/>
        <w:rPr>
          <w:rFonts w:ascii="GOST type B" w:hAnsi="GOST type B" w:cs="GOST type B"/>
          <w:sz w:val="28"/>
          <w:szCs w:val="28"/>
        </w:rPr>
      </w:pPr>
    </w:p>
    <w:p w:rsidR="00375429" w:rsidRDefault="00375429" w:rsidP="00375429">
      <w:pPr>
        <w:spacing w:line="288" w:lineRule="auto"/>
        <w:rPr>
          <w:rFonts w:ascii="GOST type B" w:hAnsi="GOST type B" w:cs="GOST type B"/>
          <w:sz w:val="28"/>
          <w:szCs w:val="28"/>
        </w:rPr>
      </w:pPr>
    </w:p>
    <w:p w:rsidR="00375429" w:rsidRDefault="00375429" w:rsidP="00375429">
      <w:pPr>
        <w:spacing w:line="288" w:lineRule="auto"/>
        <w:jc w:val="both"/>
        <w:rPr>
          <w:rFonts w:ascii="GOST type B" w:hAnsi="GOST type B" w:cs="GOST type B"/>
          <w:sz w:val="28"/>
          <w:szCs w:val="28"/>
        </w:rPr>
      </w:pPr>
    </w:p>
    <w:p w:rsidR="00375429" w:rsidRDefault="00375429" w:rsidP="00375429">
      <w:pPr>
        <w:spacing w:line="288" w:lineRule="auto"/>
        <w:jc w:val="both"/>
        <w:rPr>
          <w:rFonts w:ascii="GOST type B" w:hAnsi="GOST type B" w:cs="GOST type B"/>
          <w:sz w:val="28"/>
          <w:szCs w:val="28"/>
        </w:rPr>
      </w:pPr>
    </w:p>
    <w:p w:rsidR="00375429" w:rsidRDefault="00375429" w:rsidP="00375429">
      <w:pPr>
        <w:spacing w:line="288" w:lineRule="auto"/>
        <w:rPr>
          <w:rFonts w:ascii="GOST type B" w:hAnsi="GOST type B" w:cs="GOST type B"/>
          <w:sz w:val="28"/>
          <w:szCs w:val="28"/>
        </w:rPr>
      </w:pPr>
    </w:p>
    <w:p w:rsidR="00375429" w:rsidRDefault="00375429" w:rsidP="00375429">
      <w:pPr>
        <w:spacing w:line="288" w:lineRule="auto"/>
        <w:rPr>
          <w:rFonts w:ascii="GOST type B" w:hAnsi="GOST type B" w:cs="GOST type B"/>
          <w:sz w:val="28"/>
          <w:szCs w:val="28"/>
        </w:rPr>
      </w:pPr>
    </w:p>
    <w:p w:rsidR="00375429" w:rsidRPr="00202C0C" w:rsidRDefault="00375429" w:rsidP="00375429">
      <w:pPr>
        <w:spacing w:line="288" w:lineRule="auto"/>
        <w:rPr>
          <w:rFonts w:ascii="GOST type B" w:hAnsi="GOST type B" w:cs="GOST type B"/>
          <w:sz w:val="28"/>
          <w:szCs w:val="28"/>
        </w:rPr>
      </w:pPr>
    </w:p>
    <w:p w:rsidR="00375429" w:rsidRPr="004318E9" w:rsidRDefault="00375429" w:rsidP="00375429">
      <w:pPr>
        <w:pStyle w:val="aff5"/>
        <w:spacing w:line="276" w:lineRule="auto"/>
        <w:jc w:val="center"/>
        <w:rPr>
          <w:rFonts w:ascii="GOST type B" w:hAnsi="GOST type B"/>
          <w:i/>
          <w:szCs w:val="32"/>
          <w:lang w:val="ru-RU"/>
        </w:rPr>
      </w:pPr>
      <w:r>
        <w:rPr>
          <w:rFonts w:ascii="GOST type B" w:hAnsi="GOST type B"/>
          <w:i/>
          <w:szCs w:val="32"/>
          <w:lang w:val="ru-RU"/>
        </w:rPr>
        <w:t>Красный С</w:t>
      </w:r>
      <w:r w:rsidRPr="004318E9">
        <w:rPr>
          <w:rFonts w:ascii="GOST type B" w:hAnsi="GOST type B"/>
          <w:i/>
          <w:szCs w:val="32"/>
          <w:lang w:val="ru-RU"/>
        </w:rPr>
        <w:t xml:space="preserve">улин </w:t>
      </w:r>
    </w:p>
    <w:p w:rsidR="00375429" w:rsidRPr="004318E9" w:rsidRDefault="00375429" w:rsidP="00375429">
      <w:pPr>
        <w:pStyle w:val="aff5"/>
        <w:spacing w:line="276" w:lineRule="auto"/>
        <w:jc w:val="center"/>
        <w:rPr>
          <w:rFonts w:ascii="GOST type B" w:hAnsi="GOST type B"/>
          <w:i/>
          <w:caps/>
          <w:szCs w:val="32"/>
          <w:lang w:val="ru-RU"/>
        </w:rPr>
      </w:pPr>
      <w:r>
        <w:rPr>
          <w:rFonts w:ascii="GOST type B" w:hAnsi="GOST type B"/>
          <w:i/>
          <w:caps/>
          <w:szCs w:val="32"/>
          <w:lang w:val="ru-RU"/>
        </w:rPr>
        <w:t>202</w:t>
      </w:r>
      <w:r w:rsidR="00D66A09">
        <w:rPr>
          <w:rFonts w:ascii="GOST type B" w:hAnsi="GOST type B"/>
          <w:i/>
          <w:caps/>
          <w:szCs w:val="32"/>
          <w:lang w:val="ru-RU"/>
        </w:rPr>
        <w:t>3</w:t>
      </w:r>
      <w:r w:rsidRPr="004318E9">
        <w:rPr>
          <w:rFonts w:ascii="GOST type B" w:hAnsi="GOST type B"/>
          <w:i/>
          <w:caps/>
          <w:szCs w:val="32"/>
          <w:lang w:val="ru-RU"/>
        </w:rPr>
        <w:t xml:space="preserve"> </w:t>
      </w:r>
      <w:r w:rsidRPr="004318E9">
        <w:rPr>
          <w:rFonts w:ascii="GOST type B" w:hAnsi="GOST type B"/>
          <w:i/>
          <w:szCs w:val="32"/>
          <w:lang w:val="ru-RU"/>
        </w:rPr>
        <w:t>год</w:t>
      </w:r>
    </w:p>
    <w:p w:rsidR="00D66A09" w:rsidRPr="00D66A09" w:rsidRDefault="00375429" w:rsidP="00D66A09">
      <w:pPr>
        <w:pStyle w:val="aff5"/>
        <w:spacing w:line="276" w:lineRule="auto"/>
        <w:jc w:val="center"/>
        <w:rPr>
          <w:rFonts w:ascii="GOST type B" w:hAnsi="GOST type B"/>
          <w:caps/>
          <w:sz w:val="28"/>
          <w:szCs w:val="28"/>
          <w:lang w:val="ru-RU"/>
        </w:rPr>
      </w:pPr>
      <w:r w:rsidRPr="00D034ED">
        <w:rPr>
          <w:rFonts w:ascii="GOST type B" w:hAnsi="GOST type B"/>
          <w:caps/>
          <w:sz w:val="28"/>
          <w:szCs w:val="28"/>
        </w:rPr>
        <w:lastRenderedPageBreak/>
        <w:t>Выполнение работ по разраб</w:t>
      </w:r>
      <w:r w:rsidRPr="00621808">
        <w:rPr>
          <w:rFonts w:ascii="GOST type B" w:hAnsi="GOST type B"/>
          <w:caps/>
          <w:sz w:val="28"/>
          <w:szCs w:val="28"/>
        </w:rPr>
        <w:t xml:space="preserve">отке </w:t>
      </w:r>
      <w:r w:rsidRPr="00621808">
        <w:rPr>
          <w:rFonts w:ascii="GOST type B" w:hAnsi="GOST type B"/>
          <w:caps/>
          <w:sz w:val="28"/>
          <w:szCs w:val="28"/>
          <w:lang w:val="ru-RU"/>
        </w:rPr>
        <w:t xml:space="preserve">проекта внесения изменений в </w:t>
      </w:r>
      <w:r w:rsidRPr="00621808">
        <w:rPr>
          <w:rFonts w:ascii="GOST type B" w:hAnsi="GOST type B"/>
          <w:caps/>
          <w:sz w:val="28"/>
          <w:szCs w:val="28"/>
        </w:rPr>
        <w:t>Генеральн</w:t>
      </w:r>
      <w:r w:rsidRPr="00621808">
        <w:rPr>
          <w:rFonts w:ascii="GOST type B" w:hAnsi="GOST type B"/>
          <w:caps/>
          <w:sz w:val="28"/>
          <w:szCs w:val="28"/>
          <w:lang w:val="ru-RU"/>
        </w:rPr>
        <w:t>ый</w:t>
      </w:r>
      <w:r w:rsidRPr="00621808">
        <w:rPr>
          <w:rFonts w:ascii="GOST type B" w:hAnsi="GOST type B"/>
          <w:caps/>
          <w:sz w:val="28"/>
          <w:szCs w:val="28"/>
        </w:rPr>
        <w:t xml:space="preserve"> план </w:t>
      </w:r>
      <w:r w:rsidR="00D66A09" w:rsidRPr="00D66A09">
        <w:rPr>
          <w:rFonts w:ascii="GOST type B" w:hAnsi="GOST type B"/>
          <w:caps/>
          <w:sz w:val="28"/>
          <w:szCs w:val="28"/>
          <w:lang w:val="ru-RU"/>
        </w:rPr>
        <w:t>МУНИЦИПАЛЬНОГО ОБРАЗОВАНИЯ ПОСЕЛОК НИКОЛОГОРЫ</w:t>
      </w:r>
    </w:p>
    <w:p w:rsidR="00375429" w:rsidRDefault="00D66A09" w:rsidP="00D66A09">
      <w:pPr>
        <w:pStyle w:val="aff5"/>
        <w:spacing w:line="276" w:lineRule="auto"/>
        <w:ind w:left="0"/>
        <w:jc w:val="center"/>
        <w:rPr>
          <w:rFonts w:ascii="GOST type B" w:hAnsi="GOST type B"/>
          <w:b/>
          <w:caps/>
          <w:sz w:val="36"/>
          <w:szCs w:val="36"/>
          <w:lang w:val="ru-RU"/>
        </w:rPr>
      </w:pPr>
      <w:r w:rsidRPr="00D66A09">
        <w:rPr>
          <w:rFonts w:ascii="GOST type B" w:hAnsi="GOST type B"/>
          <w:caps/>
          <w:sz w:val="28"/>
          <w:szCs w:val="28"/>
          <w:lang w:val="ru-RU"/>
        </w:rPr>
        <w:t>ВЯЗНИКОВСКОГО РАЙОНА ВЛАДИМИРСКОЙ ОБЛАСТИ</w:t>
      </w:r>
    </w:p>
    <w:p w:rsidR="00375429" w:rsidRDefault="00375429" w:rsidP="00375429">
      <w:pPr>
        <w:pStyle w:val="aff5"/>
        <w:spacing w:line="276" w:lineRule="auto"/>
        <w:ind w:left="0" w:right="-158"/>
        <w:jc w:val="center"/>
        <w:rPr>
          <w:rFonts w:ascii="GOST type B" w:hAnsi="GOST type B"/>
          <w:b/>
          <w:caps/>
          <w:sz w:val="36"/>
          <w:szCs w:val="36"/>
          <w:lang w:val="ru-RU"/>
        </w:rPr>
      </w:pPr>
    </w:p>
    <w:p w:rsidR="00375429" w:rsidRPr="001E7BD6" w:rsidRDefault="00375429" w:rsidP="00375429">
      <w:pPr>
        <w:pStyle w:val="aff5"/>
        <w:spacing w:line="240" w:lineRule="auto"/>
        <w:ind w:left="0" w:right="-159"/>
        <w:jc w:val="center"/>
        <w:rPr>
          <w:rFonts w:ascii="GOST type B" w:hAnsi="GOST type B"/>
          <w:b/>
          <w:caps/>
          <w:sz w:val="32"/>
          <w:szCs w:val="36"/>
          <w:lang w:val="ru-RU"/>
        </w:rPr>
      </w:pPr>
      <w:r w:rsidRPr="001E7BD6">
        <w:rPr>
          <w:rFonts w:ascii="GOST type B" w:hAnsi="GOST type B"/>
          <w:b/>
          <w:caps/>
          <w:sz w:val="32"/>
          <w:szCs w:val="36"/>
          <w:lang w:val="ru-RU"/>
        </w:rPr>
        <w:t>Генеральный план</w:t>
      </w:r>
    </w:p>
    <w:p w:rsidR="00D66A09" w:rsidRPr="00D66A09" w:rsidRDefault="00D66A09" w:rsidP="00D66A09">
      <w:pPr>
        <w:pStyle w:val="aff5"/>
        <w:spacing w:line="276" w:lineRule="auto"/>
        <w:ind w:right="-158"/>
        <w:jc w:val="center"/>
        <w:rPr>
          <w:rFonts w:ascii="GOST type B" w:hAnsi="GOST type B"/>
          <w:b/>
          <w:caps/>
          <w:sz w:val="32"/>
          <w:szCs w:val="36"/>
          <w:lang w:val="ru-RU"/>
        </w:rPr>
      </w:pPr>
      <w:r w:rsidRPr="00D66A09">
        <w:rPr>
          <w:rFonts w:ascii="GOST type B" w:hAnsi="GOST type B"/>
          <w:b/>
          <w:caps/>
          <w:sz w:val="32"/>
          <w:szCs w:val="36"/>
          <w:lang w:val="ru-RU"/>
        </w:rPr>
        <w:t>МУНИЦИПАЛЬНОГО ОБРАЗОВАНИЯ ПОСЕЛОК НИКОЛОГОРЫ</w:t>
      </w:r>
    </w:p>
    <w:p w:rsidR="00375429" w:rsidRDefault="00D66A09" w:rsidP="00D66A09">
      <w:pPr>
        <w:pStyle w:val="aff5"/>
        <w:spacing w:line="276" w:lineRule="auto"/>
        <w:ind w:left="0" w:right="-158"/>
        <w:jc w:val="center"/>
        <w:rPr>
          <w:rFonts w:ascii="GOST type B" w:hAnsi="GOST type B"/>
          <w:caps/>
          <w:sz w:val="36"/>
          <w:szCs w:val="28"/>
          <w:lang w:val="ru-RU"/>
        </w:rPr>
      </w:pPr>
      <w:r w:rsidRPr="00D66A09">
        <w:rPr>
          <w:rFonts w:ascii="GOST type B" w:hAnsi="GOST type B"/>
          <w:b/>
          <w:caps/>
          <w:sz w:val="32"/>
          <w:szCs w:val="36"/>
          <w:lang w:val="ru-RU"/>
        </w:rPr>
        <w:t>ВЯЗНИКОВСКОГО РАЙОНА ВЛАДИМИРСКОЙ ОБЛАСТИ</w:t>
      </w:r>
    </w:p>
    <w:p w:rsidR="00375429" w:rsidRPr="007717C7" w:rsidRDefault="00375429" w:rsidP="00375429">
      <w:pPr>
        <w:pStyle w:val="aff5"/>
        <w:spacing w:line="276" w:lineRule="auto"/>
        <w:ind w:left="0" w:right="-158"/>
        <w:jc w:val="left"/>
        <w:rPr>
          <w:rFonts w:ascii="GOST type B" w:hAnsi="GOST type B"/>
          <w:caps/>
          <w:sz w:val="36"/>
          <w:szCs w:val="28"/>
          <w:lang w:val="ru-RU"/>
        </w:rPr>
      </w:pPr>
    </w:p>
    <w:p w:rsidR="00375429" w:rsidRDefault="00375429" w:rsidP="00375429">
      <w:pPr>
        <w:spacing w:line="288" w:lineRule="auto"/>
        <w:rPr>
          <w:rFonts w:ascii="GOST type B" w:hAnsi="GOST type B" w:cs="GOST type B"/>
          <w:sz w:val="32"/>
          <w:szCs w:val="28"/>
        </w:rPr>
      </w:pPr>
    </w:p>
    <w:p w:rsidR="00375429" w:rsidRDefault="00375429" w:rsidP="00375429">
      <w:pPr>
        <w:spacing w:line="288" w:lineRule="auto"/>
        <w:rPr>
          <w:rFonts w:ascii="GOST type B" w:hAnsi="GOST type B" w:cs="GOST type B"/>
          <w:sz w:val="32"/>
          <w:szCs w:val="28"/>
        </w:rPr>
      </w:pPr>
    </w:p>
    <w:p w:rsidR="00375429" w:rsidRDefault="00375429" w:rsidP="00375429">
      <w:pPr>
        <w:spacing w:line="288" w:lineRule="auto"/>
        <w:rPr>
          <w:rFonts w:ascii="GOST type B" w:hAnsi="GOST type B" w:cs="GOST type B"/>
          <w:sz w:val="32"/>
          <w:szCs w:val="28"/>
        </w:rPr>
      </w:pPr>
    </w:p>
    <w:p w:rsidR="00375429" w:rsidRDefault="00375429" w:rsidP="00375429">
      <w:pPr>
        <w:spacing w:line="288" w:lineRule="auto"/>
        <w:rPr>
          <w:rFonts w:ascii="GOST type B" w:hAnsi="GOST type B" w:cs="GOST type B"/>
          <w:sz w:val="32"/>
          <w:szCs w:val="28"/>
        </w:rPr>
      </w:pPr>
    </w:p>
    <w:p w:rsidR="00375429" w:rsidRDefault="00375429" w:rsidP="00375429">
      <w:pPr>
        <w:spacing w:line="288" w:lineRule="auto"/>
        <w:rPr>
          <w:rFonts w:ascii="GOST type B" w:hAnsi="GOST type B" w:cs="GOST type B"/>
          <w:sz w:val="32"/>
          <w:szCs w:val="28"/>
        </w:rPr>
      </w:pPr>
    </w:p>
    <w:p w:rsidR="00375429" w:rsidRDefault="00375429" w:rsidP="00375429">
      <w:pPr>
        <w:spacing w:line="288" w:lineRule="auto"/>
        <w:rPr>
          <w:rFonts w:ascii="GOST type B" w:hAnsi="GOST type B" w:cs="GOST type B"/>
          <w:sz w:val="32"/>
          <w:szCs w:val="28"/>
        </w:rPr>
      </w:pPr>
    </w:p>
    <w:p w:rsidR="00375429" w:rsidRDefault="00375429" w:rsidP="00375429">
      <w:pPr>
        <w:spacing w:line="288" w:lineRule="auto"/>
        <w:rPr>
          <w:rFonts w:ascii="GOST type B" w:hAnsi="GOST type B" w:cs="GOST type B"/>
          <w:sz w:val="32"/>
          <w:szCs w:val="28"/>
        </w:rPr>
      </w:pPr>
    </w:p>
    <w:p w:rsidR="00375429" w:rsidRDefault="00375429" w:rsidP="00375429">
      <w:pPr>
        <w:spacing w:line="288" w:lineRule="auto"/>
        <w:rPr>
          <w:rFonts w:ascii="GOST type B" w:hAnsi="GOST type B" w:cs="GOST type B"/>
          <w:sz w:val="32"/>
          <w:szCs w:val="28"/>
        </w:rPr>
      </w:pPr>
    </w:p>
    <w:p w:rsidR="00375429" w:rsidRDefault="00375429" w:rsidP="00375429">
      <w:pPr>
        <w:spacing w:line="288" w:lineRule="auto"/>
        <w:rPr>
          <w:rFonts w:ascii="GOST type B" w:hAnsi="GOST type B" w:cs="GOST type B"/>
          <w:sz w:val="32"/>
          <w:szCs w:val="28"/>
        </w:rPr>
      </w:pPr>
    </w:p>
    <w:p w:rsidR="00375429" w:rsidRPr="004318E9" w:rsidRDefault="00375429" w:rsidP="00375429">
      <w:pPr>
        <w:pStyle w:val="aff5"/>
        <w:spacing w:line="276" w:lineRule="auto"/>
        <w:jc w:val="center"/>
        <w:rPr>
          <w:rFonts w:ascii="GOST type B" w:hAnsi="GOST type B"/>
          <w:i/>
          <w:szCs w:val="32"/>
          <w:lang w:val="ru-RU"/>
        </w:rPr>
      </w:pPr>
      <w:r>
        <w:rPr>
          <w:rFonts w:ascii="GOST type B" w:hAnsi="GOST type B"/>
          <w:i/>
          <w:szCs w:val="32"/>
          <w:lang w:val="ru-RU"/>
        </w:rPr>
        <w:t>Красный С</w:t>
      </w:r>
      <w:r w:rsidRPr="004318E9">
        <w:rPr>
          <w:rFonts w:ascii="GOST type B" w:hAnsi="GOST type B"/>
          <w:i/>
          <w:szCs w:val="32"/>
          <w:lang w:val="ru-RU"/>
        </w:rPr>
        <w:t xml:space="preserve">улин </w:t>
      </w:r>
    </w:p>
    <w:p w:rsidR="00375429" w:rsidRPr="004318E9" w:rsidRDefault="00375429" w:rsidP="00375429">
      <w:pPr>
        <w:pStyle w:val="aff5"/>
        <w:spacing w:line="276" w:lineRule="auto"/>
        <w:jc w:val="center"/>
        <w:rPr>
          <w:rFonts w:ascii="GOST type B" w:hAnsi="GOST type B"/>
          <w:i/>
          <w:caps/>
          <w:szCs w:val="32"/>
          <w:lang w:val="ru-RU"/>
        </w:rPr>
      </w:pPr>
      <w:r>
        <w:rPr>
          <w:rFonts w:ascii="GOST type B" w:hAnsi="GOST type B"/>
          <w:i/>
          <w:caps/>
          <w:szCs w:val="32"/>
          <w:lang w:val="ru-RU"/>
        </w:rPr>
        <w:t>202</w:t>
      </w:r>
      <w:r w:rsidR="00D66A09">
        <w:rPr>
          <w:rFonts w:ascii="GOST type B" w:hAnsi="GOST type B"/>
          <w:i/>
          <w:caps/>
          <w:szCs w:val="32"/>
          <w:lang w:val="ru-RU"/>
        </w:rPr>
        <w:t>3</w:t>
      </w:r>
      <w:r w:rsidRPr="004318E9">
        <w:rPr>
          <w:rFonts w:ascii="GOST type B" w:hAnsi="GOST type B"/>
          <w:i/>
          <w:caps/>
          <w:szCs w:val="32"/>
          <w:lang w:val="ru-RU"/>
        </w:rPr>
        <w:t xml:space="preserve"> </w:t>
      </w:r>
      <w:r w:rsidRPr="004318E9">
        <w:rPr>
          <w:rFonts w:ascii="GOST type B" w:hAnsi="GOST type B"/>
          <w:i/>
          <w:szCs w:val="32"/>
          <w:lang w:val="ru-RU"/>
        </w:rPr>
        <w:t>год</w:t>
      </w:r>
    </w:p>
    <w:p w:rsidR="004158FD" w:rsidRPr="00AE5476" w:rsidRDefault="004158FD" w:rsidP="00375429">
      <w:pPr>
        <w:pStyle w:val="aff4"/>
        <w:tabs>
          <w:tab w:val="left" w:pos="709"/>
        </w:tabs>
        <w:ind w:firstLine="851"/>
        <w:jc w:val="center"/>
        <w:rPr>
          <w:color w:val="14407A" w:themeColor="text1"/>
          <w:kern w:val="32"/>
          <w:sz w:val="28"/>
          <w:szCs w:val="28"/>
          <w:lang w:eastAsia="ar-SA"/>
        </w:rPr>
      </w:pPr>
    </w:p>
    <w:p w:rsidR="004158FD" w:rsidRPr="00AE5476" w:rsidRDefault="004158FD" w:rsidP="004158FD">
      <w:pPr>
        <w:pStyle w:val="ac"/>
        <w:tabs>
          <w:tab w:val="left" w:pos="709"/>
        </w:tabs>
        <w:ind w:firstLine="709"/>
        <w:jc w:val="both"/>
        <w:rPr>
          <w:rFonts w:ascii="Times New Roman" w:hAnsi="Times New Roman"/>
          <w:color w:val="14407A" w:themeColor="text1"/>
          <w:sz w:val="28"/>
          <w:szCs w:val="28"/>
        </w:rPr>
      </w:pPr>
      <w:bookmarkStart w:id="4" w:name="_Toc429415664"/>
      <w:bookmarkStart w:id="5" w:name="sub_30031"/>
      <w:bookmarkEnd w:id="0"/>
      <w:bookmarkEnd w:id="1"/>
      <w:bookmarkEnd w:id="2"/>
      <w:bookmarkEnd w:id="3"/>
    </w:p>
    <w:p w:rsidR="00D02E61" w:rsidRPr="00AE5476" w:rsidRDefault="00D02E61" w:rsidP="004158FD">
      <w:pPr>
        <w:pStyle w:val="ac"/>
        <w:tabs>
          <w:tab w:val="left" w:pos="709"/>
        </w:tabs>
        <w:ind w:firstLine="709"/>
        <w:jc w:val="both"/>
        <w:rPr>
          <w:rFonts w:ascii="Times New Roman" w:hAnsi="Times New Roman"/>
          <w:color w:val="14407A" w:themeColor="text1"/>
          <w:sz w:val="28"/>
          <w:szCs w:val="28"/>
        </w:rPr>
      </w:pPr>
    </w:p>
    <w:p w:rsidR="00375429" w:rsidRPr="00375429" w:rsidRDefault="00375429" w:rsidP="00375429">
      <w:pPr>
        <w:pageBreakBefore/>
        <w:rPr>
          <w:rFonts w:ascii="Times New Roman" w:hAnsi="Times New Roman"/>
        </w:rPr>
      </w:pPr>
      <w:r w:rsidRPr="00375429">
        <w:rPr>
          <w:rFonts w:ascii="Times New Roman" w:hAnsi="Times New Roman"/>
          <w:b/>
          <w:sz w:val="28"/>
          <w:szCs w:val="28"/>
        </w:rPr>
        <w:lastRenderedPageBreak/>
        <w:t>СОДЕРЖАНИЕ</w:t>
      </w:r>
    </w:p>
    <w:p w:rsidR="00F52FCB" w:rsidRPr="00F52FCB" w:rsidRDefault="00375429">
      <w:pPr>
        <w:pStyle w:val="11"/>
        <w:rPr>
          <w:rFonts w:asciiTheme="minorHAnsi" w:eastAsiaTheme="minorEastAsia" w:hAnsiTheme="minorHAnsi" w:cstheme="minorBidi"/>
          <w:b w:val="0"/>
          <w:bCs w:val="0"/>
          <w:caps w:val="0"/>
          <w:color w:val="auto"/>
          <w:sz w:val="22"/>
          <w:szCs w:val="22"/>
          <w:lang w:eastAsia="ru-RU"/>
        </w:rPr>
      </w:pPr>
      <w:r w:rsidRPr="00690B1A">
        <w:rPr>
          <w:rFonts w:eastAsia="Times New Roman"/>
          <w:highlight w:val="yellow"/>
          <w:lang w:eastAsia="ru-RU"/>
        </w:rPr>
        <w:fldChar w:fldCharType="begin"/>
      </w:r>
      <w:r w:rsidRPr="00690B1A">
        <w:rPr>
          <w:highlight w:val="yellow"/>
        </w:rPr>
        <w:instrText xml:space="preserve"> TOC \o "1-4" \h \z \u </w:instrText>
      </w:r>
      <w:r w:rsidRPr="00690B1A">
        <w:rPr>
          <w:rFonts w:eastAsia="Times New Roman"/>
          <w:highlight w:val="yellow"/>
          <w:lang w:eastAsia="ru-RU"/>
        </w:rPr>
        <w:fldChar w:fldCharType="separate"/>
      </w:r>
      <w:hyperlink w:anchor="_Toc144819688" w:history="1">
        <w:r w:rsidR="00F52FCB" w:rsidRPr="00F52FCB">
          <w:rPr>
            <w:rStyle w:val="af0"/>
            <w:caps w:val="0"/>
          </w:rPr>
          <w:t>1.</w:t>
        </w:r>
        <w:r w:rsidR="00F52FCB" w:rsidRPr="00F52FCB">
          <w:rPr>
            <w:rFonts w:asciiTheme="minorHAnsi" w:eastAsiaTheme="minorEastAsia" w:hAnsiTheme="minorHAnsi" w:cstheme="minorBidi"/>
            <w:b w:val="0"/>
            <w:bCs w:val="0"/>
            <w:caps w:val="0"/>
            <w:color w:val="auto"/>
            <w:sz w:val="22"/>
            <w:szCs w:val="22"/>
            <w:lang w:eastAsia="ru-RU"/>
          </w:rPr>
          <w:tab/>
        </w:r>
        <w:r w:rsidR="00F52FCB" w:rsidRPr="00F52FCB">
          <w:rPr>
            <w:rStyle w:val="af0"/>
            <w:caps w:val="0"/>
            <w:lang w:val="en-US"/>
          </w:rPr>
          <w:t>ОБЩИЕ ПОЛОЖЕНИЯ</w:t>
        </w:r>
        <w:r w:rsidR="00F52FCB" w:rsidRPr="00F52FCB">
          <w:rPr>
            <w:caps w:val="0"/>
            <w:webHidden/>
          </w:rPr>
          <w:tab/>
        </w:r>
        <w:r w:rsidR="00F52FCB" w:rsidRPr="00F52FCB">
          <w:rPr>
            <w:webHidden/>
          </w:rPr>
          <w:fldChar w:fldCharType="begin"/>
        </w:r>
        <w:r w:rsidR="00F52FCB" w:rsidRPr="00F52FCB">
          <w:rPr>
            <w:webHidden/>
          </w:rPr>
          <w:instrText xml:space="preserve"> PAGEREF _Toc144819688 \h </w:instrText>
        </w:r>
        <w:r w:rsidR="00F52FCB" w:rsidRPr="00F52FCB">
          <w:rPr>
            <w:webHidden/>
          </w:rPr>
        </w:r>
        <w:r w:rsidR="00F52FCB" w:rsidRPr="00F52FCB">
          <w:rPr>
            <w:webHidden/>
          </w:rPr>
          <w:fldChar w:fldCharType="separate"/>
        </w:r>
        <w:r w:rsidR="00F52FCB" w:rsidRPr="00F52FCB">
          <w:rPr>
            <w:caps w:val="0"/>
            <w:webHidden/>
          </w:rPr>
          <w:t>4</w:t>
        </w:r>
        <w:r w:rsidR="00F52FCB" w:rsidRPr="00F52FCB">
          <w:rPr>
            <w:webHidden/>
          </w:rPr>
          <w:fldChar w:fldCharType="end"/>
        </w:r>
      </w:hyperlink>
    </w:p>
    <w:p w:rsidR="00F52FCB" w:rsidRPr="00F52FCB" w:rsidRDefault="00DD6148">
      <w:pPr>
        <w:pStyle w:val="11"/>
        <w:rPr>
          <w:rFonts w:asciiTheme="minorHAnsi" w:eastAsiaTheme="minorEastAsia" w:hAnsiTheme="minorHAnsi" w:cstheme="minorBidi"/>
          <w:b w:val="0"/>
          <w:bCs w:val="0"/>
          <w:caps w:val="0"/>
          <w:color w:val="auto"/>
          <w:sz w:val="22"/>
          <w:szCs w:val="22"/>
          <w:lang w:eastAsia="ru-RU"/>
        </w:rPr>
      </w:pPr>
      <w:hyperlink w:anchor="_Toc144819689" w:history="1">
        <w:r w:rsidR="00F52FCB" w:rsidRPr="00F52FCB">
          <w:rPr>
            <w:rStyle w:val="af0"/>
            <w:caps w:val="0"/>
          </w:rPr>
          <w:t>2.</w:t>
        </w:r>
        <w:r w:rsidR="00F52FCB" w:rsidRPr="00F52FCB">
          <w:rPr>
            <w:rFonts w:asciiTheme="minorHAnsi" w:eastAsiaTheme="minorEastAsia" w:hAnsiTheme="minorHAnsi" w:cstheme="minorBidi"/>
            <w:b w:val="0"/>
            <w:bCs w:val="0"/>
            <w:caps w:val="0"/>
            <w:color w:val="auto"/>
            <w:sz w:val="22"/>
            <w:szCs w:val="22"/>
            <w:lang w:eastAsia="ru-RU"/>
          </w:rPr>
          <w:tab/>
        </w:r>
        <w:r w:rsidR="00F52FCB" w:rsidRPr="00F52FCB">
          <w:rPr>
            <w:rStyle w:val="af0"/>
            <w:caps w:val="0"/>
          </w:rPr>
          <w:t xml:space="preserve">СВЕДЕНИЯ О ВИДАХ, НАЗНАЧЕНИИ И НАИМЕНОВАНИЯХ ПЛАНИРУЕМЫХ ДЛЯ РАЗМЕЩЕНИЯ ОБЪЕКТОВ МЕСТНОГО ЗНАЧЕНИЯ </w:t>
        </w:r>
        <w:r w:rsidR="00952FDF">
          <w:rPr>
            <w:rStyle w:val="af0"/>
            <w:caps w:val="0"/>
          </w:rPr>
          <w:t>НИКОЛОГОРСКОГО</w:t>
        </w:r>
        <w:r w:rsidR="00F52FCB" w:rsidRPr="00F52FCB">
          <w:rPr>
            <w:rStyle w:val="af0"/>
            <w:caps w:val="0"/>
          </w:rPr>
          <w:t xml:space="preserve"> ГОРОДСКОГО ПОСЕЛЕНИЯ, ИХ ОСНОВНЫЕ ХАРАКТЕРИСТИКИ, ИХ МЕСТОПОЛОЖЕНИЕ, А ТАКЖЕ ХАРАКТЕРИСТИКИ ЗОН С ОСОБЫМИ УСЛОВИЯМИ ТЕРРИТОРИИ В СЛУЧАЕ, ЕСЛИ УСТАНОВЛЕНИЕ ТАКИХ ЗОН ТРЕБУЕТСЯ В СВЯЗИ С РАЗМЕЩЕНИЕМ ДАННЫХ ОБЪЕКТОВ</w:t>
        </w:r>
        <w:r w:rsidR="00F52FCB" w:rsidRPr="00F52FCB">
          <w:rPr>
            <w:caps w:val="0"/>
            <w:webHidden/>
          </w:rPr>
          <w:tab/>
        </w:r>
        <w:r w:rsidR="00F52FCB" w:rsidRPr="00F52FCB">
          <w:rPr>
            <w:webHidden/>
          </w:rPr>
          <w:fldChar w:fldCharType="begin"/>
        </w:r>
        <w:r w:rsidR="00F52FCB" w:rsidRPr="00F52FCB">
          <w:rPr>
            <w:webHidden/>
          </w:rPr>
          <w:instrText xml:space="preserve"> PAGEREF _Toc144819689 \h </w:instrText>
        </w:r>
        <w:r w:rsidR="00F52FCB" w:rsidRPr="00F52FCB">
          <w:rPr>
            <w:webHidden/>
          </w:rPr>
        </w:r>
        <w:r w:rsidR="00F52FCB" w:rsidRPr="00F52FCB">
          <w:rPr>
            <w:webHidden/>
          </w:rPr>
          <w:fldChar w:fldCharType="separate"/>
        </w:r>
        <w:r w:rsidR="00F52FCB" w:rsidRPr="00F52FCB">
          <w:rPr>
            <w:caps w:val="0"/>
            <w:webHidden/>
          </w:rPr>
          <w:t>6</w:t>
        </w:r>
        <w:r w:rsidR="00F52FCB" w:rsidRPr="00F52FCB">
          <w:rPr>
            <w:webHidden/>
          </w:rPr>
          <w:fldChar w:fldCharType="end"/>
        </w:r>
      </w:hyperlink>
    </w:p>
    <w:p w:rsidR="00F52FCB" w:rsidRPr="00F52FCB" w:rsidRDefault="00DD6148">
      <w:pPr>
        <w:pStyle w:val="21"/>
        <w:rPr>
          <w:rFonts w:asciiTheme="minorHAnsi" w:eastAsiaTheme="minorEastAsia" w:hAnsiTheme="minorHAnsi" w:cstheme="minorBidi"/>
          <w:b w:val="0"/>
          <w:i w:val="0"/>
          <w:sz w:val="22"/>
          <w:szCs w:val="22"/>
          <w:lang w:eastAsia="ru-RU"/>
        </w:rPr>
      </w:pPr>
      <w:hyperlink w:anchor="_Toc144819690" w:history="1">
        <w:r w:rsidR="00F52FCB" w:rsidRPr="00F52FCB">
          <w:rPr>
            <w:rStyle w:val="af0"/>
            <w:i w:val="0"/>
          </w:rPr>
          <w:t>2.1. ХАРАКТЕРИСТИКИ ЗОН С ОСОБЫМИ УСЛОВИЯМИ ИСПОЛЬЗОВАНИЯ ТЕРРИТОРИЙ, УСТАНОВЛЕНИЕ КОТОРЫХ ТРЕБУЕТСЯ В СВЯЗИ С РАЗМЕЩЕНИЕМ ОБЪЕКТОВ МЕСТНОГО ЗНАЧЕНИЯ</w:t>
        </w:r>
        <w:r w:rsidR="00F52FCB" w:rsidRPr="00F52FCB">
          <w:rPr>
            <w:i w:val="0"/>
            <w:webHidden/>
          </w:rPr>
          <w:tab/>
        </w:r>
        <w:r w:rsidR="00F52FCB" w:rsidRPr="00F52FCB">
          <w:rPr>
            <w:i w:val="0"/>
            <w:webHidden/>
          </w:rPr>
          <w:fldChar w:fldCharType="begin"/>
        </w:r>
        <w:r w:rsidR="00F52FCB" w:rsidRPr="00F52FCB">
          <w:rPr>
            <w:i w:val="0"/>
            <w:webHidden/>
          </w:rPr>
          <w:instrText xml:space="preserve"> PAGEREF _Toc144819690 \h </w:instrText>
        </w:r>
        <w:r w:rsidR="00F52FCB" w:rsidRPr="00F52FCB">
          <w:rPr>
            <w:i w:val="0"/>
            <w:webHidden/>
          </w:rPr>
        </w:r>
        <w:r w:rsidR="00F52FCB" w:rsidRPr="00F52FCB">
          <w:rPr>
            <w:i w:val="0"/>
            <w:webHidden/>
          </w:rPr>
          <w:fldChar w:fldCharType="separate"/>
        </w:r>
        <w:r w:rsidR="00F52FCB" w:rsidRPr="00F52FCB">
          <w:rPr>
            <w:i w:val="0"/>
            <w:webHidden/>
          </w:rPr>
          <w:t>6</w:t>
        </w:r>
        <w:r w:rsidR="00F52FCB" w:rsidRPr="00F52FCB">
          <w:rPr>
            <w:i w:val="0"/>
            <w:webHidden/>
          </w:rPr>
          <w:fldChar w:fldCharType="end"/>
        </w:r>
      </w:hyperlink>
    </w:p>
    <w:p w:rsidR="00F52FCB" w:rsidRPr="00F52FCB" w:rsidRDefault="00DD6148">
      <w:pPr>
        <w:pStyle w:val="11"/>
        <w:rPr>
          <w:rFonts w:asciiTheme="minorHAnsi" w:eastAsiaTheme="minorEastAsia" w:hAnsiTheme="minorHAnsi" w:cstheme="minorBidi"/>
          <w:b w:val="0"/>
          <w:bCs w:val="0"/>
          <w:caps w:val="0"/>
          <w:color w:val="auto"/>
          <w:sz w:val="22"/>
          <w:szCs w:val="22"/>
          <w:lang w:eastAsia="ru-RU"/>
        </w:rPr>
      </w:pPr>
      <w:hyperlink w:anchor="_Toc144819691" w:history="1">
        <w:r w:rsidR="00F52FCB" w:rsidRPr="00F52FCB">
          <w:rPr>
            <w:rStyle w:val="af0"/>
            <w:caps w:val="0"/>
          </w:rPr>
          <w:t>3.</w:t>
        </w:r>
        <w:r w:rsidR="00F52FCB" w:rsidRPr="00F52FCB">
          <w:rPr>
            <w:rFonts w:asciiTheme="minorHAnsi" w:eastAsiaTheme="minorEastAsia" w:hAnsiTheme="minorHAnsi" w:cstheme="minorBidi"/>
            <w:b w:val="0"/>
            <w:bCs w:val="0"/>
            <w:caps w:val="0"/>
            <w:color w:val="auto"/>
            <w:sz w:val="22"/>
            <w:szCs w:val="22"/>
            <w:lang w:eastAsia="ru-RU"/>
          </w:rPr>
          <w:tab/>
        </w:r>
        <w:r w:rsidR="00F52FCB" w:rsidRPr="00F52FCB">
          <w:rPr>
            <w:rStyle w:val="af0"/>
            <w:caps w:val="0"/>
          </w:rPr>
          <w:t>ФУНКЦИОНАЛЬНОЕ ЗОНИРОВАНИЕ ТЕРРИТОРИИ</w:t>
        </w:r>
        <w:r w:rsidR="00F52FCB" w:rsidRPr="00F52FCB">
          <w:rPr>
            <w:caps w:val="0"/>
            <w:webHidden/>
          </w:rPr>
          <w:tab/>
        </w:r>
        <w:r w:rsidR="00F52FCB" w:rsidRPr="00F52FCB">
          <w:rPr>
            <w:webHidden/>
          </w:rPr>
          <w:fldChar w:fldCharType="begin"/>
        </w:r>
        <w:r w:rsidR="00F52FCB" w:rsidRPr="00F52FCB">
          <w:rPr>
            <w:webHidden/>
          </w:rPr>
          <w:instrText xml:space="preserve"> PAGEREF _Toc144819691 \h </w:instrText>
        </w:r>
        <w:r w:rsidR="00F52FCB" w:rsidRPr="00F52FCB">
          <w:rPr>
            <w:webHidden/>
          </w:rPr>
        </w:r>
        <w:r w:rsidR="00F52FCB" w:rsidRPr="00F52FCB">
          <w:rPr>
            <w:webHidden/>
          </w:rPr>
          <w:fldChar w:fldCharType="separate"/>
        </w:r>
        <w:r w:rsidR="00F52FCB" w:rsidRPr="00F52FCB">
          <w:rPr>
            <w:caps w:val="0"/>
            <w:webHidden/>
          </w:rPr>
          <w:t>8</w:t>
        </w:r>
        <w:r w:rsidR="00F52FCB" w:rsidRPr="00F52FCB">
          <w:rPr>
            <w:webHidden/>
          </w:rPr>
          <w:fldChar w:fldCharType="end"/>
        </w:r>
      </w:hyperlink>
    </w:p>
    <w:p w:rsidR="00F52FCB" w:rsidRPr="00F52FCB" w:rsidRDefault="00DD6148">
      <w:pPr>
        <w:pStyle w:val="21"/>
        <w:rPr>
          <w:rFonts w:asciiTheme="minorHAnsi" w:eastAsiaTheme="minorEastAsia" w:hAnsiTheme="minorHAnsi" w:cstheme="minorBidi"/>
          <w:b w:val="0"/>
          <w:i w:val="0"/>
          <w:sz w:val="22"/>
          <w:szCs w:val="22"/>
          <w:lang w:eastAsia="ru-RU"/>
        </w:rPr>
      </w:pPr>
      <w:hyperlink w:anchor="_Toc144819692" w:history="1">
        <w:r w:rsidR="00F52FCB" w:rsidRPr="00F52FCB">
          <w:rPr>
            <w:rStyle w:val="af0"/>
            <w:i w:val="0"/>
          </w:rPr>
          <w:t>3.1. СОСТАВ ФУНКЦИОНАЛЬНЫХ ЗОН</w:t>
        </w:r>
        <w:r w:rsidR="00F52FCB" w:rsidRPr="00F52FCB">
          <w:rPr>
            <w:i w:val="0"/>
            <w:webHidden/>
          </w:rPr>
          <w:tab/>
        </w:r>
        <w:r w:rsidR="00F52FCB" w:rsidRPr="00F52FCB">
          <w:rPr>
            <w:i w:val="0"/>
            <w:webHidden/>
          </w:rPr>
          <w:fldChar w:fldCharType="begin"/>
        </w:r>
        <w:r w:rsidR="00F52FCB" w:rsidRPr="00F52FCB">
          <w:rPr>
            <w:i w:val="0"/>
            <w:webHidden/>
          </w:rPr>
          <w:instrText xml:space="preserve"> PAGEREF _Toc144819692 \h </w:instrText>
        </w:r>
        <w:r w:rsidR="00F52FCB" w:rsidRPr="00F52FCB">
          <w:rPr>
            <w:i w:val="0"/>
            <w:webHidden/>
          </w:rPr>
        </w:r>
        <w:r w:rsidR="00F52FCB" w:rsidRPr="00F52FCB">
          <w:rPr>
            <w:i w:val="0"/>
            <w:webHidden/>
          </w:rPr>
          <w:fldChar w:fldCharType="separate"/>
        </w:r>
        <w:r w:rsidR="00F52FCB" w:rsidRPr="00F52FCB">
          <w:rPr>
            <w:i w:val="0"/>
            <w:webHidden/>
          </w:rPr>
          <w:t>11</w:t>
        </w:r>
        <w:r w:rsidR="00F52FCB" w:rsidRPr="00F52FCB">
          <w:rPr>
            <w:i w:val="0"/>
            <w:webHidden/>
          </w:rPr>
          <w:fldChar w:fldCharType="end"/>
        </w:r>
      </w:hyperlink>
    </w:p>
    <w:p w:rsidR="00F52FCB" w:rsidRPr="00F52FCB" w:rsidRDefault="00DD6148">
      <w:pPr>
        <w:pStyle w:val="21"/>
        <w:rPr>
          <w:rFonts w:asciiTheme="minorHAnsi" w:eastAsiaTheme="minorEastAsia" w:hAnsiTheme="minorHAnsi" w:cstheme="minorBidi"/>
          <w:b w:val="0"/>
          <w:i w:val="0"/>
          <w:sz w:val="22"/>
          <w:szCs w:val="22"/>
          <w:lang w:eastAsia="ru-RU"/>
        </w:rPr>
      </w:pPr>
      <w:hyperlink w:anchor="_Toc144819693" w:history="1">
        <w:r w:rsidR="00F52FCB" w:rsidRPr="00F52FCB">
          <w:rPr>
            <w:rStyle w:val="af0"/>
            <w:rFonts w:eastAsia="Times New Roman"/>
            <w:i w:val="0"/>
            <w:lang w:eastAsia="ar-SA"/>
          </w:rPr>
          <w:t>3.2. ПАРАМЕТРЫ ФУНКЦИОНАЛЬНЫХ ЗОН</w:t>
        </w:r>
        <w:r w:rsidR="00F52FCB" w:rsidRPr="00F52FCB">
          <w:rPr>
            <w:i w:val="0"/>
            <w:webHidden/>
          </w:rPr>
          <w:tab/>
        </w:r>
        <w:r w:rsidR="00F52FCB" w:rsidRPr="00F52FCB">
          <w:rPr>
            <w:i w:val="0"/>
            <w:webHidden/>
          </w:rPr>
          <w:fldChar w:fldCharType="begin"/>
        </w:r>
        <w:r w:rsidR="00F52FCB" w:rsidRPr="00F52FCB">
          <w:rPr>
            <w:i w:val="0"/>
            <w:webHidden/>
          </w:rPr>
          <w:instrText xml:space="preserve"> PAGEREF _Toc144819693 \h </w:instrText>
        </w:r>
        <w:r w:rsidR="00F52FCB" w:rsidRPr="00F52FCB">
          <w:rPr>
            <w:i w:val="0"/>
            <w:webHidden/>
          </w:rPr>
        </w:r>
        <w:r w:rsidR="00F52FCB" w:rsidRPr="00F52FCB">
          <w:rPr>
            <w:i w:val="0"/>
            <w:webHidden/>
          </w:rPr>
          <w:fldChar w:fldCharType="separate"/>
        </w:r>
        <w:r w:rsidR="00F52FCB" w:rsidRPr="00F52FCB">
          <w:rPr>
            <w:i w:val="0"/>
            <w:webHidden/>
          </w:rPr>
          <w:t>11</w:t>
        </w:r>
        <w:r w:rsidR="00F52FCB" w:rsidRPr="00F52FCB">
          <w:rPr>
            <w:i w:val="0"/>
            <w:webHidden/>
          </w:rPr>
          <w:fldChar w:fldCharType="end"/>
        </w:r>
      </w:hyperlink>
    </w:p>
    <w:p w:rsidR="00F52FCB" w:rsidRPr="00F52FCB" w:rsidRDefault="00DD6148">
      <w:pPr>
        <w:pStyle w:val="11"/>
        <w:rPr>
          <w:rFonts w:asciiTheme="minorHAnsi" w:eastAsiaTheme="minorEastAsia" w:hAnsiTheme="minorHAnsi" w:cstheme="minorBidi"/>
          <w:b w:val="0"/>
          <w:bCs w:val="0"/>
          <w:caps w:val="0"/>
          <w:color w:val="auto"/>
          <w:sz w:val="22"/>
          <w:szCs w:val="22"/>
          <w:lang w:eastAsia="ru-RU"/>
        </w:rPr>
      </w:pPr>
      <w:hyperlink w:anchor="_Toc144819694" w:history="1">
        <w:r w:rsidR="00F52FCB" w:rsidRPr="00F52FCB">
          <w:rPr>
            <w:rStyle w:val="af0"/>
            <w:caps w:val="0"/>
          </w:rPr>
          <w:t>4.</w:t>
        </w:r>
        <w:r w:rsidR="00F52FCB" w:rsidRPr="00F52FCB">
          <w:rPr>
            <w:rFonts w:asciiTheme="minorHAnsi" w:eastAsiaTheme="minorEastAsia" w:hAnsiTheme="minorHAnsi" w:cstheme="minorBidi"/>
            <w:b w:val="0"/>
            <w:bCs w:val="0"/>
            <w:caps w:val="0"/>
            <w:color w:val="auto"/>
            <w:sz w:val="22"/>
            <w:szCs w:val="22"/>
            <w:lang w:eastAsia="ru-RU"/>
          </w:rPr>
          <w:tab/>
        </w:r>
        <w:r w:rsidR="00F52FCB" w:rsidRPr="00F52FCB">
          <w:rPr>
            <w:rStyle w:val="af0"/>
            <w:caps w:val="0"/>
          </w:rPr>
          <w:t>СВЕДЕНИЯ О ПЛАНИРУЕМЫХ ДЛЯ РАЗМЕЩЕНИЯ ОБЪЕКТАХ ФЕДЕРАЛЬНОГО ЗНАЧЕНИЯ, ОБЪЕКТАХ РЕГИОНАЛЬНОГО ЗНАЧЕНИЯ</w:t>
        </w:r>
        <w:r w:rsidR="00F52FCB" w:rsidRPr="00F52FCB">
          <w:rPr>
            <w:caps w:val="0"/>
            <w:webHidden/>
          </w:rPr>
          <w:tab/>
        </w:r>
        <w:r w:rsidR="00F52FCB" w:rsidRPr="00F52FCB">
          <w:rPr>
            <w:webHidden/>
          </w:rPr>
          <w:fldChar w:fldCharType="begin"/>
        </w:r>
        <w:r w:rsidR="00F52FCB" w:rsidRPr="00F52FCB">
          <w:rPr>
            <w:webHidden/>
          </w:rPr>
          <w:instrText xml:space="preserve"> PAGEREF _Toc144819694 \h </w:instrText>
        </w:r>
        <w:r w:rsidR="00F52FCB" w:rsidRPr="00F52FCB">
          <w:rPr>
            <w:webHidden/>
          </w:rPr>
        </w:r>
        <w:r w:rsidR="00F52FCB" w:rsidRPr="00F52FCB">
          <w:rPr>
            <w:webHidden/>
          </w:rPr>
          <w:fldChar w:fldCharType="separate"/>
        </w:r>
        <w:r w:rsidR="00F52FCB" w:rsidRPr="00F52FCB">
          <w:rPr>
            <w:caps w:val="0"/>
            <w:webHidden/>
          </w:rPr>
          <w:t>14</w:t>
        </w:r>
        <w:r w:rsidR="00F52FCB" w:rsidRPr="00F52FCB">
          <w:rPr>
            <w:webHidden/>
          </w:rPr>
          <w:fldChar w:fldCharType="end"/>
        </w:r>
      </w:hyperlink>
    </w:p>
    <w:p w:rsidR="00F52FCB" w:rsidRPr="00F52FCB" w:rsidRDefault="00DD6148">
      <w:pPr>
        <w:pStyle w:val="11"/>
        <w:rPr>
          <w:rFonts w:asciiTheme="minorHAnsi" w:eastAsiaTheme="minorEastAsia" w:hAnsiTheme="minorHAnsi" w:cstheme="minorBidi"/>
          <w:b w:val="0"/>
          <w:bCs w:val="0"/>
          <w:caps w:val="0"/>
          <w:color w:val="auto"/>
          <w:sz w:val="22"/>
          <w:szCs w:val="22"/>
          <w:lang w:eastAsia="ru-RU"/>
        </w:rPr>
      </w:pPr>
      <w:hyperlink w:anchor="_Toc144819695" w:history="1">
        <w:r w:rsidR="00F52FCB" w:rsidRPr="00F52FCB">
          <w:rPr>
            <w:rStyle w:val="af0"/>
            <w:caps w:val="0"/>
          </w:rPr>
          <w:t>5.</w:t>
        </w:r>
        <w:r w:rsidR="00F52FCB" w:rsidRPr="00F52FCB">
          <w:rPr>
            <w:rFonts w:asciiTheme="minorHAnsi" w:eastAsiaTheme="minorEastAsia" w:hAnsiTheme="minorHAnsi" w:cstheme="minorBidi"/>
            <w:b w:val="0"/>
            <w:bCs w:val="0"/>
            <w:caps w:val="0"/>
            <w:color w:val="auto"/>
            <w:sz w:val="22"/>
            <w:szCs w:val="22"/>
            <w:lang w:eastAsia="ru-RU"/>
          </w:rPr>
          <w:tab/>
        </w:r>
        <w:r w:rsidR="00F52FCB" w:rsidRPr="00F52FCB">
          <w:rPr>
            <w:rStyle w:val="af0"/>
            <w:caps w:val="0"/>
          </w:rPr>
          <w:t>КАРТА ПЛАНИРУЕМОГО РАЗМЕЩЕНИЯ ОБЪЕКТОВ</w:t>
        </w:r>
        <w:r w:rsidR="00F52FCB" w:rsidRPr="00F52FCB">
          <w:rPr>
            <w:caps w:val="0"/>
            <w:webHidden/>
          </w:rPr>
          <w:tab/>
        </w:r>
        <w:r w:rsidR="00F52FCB" w:rsidRPr="00F52FCB">
          <w:rPr>
            <w:webHidden/>
          </w:rPr>
          <w:fldChar w:fldCharType="begin"/>
        </w:r>
        <w:r w:rsidR="00F52FCB" w:rsidRPr="00F52FCB">
          <w:rPr>
            <w:webHidden/>
          </w:rPr>
          <w:instrText xml:space="preserve"> PAGEREF _Toc144819695 \h </w:instrText>
        </w:r>
        <w:r w:rsidR="00F52FCB" w:rsidRPr="00F52FCB">
          <w:rPr>
            <w:webHidden/>
          </w:rPr>
        </w:r>
        <w:r w:rsidR="00F52FCB" w:rsidRPr="00F52FCB">
          <w:rPr>
            <w:webHidden/>
          </w:rPr>
          <w:fldChar w:fldCharType="separate"/>
        </w:r>
        <w:r w:rsidR="00F52FCB" w:rsidRPr="00F52FCB">
          <w:rPr>
            <w:caps w:val="0"/>
            <w:webHidden/>
          </w:rPr>
          <w:t>15</w:t>
        </w:r>
        <w:r w:rsidR="00F52FCB" w:rsidRPr="00F52FCB">
          <w:rPr>
            <w:webHidden/>
          </w:rPr>
          <w:fldChar w:fldCharType="end"/>
        </w:r>
      </w:hyperlink>
    </w:p>
    <w:p w:rsidR="00F52FCB" w:rsidRPr="00F52FCB" w:rsidRDefault="00DD6148">
      <w:pPr>
        <w:pStyle w:val="11"/>
        <w:rPr>
          <w:rFonts w:asciiTheme="minorHAnsi" w:eastAsiaTheme="minorEastAsia" w:hAnsiTheme="minorHAnsi" w:cstheme="minorBidi"/>
          <w:b w:val="0"/>
          <w:bCs w:val="0"/>
          <w:caps w:val="0"/>
          <w:color w:val="auto"/>
          <w:sz w:val="22"/>
          <w:szCs w:val="22"/>
          <w:lang w:eastAsia="ru-RU"/>
        </w:rPr>
      </w:pPr>
      <w:hyperlink w:anchor="_Toc144819696" w:history="1">
        <w:r w:rsidR="00F52FCB" w:rsidRPr="00F52FCB">
          <w:rPr>
            <w:rStyle w:val="af0"/>
            <w:caps w:val="0"/>
          </w:rPr>
          <w:t>6.</w:t>
        </w:r>
        <w:r w:rsidR="00F52FCB" w:rsidRPr="00F52FCB">
          <w:rPr>
            <w:rFonts w:asciiTheme="minorHAnsi" w:eastAsiaTheme="minorEastAsia" w:hAnsiTheme="minorHAnsi" w:cstheme="minorBidi"/>
            <w:b w:val="0"/>
            <w:bCs w:val="0"/>
            <w:caps w:val="0"/>
            <w:color w:val="auto"/>
            <w:sz w:val="22"/>
            <w:szCs w:val="22"/>
            <w:lang w:eastAsia="ru-RU"/>
          </w:rPr>
          <w:tab/>
        </w:r>
        <w:r w:rsidR="00F52FCB" w:rsidRPr="00F52FCB">
          <w:rPr>
            <w:rStyle w:val="af0"/>
            <w:caps w:val="0"/>
          </w:rPr>
          <w:t>КАРТА ГРАНИЦ НАСЕЛЕННЫХ ПУНКТОВ, ВХОДЯЩИХ В СОСТАВ ПОСЕЛЕНИЯ</w:t>
        </w:r>
        <w:r w:rsidR="00F52FCB" w:rsidRPr="00F52FCB">
          <w:rPr>
            <w:caps w:val="0"/>
            <w:webHidden/>
          </w:rPr>
          <w:tab/>
        </w:r>
        <w:r w:rsidR="00F52FCB" w:rsidRPr="00F52FCB">
          <w:rPr>
            <w:webHidden/>
          </w:rPr>
          <w:fldChar w:fldCharType="begin"/>
        </w:r>
        <w:r w:rsidR="00F52FCB" w:rsidRPr="00F52FCB">
          <w:rPr>
            <w:webHidden/>
          </w:rPr>
          <w:instrText xml:space="preserve"> PAGEREF _Toc144819696 \h </w:instrText>
        </w:r>
        <w:r w:rsidR="00F52FCB" w:rsidRPr="00F52FCB">
          <w:rPr>
            <w:webHidden/>
          </w:rPr>
        </w:r>
        <w:r w:rsidR="00F52FCB" w:rsidRPr="00F52FCB">
          <w:rPr>
            <w:webHidden/>
          </w:rPr>
          <w:fldChar w:fldCharType="separate"/>
        </w:r>
        <w:r w:rsidR="00F52FCB" w:rsidRPr="00F52FCB">
          <w:rPr>
            <w:caps w:val="0"/>
            <w:webHidden/>
          </w:rPr>
          <w:t>15</w:t>
        </w:r>
        <w:r w:rsidR="00F52FCB" w:rsidRPr="00F52FCB">
          <w:rPr>
            <w:webHidden/>
          </w:rPr>
          <w:fldChar w:fldCharType="end"/>
        </w:r>
      </w:hyperlink>
    </w:p>
    <w:p w:rsidR="00F52FCB" w:rsidRPr="00F52FCB" w:rsidRDefault="00DD6148">
      <w:pPr>
        <w:pStyle w:val="11"/>
        <w:rPr>
          <w:rFonts w:asciiTheme="minorHAnsi" w:eastAsiaTheme="minorEastAsia" w:hAnsiTheme="minorHAnsi" w:cstheme="minorBidi"/>
          <w:b w:val="0"/>
          <w:bCs w:val="0"/>
          <w:caps w:val="0"/>
          <w:color w:val="auto"/>
          <w:sz w:val="22"/>
          <w:szCs w:val="22"/>
          <w:lang w:eastAsia="ru-RU"/>
        </w:rPr>
      </w:pPr>
      <w:hyperlink w:anchor="_Toc144819697" w:history="1">
        <w:r w:rsidR="00F52FCB" w:rsidRPr="00F52FCB">
          <w:rPr>
            <w:rStyle w:val="af0"/>
            <w:caps w:val="0"/>
          </w:rPr>
          <w:t>7.</w:t>
        </w:r>
        <w:r w:rsidR="00F52FCB" w:rsidRPr="00F52FCB">
          <w:rPr>
            <w:rFonts w:asciiTheme="minorHAnsi" w:eastAsiaTheme="minorEastAsia" w:hAnsiTheme="minorHAnsi" w:cstheme="minorBidi"/>
            <w:b w:val="0"/>
            <w:bCs w:val="0"/>
            <w:caps w:val="0"/>
            <w:color w:val="auto"/>
            <w:sz w:val="22"/>
            <w:szCs w:val="22"/>
            <w:lang w:eastAsia="ru-RU"/>
          </w:rPr>
          <w:tab/>
        </w:r>
        <w:r w:rsidR="00F52FCB" w:rsidRPr="00F52FCB">
          <w:rPr>
            <w:rStyle w:val="af0"/>
            <w:caps w:val="0"/>
          </w:rPr>
          <w:t>КАРТА ФУНКЦИОНАЛЬНЫХ ЗОН ПОСЕЛЕНИЯ</w:t>
        </w:r>
        <w:r w:rsidR="00F52FCB" w:rsidRPr="00F52FCB">
          <w:rPr>
            <w:caps w:val="0"/>
            <w:webHidden/>
          </w:rPr>
          <w:tab/>
        </w:r>
        <w:r w:rsidR="00F52FCB" w:rsidRPr="00F52FCB">
          <w:rPr>
            <w:webHidden/>
          </w:rPr>
          <w:fldChar w:fldCharType="begin"/>
        </w:r>
        <w:r w:rsidR="00F52FCB" w:rsidRPr="00F52FCB">
          <w:rPr>
            <w:webHidden/>
          </w:rPr>
          <w:instrText xml:space="preserve"> PAGEREF _Toc144819697 \h </w:instrText>
        </w:r>
        <w:r w:rsidR="00F52FCB" w:rsidRPr="00F52FCB">
          <w:rPr>
            <w:webHidden/>
          </w:rPr>
        </w:r>
        <w:r w:rsidR="00F52FCB" w:rsidRPr="00F52FCB">
          <w:rPr>
            <w:webHidden/>
          </w:rPr>
          <w:fldChar w:fldCharType="separate"/>
        </w:r>
        <w:r w:rsidR="00F52FCB" w:rsidRPr="00F52FCB">
          <w:rPr>
            <w:caps w:val="0"/>
            <w:webHidden/>
          </w:rPr>
          <w:t>15</w:t>
        </w:r>
        <w:r w:rsidR="00F52FCB" w:rsidRPr="00F52FCB">
          <w:rPr>
            <w:webHidden/>
          </w:rPr>
          <w:fldChar w:fldCharType="end"/>
        </w:r>
      </w:hyperlink>
    </w:p>
    <w:p w:rsidR="00CE5960" w:rsidRPr="00AE5476" w:rsidRDefault="00375429" w:rsidP="00375429">
      <w:pPr>
        <w:pStyle w:val="ac"/>
        <w:tabs>
          <w:tab w:val="left" w:pos="709"/>
        </w:tabs>
        <w:ind w:firstLine="709"/>
        <w:jc w:val="both"/>
        <w:rPr>
          <w:rFonts w:ascii="Times New Roman" w:hAnsi="Times New Roman"/>
          <w:color w:val="14407A" w:themeColor="text1"/>
          <w:sz w:val="28"/>
          <w:szCs w:val="28"/>
        </w:rPr>
      </w:pPr>
      <w:r w:rsidRPr="00690B1A">
        <w:rPr>
          <w:sz w:val="20"/>
          <w:szCs w:val="20"/>
          <w:highlight w:val="yellow"/>
        </w:rPr>
        <w:fldChar w:fldCharType="end"/>
      </w: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090AC7" w:rsidRPr="00AE5476" w:rsidRDefault="00090AC7" w:rsidP="004158FD">
      <w:pPr>
        <w:pStyle w:val="ac"/>
        <w:tabs>
          <w:tab w:val="left" w:pos="709"/>
        </w:tabs>
        <w:ind w:firstLine="709"/>
        <w:jc w:val="both"/>
        <w:rPr>
          <w:rFonts w:ascii="Times New Roman" w:hAnsi="Times New Roman"/>
          <w:color w:val="14407A" w:themeColor="text1"/>
          <w:sz w:val="28"/>
          <w:szCs w:val="28"/>
        </w:rPr>
      </w:pPr>
    </w:p>
    <w:p w:rsidR="00CE5960" w:rsidRPr="00AE5476" w:rsidRDefault="00CE5960" w:rsidP="004158FD">
      <w:pPr>
        <w:pStyle w:val="ac"/>
        <w:tabs>
          <w:tab w:val="left" w:pos="709"/>
        </w:tabs>
        <w:ind w:firstLine="709"/>
        <w:jc w:val="both"/>
        <w:rPr>
          <w:rFonts w:ascii="Times New Roman" w:hAnsi="Times New Roman"/>
          <w:color w:val="14407A" w:themeColor="text1"/>
          <w:sz w:val="28"/>
          <w:szCs w:val="28"/>
        </w:rPr>
      </w:pPr>
    </w:p>
    <w:p w:rsidR="007301D9" w:rsidRDefault="007301D9" w:rsidP="007301D9">
      <w:pPr>
        <w:pStyle w:val="ac"/>
        <w:tabs>
          <w:tab w:val="left" w:pos="709"/>
        </w:tabs>
        <w:jc w:val="center"/>
        <w:rPr>
          <w:rFonts w:ascii="Times New Roman" w:hAnsi="Times New Roman"/>
          <w:color w:val="14407A" w:themeColor="text1"/>
          <w:sz w:val="28"/>
          <w:szCs w:val="28"/>
        </w:rPr>
      </w:pPr>
    </w:p>
    <w:bookmarkEnd w:id="4"/>
    <w:bookmarkEnd w:id="5"/>
    <w:p w:rsidR="002F6594" w:rsidRPr="002F6594" w:rsidRDefault="002F6594" w:rsidP="002F6594">
      <w:pPr>
        <w:pStyle w:val="ac"/>
        <w:tabs>
          <w:tab w:val="left" w:pos="709"/>
        </w:tabs>
        <w:jc w:val="center"/>
        <w:rPr>
          <w:rFonts w:ascii="Times New Roman" w:hAnsi="Times New Roman"/>
          <w:color w:val="000000"/>
          <w:sz w:val="28"/>
          <w:szCs w:val="28"/>
        </w:rPr>
      </w:pPr>
    </w:p>
    <w:p w:rsidR="002F6594" w:rsidRPr="00375429" w:rsidRDefault="00375429" w:rsidP="00FC5B57">
      <w:pPr>
        <w:pStyle w:val="ac"/>
        <w:pageBreakBefore/>
        <w:numPr>
          <w:ilvl w:val="0"/>
          <w:numId w:val="8"/>
        </w:numPr>
        <w:tabs>
          <w:tab w:val="left" w:pos="709"/>
        </w:tabs>
        <w:ind w:left="0" w:firstLine="709"/>
        <w:jc w:val="center"/>
        <w:outlineLvl w:val="0"/>
        <w:rPr>
          <w:rFonts w:ascii="Times New Roman" w:hAnsi="Times New Roman"/>
          <w:b/>
          <w:color w:val="000000"/>
          <w:sz w:val="28"/>
          <w:szCs w:val="28"/>
        </w:rPr>
      </w:pPr>
      <w:bookmarkStart w:id="6" w:name="_Toc144819688"/>
      <w:r>
        <w:rPr>
          <w:rFonts w:ascii="Times New Roman" w:hAnsi="Times New Roman"/>
          <w:b/>
          <w:color w:val="000000"/>
          <w:sz w:val="28"/>
          <w:szCs w:val="28"/>
          <w:lang w:val="en-US"/>
        </w:rPr>
        <w:lastRenderedPageBreak/>
        <w:t>ОБЩИЕ ПОЛОЖЕНИЯ</w:t>
      </w:r>
      <w:bookmarkEnd w:id="6"/>
    </w:p>
    <w:p w:rsidR="002F6594" w:rsidRPr="002F6594" w:rsidRDefault="002F6594" w:rsidP="002F6594">
      <w:pPr>
        <w:pStyle w:val="ac"/>
        <w:tabs>
          <w:tab w:val="left" w:pos="709"/>
        </w:tabs>
        <w:jc w:val="center"/>
        <w:rPr>
          <w:rFonts w:ascii="Times New Roman" w:hAnsi="Times New Roman"/>
          <w:color w:val="000000"/>
          <w:sz w:val="28"/>
          <w:szCs w:val="28"/>
        </w:rPr>
      </w:pPr>
    </w:p>
    <w:p w:rsidR="002F6594" w:rsidRPr="002F6594" w:rsidRDefault="002F6594" w:rsidP="005B687A">
      <w:pPr>
        <w:spacing w:line="240" w:lineRule="auto"/>
        <w:ind w:right="-114" w:firstLine="709"/>
        <w:jc w:val="both"/>
        <w:rPr>
          <w:rFonts w:ascii="Times New Roman" w:hAnsi="Times New Roman"/>
          <w:sz w:val="28"/>
          <w:szCs w:val="28"/>
        </w:rPr>
      </w:pPr>
      <w:r>
        <w:rPr>
          <w:rFonts w:ascii="Times New Roman" w:hAnsi="Times New Roman"/>
          <w:sz w:val="28"/>
          <w:szCs w:val="28"/>
        </w:rPr>
        <w:t>1.1.</w:t>
      </w:r>
      <w:r w:rsidRPr="002F6594">
        <w:rPr>
          <w:rFonts w:ascii="Times New Roman" w:hAnsi="Times New Roman"/>
          <w:sz w:val="28"/>
          <w:szCs w:val="28"/>
        </w:rPr>
        <w:t xml:space="preserve">Настоящее Положение о территориальном планировании, содержащееся в генеральном плане </w:t>
      </w:r>
      <w:r w:rsidR="005B687A" w:rsidRPr="005B687A">
        <w:rPr>
          <w:rFonts w:ascii="Times New Roman" w:hAnsi="Times New Roman"/>
          <w:sz w:val="28"/>
          <w:szCs w:val="28"/>
        </w:rPr>
        <w:t>муни</w:t>
      </w:r>
      <w:r w:rsidR="005B687A">
        <w:rPr>
          <w:rFonts w:ascii="Times New Roman" w:hAnsi="Times New Roman"/>
          <w:sz w:val="28"/>
          <w:szCs w:val="28"/>
        </w:rPr>
        <w:t>ципального образования поселок Никологоры Вязниковского района В</w:t>
      </w:r>
      <w:r w:rsidR="005B687A" w:rsidRPr="005B687A">
        <w:rPr>
          <w:rFonts w:ascii="Times New Roman" w:hAnsi="Times New Roman"/>
          <w:sz w:val="28"/>
          <w:szCs w:val="28"/>
        </w:rPr>
        <w:t xml:space="preserve">ладимирской области </w:t>
      </w:r>
      <w:r w:rsidRPr="002F6594">
        <w:rPr>
          <w:rFonts w:ascii="Times New Roman" w:hAnsi="Times New Roman"/>
          <w:sz w:val="28"/>
          <w:szCs w:val="28"/>
        </w:rPr>
        <w:t xml:space="preserve">(далее – Положение), подготовлено в соответствии со статьей 23 Градостроительного кодекса Российской Федерации, законодательством </w:t>
      </w:r>
      <w:r w:rsidR="007106A5">
        <w:rPr>
          <w:rFonts w:ascii="Times New Roman" w:hAnsi="Times New Roman"/>
          <w:sz w:val="28"/>
          <w:szCs w:val="28"/>
        </w:rPr>
        <w:t>Владимирской области</w:t>
      </w:r>
      <w:r w:rsidRPr="002F6594">
        <w:rPr>
          <w:rFonts w:ascii="Times New Roman" w:hAnsi="Times New Roman"/>
          <w:sz w:val="28"/>
          <w:szCs w:val="28"/>
        </w:rPr>
        <w:t xml:space="preserve"> и является составной частью генерального плана </w:t>
      </w:r>
      <w:r w:rsidR="007106A5" w:rsidRPr="007106A5">
        <w:rPr>
          <w:rFonts w:ascii="Times New Roman" w:hAnsi="Times New Roman"/>
          <w:sz w:val="28"/>
          <w:szCs w:val="28"/>
        </w:rPr>
        <w:t>муниципального образования поселок Никологоры Вязниковского района Владимирской области</w:t>
      </w:r>
      <w:r w:rsidRPr="002F6594">
        <w:rPr>
          <w:rFonts w:ascii="Times New Roman" w:hAnsi="Times New Roman"/>
          <w:sz w:val="28"/>
          <w:szCs w:val="28"/>
        </w:rPr>
        <w:t>, устанавливающей цели и задачи территориального планирования, перечень мероприятий по территориальному планированию с указанием последовательности их выполнения.</w:t>
      </w:r>
    </w:p>
    <w:p w:rsidR="002F6594" w:rsidRPr="002F6594" w:rsidRDefault="002F6594" w:rsidP="002F6594">
      <w:pPr>
        <w:spacing w:line="240" w:lineRule="auto"/>
        <w:ind w:firstLine="709"/>
        <w:jc w:val="both"/>
        <w:rPr>
          <w:rFonts w:ascii="Times New Roman" w:hAnsi="Times New Roman"/>
          <w:sz w:val="28"/>
          <w:szCs w:val="28"/>
        </w:rPr>
      </w:pPr>
      <w:r w:rsidRPr="002F6594">
        <w:rPr>
          <w:rFonts w:ascii="Times New Roman" w:hAnsi="Times New Roman"/>
          <w:sz w:val="28"/>
          <w:szCs w:val="28"/>
        </w:rPr>
        <w:t xml:space="preserve">1.2. Территориальное планирование </w:t>
      </w:r>
      <w:r w:rsidR="007106A5" w:rsidRPr="007106A5">
        <w:rPr>
          <w:rFonts w:ascii="Times New Roman" w:hAnsi="Times New Roman"/>
          <w:sz w:val="28"/>
          <w:szCs w:val="28"/>
        </w:rPr>
        <w:t>муниципального образования поселок Никологоры Вязниковского района Владимирской области</w:t>
      </w:r>
      <w:r w:rsidRPr="002F6594">
        <w:rPr>
          <w:rFonts w:ascii="Times New Roman" w:hAnsi="Times New Roman"/>
          <w:sz w:val="28"/>
          <w:szCs w:val="28"/>
        </w:rPr>
        <w:t xml:space="preserve"> (далее также – </w:t>
      </w:r>
      <w:proofErr w:type="spellStart"/>
      <w:r w:rsidR="00B36A91">
        <w:rPr>
          <w:rFonts w:ascii="Times New Roman" w:hAnsi="Times New Roman"/>
          <w:sz w:val="28"/>
          <w:szCs w:val="28"/>
        </w:rPr>
        <w:t>Никологорское</w:t>
      </w:r>
      <w:proofErr w:type="spellEnd"/>
      <w:r w:rsidR="003A44DA">
        <w:rPr>
          <w:rFonts w:ascii="Times New Roman" w:hAnsi="Times New Roman"/>
          <w:sz w:val="28"/>
          <w:szCs w:val="28"/>
        </w:rPr>
        <w:t xml:space="preserve"> городское</w:t>
      </w:r>
      <w:r w:rsidRPr="002F6594">
        <w:rPr>
          <w:rFonts w:ascii="Times New Roman" w:hAnsi="Times New Roman"/>
          <w:sz w:val="28"/>
          <w:szCs w:val="28"/>
        </w:rPr>
        <w:t xml:space="preserve"> поселение, </w:t>
      </w:r>
      <w:r w:rsidR="003A44DA">
        <w:rPr>
          <w:rFonts w:ascii="Times New Roman" w:hAnsi="Times New Roman"/>
          <w:sz w:val="28"/>
          <w:szCs w:val="28"/>
        </w:rPr>
        <w:t>городское</w:t>
      </w:r>
      <w:r w:rsidRPr="002F6594">
        <w:rPr>
          <w:rFonts w:ascii="Times New Roman" w:hAnsi="Times New Roman"/>
          <w:sz w:val="28"/>
          <w:szCs w:val="28"/>
        </w:rPr>
        <w:t xml:space="preserve"> поселение)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F6594" w:rsidRPr="002F6594" w:rsidRDefault="002F6594" w:rsidP="002F6594">
      <w:pPr>
        <w:spacing w:line="240" w:lineRule="auto"/>
        <w:ind w:right="-114" w:firstLine="709"/>
        <w:jc w:val="both"/>
        <w:rPr>
          <w:rFonts w:ascii="Times New Roman" w:hAnsi="Times New Roman"/>
          <w:sz w:val="28"/>
          <w:szCs w:val="28"/>
        </w:rPr>
      </w:pPr>
      <w:r w:rsidRPr="002F6594">
        <w:rPr>
          <w:rFonts w:ascii="Times New Roman" w:hAnsi="Times New Roman"/>
          <w:sz w:val="28"/>
          <w:szCs w:val="28"/>
        </w:rPr>
        <w:t xml:space="preserve">1.3. Основные задачи генерального плана </w:t>
      </w:r>
      <w:r w:rsidR="003A44DA">
        <w:rPr>
          <w:rFonts w:ascii="Times New Roman" w:hAnsi="Times New Roman"/>
          <w:sz w:val="28"/>
          <w:szCs w:val="28"/>
        </w:rPr>
        <w:t>городского</w:t>
      </w:r>
      <w:r w:rsidRPr="002F6594">
        <w:rPr>
          <w:rFonts w:ascii="Times New Roman" w:hAnsi="Times New Roman"/>
          <w:sz w:val="28"/>
          <w:szCs w:val="28"/>
        </w:rPr>
        <w:t xml:space="preserve"> поселения:</w:t>
      </w:r>
    </w:p>
    <w:p w:rsidR="002F6594" w:rsidRPr="002F6594" w:rsidRDefault="002F6594" w:rsidP="002F6594">
      <w:pPr>
        <w:spacing w:line="240" w:lineRule="auto"/>
        <w:ind w:right="-114" w:firstLine="709"/>
        <w:jc w:val="both"/>
        <w:rPr>
          <w:rFonts w:ascii="Times New Roman" w:hAnsi="Times New Roman"/>
          <w:sz w:val="28"/>
          <w:szCs w:val="28"/>
        </w:rPr>
      </w:pPr>
      <w:r w:rsidRPr="002F6594">
        <w:rPr>
          <w:rFonts w:ascii="Times New Roman" w:hAnsi="Times New Roman"/>
          <w:sz w:val="28"/>
          <w:szCs w:val="28"/>
        </w:rPr>
        <w:t xml:space="preserve">выявление проблем градостроительного развития территории </w:t>
      </w:r>
      <w:r w:rsidR="003A44DA">
        <w:rPr>
          <w:rFonts w:ascii="Times New Roman" w:hAnsi="Times New Roman"/>
          <w:sz w:val="28"/>
          <w:szCs w:val="28"/>
        </w:rPr>
        <w:t>городского</w:t>
      </w:r>
      <w:r w:rsidRPr="002F6594">
        <w:rPr>
          <w:rFonts w:ascii="Times New Roman" w:hAnsi="Times New Roman"/>
          <w:sz w:val="28"/>
          <w:szCs w:val="28"/>
        </w:rPr>
        <w:t xml:space="preserve"> поселения;</w:t>
      </w:r>
    </w:p>
    <w:p w:rsidR="002F6594" w:rsidRPr="002F6594" w:rsidRDefault="002F6594" w:rsidP="002F6594">
      <w:pPr>
        <w:spacing w:line="240" w:lineRule="auto"/>
        <w:ind w:right="-114" w:firstLine="709"/>
        <w:jc w:val="both"/>
        <w:rPr>
          <w:rFonts w:ascii="Times New Roman" w:hAnsi="Times New Roman"/>
          <w:sz w:val="28"/>
          <w:szCs w:val="28"/>
        </w:rPr>
      </w:pPr>
      <w:r w:rsidRPr="002F6594">
        <w:rPr>
          <w:rFonts w:ascii="Times New Roman" w:hAnsi="Times New Roman"/>
          <w:sz w:val="28"/>
          <w:szCs w:val="28"/>
        </w:rPr>
        <w:t xml:space="preserve">определение основных направлений и параметров пространственного развития </w:t>
      </w:r>
      <w:r w:rsidR="003A44DA">
        <w:rPr>
          <w:rFonts w:ascii="Times New Roman" w:hAnsi="Times New Roman"/>
          <w:sz w:val="28"/>
          <w:szCs w:val="28"/>
        </w:rPr>
        <w:t>городского</w:t>
      </w:r>
      <w:r w:rsidRPr="002F6594">
        <w:rPr>
          <w:rFonts w:ascii="Times New Roman" w:hAnsi="Times New Roman"/>
          <w:sz w:val="28"/>
          <w:szCs w:val="28"/>
        </w:rPr>
        <w:t xml:space="preserve"> поселения, обеспечивающих создание инструмента управления развитием территории поселения на основе баланса интересов федеральных, региональных органов власти, органов местного самоуправления;</w:t>
      </w:r>
    </w:p>
    <w:p w:rsidR="002F6594" w:rsidRPr="002F6594" w:rsidRDefault="002F6594" w:rsidP="002F6594">
      <w:pPr>
        <w:spacing w:line="240" w:lineRule="auto"/>
        <w:ind w:right="-114" w:firstLine="709"/>
        <w:jc w:val="both"/>
        <w:rPr>
          <w:rFonts w:ascii="Times New Roman" w:hAnsi="Times New Roman"/>
          <w:sz w:val="28"/>
          <w:szCs w:val="28"/>
        </w:rPr>
      </w:pPr>
      <w:r w:rsidRPr="002F6594">
        <w:rPr>
          <w:rFonts w:ascii="Times New Roman" w:hAnsi="Times New Roman"/>
          <w:sz w:val="28"/>
          <w:szCs w:val="28"/>
        </w:rPr>
        <w:t>создание электронного генерального плана на основе новейших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2F6594" w:rsidRPr="002F6594" w:rsidRDefault="002F6594" w:rsidP="002F6594">
      <w:pPr>
        <w:spacing w:line="240" w:lineRule="auto"/>
        <w:ind w:right="-114" w:firstLine="709"/>
        <w:jc w:val="both"/>
        <w:rPr>
          <w:rFonts w:ascii="Times New Roman" w:hAnsi="Times New Roman"/>
          <w:sz w:val="28"/>
          <w:szCs w:val="28"/>
        </w:rPr>
      </w:pPr>
      <w:r w:rsidRPr="002F6594">
        <w:rPr>
          <w:rFonts w:ascii="Times New Roman" w:hAnsi="Times New Roman"/>
          <w:sz w:val="28"/>
          <w:szCs w:val="28"/>
        </w:rPr>
        <w:t xml:space="preserve">1.4. Генеральный план </w:t>
      </w:r>
      <w:r w:rsidR="00B36A91">
        <w:rPr>
          <w:rFonts w:ascii="Times New Roman" w:hAnsi="Times New Roman"/>
          <w:sz w:val="28"/>
          <w:szCs w:val="28"/>
        </w:rPr>
        <w:t>городского</w:t>
      </w:r>
      <w:r w:rsidRPr="002F6594">
        <w:rPr>
          <w:rFonts w:ascii="Times New Roman" w:hAnsi="Times New Roman"/>
          <w:sz w:val="28"/>
          <w:szCs w:val="28"/>
        </w:rPr>
        <w:t xml:space="preserve"> поселения определяет:</w:t>
      </w:r>
    </w:p>
    <w:p w:rsidR="002F6594" w:rsidRPr="002F6594" w:rsidRDefault="002F6594" w:rsidP="002F6594">
      <w:pPr>
        <w:tabs>
          <w:tab w:val="left" w:pos="709"/>
        </w:tabs>
        <w:spacing w:line="240" w:lineRule="auto"/>
        <w:ind w:right="-114"/>
        <w:jc w:val="both"/>
        <w:rPr>
          <w:rFonts w:ascii="Times New Roman" w:hAnsi="Times New Roman"/>
          <w:sz w:val="28"/>
          <w:szCs w:val="28"/>
        </w:rPr>
      </w:pPr>
      <w:r>
        <w:rPr>
          <w:rFonts w:ascii="Times New Roman" w:hAnsi="Times New Roman"/>
          <w:sz w:val="28"/>
          <w:szCs w:val="28"/>
        </w:rPr>
        <w:tab/>
      </w:r>
      <w:r w:rsidRPr="002F6594">
        <w:rPr>
          <w:rFonts w:ascii="Times New Roman" w:hAnsi="Times New Roman"/>
          <w:sz w:val="28"/>
          <w:szCs w:val="28"/>
        </w:rPr>
        <w:t xml:space="preserve">функциональное зонирование территории </w:t>
      </w:r>
      <w:r w:rsidR="003A44DA">
        <w:rPr>
          <w:rFonts w:ascii="Times New Roman" w:hAnsi="Times New Roman"/>
          <w:sz w:val="28"/>
          <w:szCs w:val="28"/>
        </w:rPr>
        <w:t>городского</w:t>
      </w:r>
      <w:r w:rsidRPr="002F6594">
        <w:rPr>
          <w:rFonts w:ascii="Times New Roman" w:hAnsi="Times New Roman"/>
          <w:sz w:val="28"/>
          <w:szCs w:val="28"/>
        </w:rPr>
        <w:t xml:space="preserve"> поселения; </w:t>
      </w:r>
    </w:p>
    <w:p w:rsidR="002F6594" w:rsidRPr="002F6594" w:rsidRDefault="002F6594" w:rsidP="002F6594">
      <w:pPr>
        <w:tabs>
          <w:tab w:val="left" w:pos="993"/>
        </w:tabs>
        <w:spacing w:line="240" w:lineRule="auto"/>
        <w:ind w:right="-114" w:firstLine="709"/>
        <w:jc w:val="both"/>
        <w:rPr>
          <w:rFonts w:ascii="Times New Roman" w:hAnsi="Times New Roman"/>
          <w:sz w:val="28"/>
          <w:szCs w:val="28"/>
        </w:rPr>
      </w:pPr>
      <w:r w:rsidRPr="002F6594">
        <w:rPr>
          <w:rFonts w:ascii="Times New Roman" w:hAnsi="Times New Roman"/>
          <w:sz w:val="28"/>
          <w:szCs w:val="28"/>
        </w:rPr>
        <w:t xml:space="preserve">характер развития территории </w:t>
      </w:r>
      <w:r w:rsidR="003A44DA">
        <w:rPr>
          <w:rFonts w:ascii="Times New Roman" w:hAnsi="Times New Roman"/>
          <w:sz w:val="28"/>
          <w:szCs w:val="28"/>
        </w:rPr>
        <w:t>городского</w:t>
      </w:r>
      <w:r w:rsidRPr="002F6594">
        <w:rPr>
          <w:rFonts w:ascii="Times New Roman" w:hAnsi="Times New Roman"/>
          <w:sz w:val="28"/>
          <w:szCs w:val="28"/>
        </w:rPr>
        <w:t xml:space="preserve"> поселения с определением подсистем социально-культурных и общественно-деловых центров;</w:t>
      </w:r>
    </w:p>
    <w:p w:rsidR="002F6594" w:rsidRPr="002F6594" w:rsidRDefault="002F6594" w:rsidP="002F6594">
      <w:pPr>
        <w:tabs>
          <w:tab w:val="left" w:pos="993"/>
        </w:tabs>
        <w:spacing w:line="240" w:lineRule="auto"/>
        <w:ind w:right="-114" w:firstLine="709"/>
        <w:jc w:val="both"/>
        <w:rPr>
          <w:rFonts w:ascii="Times New Roman" w:hAnsi="Times New Roman"/>
          <w:sz w:val="28"/>
          <w:szCs w:val="28"/>
        </w:rPr>
      </w:pPr>
      <w:r w:rsidRPr="002F6594">
        <w:rPr>
          <w:rFonts w:ascii="Times New Roman" w:hAnsi="Times New Roman"/>
          <w:sz w:val="28"/>
          <w:szCs w:val="28"/>
        </w:rPr>
        <w:t>направления развития жилищного строительства за счет сноса ветхого и аварийного жилья, а также путем освоения незастроенных территорий;</w:t>
      </w:r>
    </w:p>
    <w:p w:rsidR="002F6594" w:rsidRPr="002F6594" w:rsidRDefault="002F6594" w:rsidP="002F6594">
      <w:pPr>
        <w:tabs>
          <w:tab w:val="left" w:pos="993"/>
        </w:tabs>
        <w:spacing w:line="240" w:lineRule="auto"/>
        <w:ind w:right="-114" w:firstLine="709"/>
        <w:jc w:val="both"/>
        <w:rPr>
          <w:rFonts w:ascii="Times New Roman" w:hAnsi="Times New Roman"/>
          <w:sz w:val="28"/>
          <w:szCs w:val="28"/>
        </w:rPr>
      </w:pPr>
      <w:r w:rsidRPr="002F6594">
        <w:rPr>
          <w:rFonts w:ascii="Times New Roman" w:hAnsi="Times New Roman"/>
          <w:sz w:val="28"/>
          <w:szCs w:val="28"/>
        </w:rPr>
        <w:t>характер развития сети транспортной, инженерной, социальной и иных инфраструктур.</w:t>
      </w:r>
    </w:p>
    <w:p w:rsidR="002F6594" w:rsidRPr="002F6594" w:rsidRDefault="002F6594" w:rsidP="002F6594">
      <w:pPr>
        <w:spacing w:line="240" w:lineRule="auto"/>
        <w:ind w:right="-114" w:firstLine="709"/>
        <w:jc w:val="both"/>
        <w:rPr>
          <w:rFonts w:ascii="Times New Roman" w:hAnsi="Times New Roman"/>
          <w:sz w:val="28"/>
          <w:szCs w:val="28"/>
        </w:rPr>
      </w:pPr>
      <w:r w:rsidRPr="002F6594">
        <w:rPr>
          <w:rFonts w:ascii="Times New Roman" w:hAnsi="Times New Roman"/>
          <w:sz w:val="28"/>
          <w:szCs w:val="28"/>
        </w:rPr>
        <w:t xml:space="preserve">1.5. Реализация генерального плана </w:t>
      </w:r>
      <w:r w:rsidR="007106A5" w:rsidRPr="007106A5">
        <w:rPr>
          <w:rFonts w:ascii="Times New Roman" w:hAnsi="Times New Roman"/>
          <w:sz w:val="28"/>
          <w:szCs w:val="28"/>
        </w:rPr>
        <w:t xml:space="preserve">муниципального образования поселок Никологоры </w:t>
      </w:r>
      <w:r w:rsidRPr="002F6594">
        <w:rPr>
          <w:rFonts w:ascii="Times New Roman" w:hAnsi="Times New Roman"/>
          <w:sz w:val="28"/>
          <w:szCs w:val="28"/>
        </w:rPr>
        <w:t xml:space="preserve">осуществляется в границах поселения на основании плана реализации генерального плана, разрабатываемого в соответствии с законодательством о градостроительной деятельности и утверждаемого администрацией </w:t>
      </w:r>
      <w:r w:rsidR="007106A5">
        <w:rPr>
          <w:rFonts w:ascii="Times New Roman" w:hAnsi="Times New Roman"/>
          <w:sz w:val="28"/>
          <w:szCs w:val="28"/>
        </w:rPr>
        <w:t>Вязниковского</w:t>
      </w:r>
      <w:r w:rsidRPr="002F6594">
        <w:rPr>
          <w:rFonts w:ascii="Times New Roman" w:hAnsi="Times New Roman"/>
          <w:sz w:val="28"/>
          <w:szCs w:val="28"/>
        </w:rPr>
        <w:t xml:space="preserve"> района в течение трех месяцев со дня утверждения генерального плана.</w:t>
      </w:r>
    </w:p>
    <w:p w:rsidR="002F6594" w:rsidRPr="002F6594" w:rsidRDefault="002F6594" w:rsidP="002F6594">
      <w:pPr>
        <w:spacing w:line="240" w:lineRule="auto"/>
        <w:ind w:right="-114" w:firstLine="709"/>
        <w:jc w:val="both"/>
        <w:rPr>
          <w:rFonts w:ascii="Times New Roman" w:hAnsi="Times New Roman"/>
          <w:sz w:val="28"/>
          <w:szCs w:val="28"/>
        </w:rPr>
      </w:pPr>
      <w:r w:rsidRPr="002F6594">
        <w:rPr>
          <w:rFonts w:ascii="Times New Roman" w:hAnsi="Times New Roman"/>
          <w:sz w:val="28"/>
          <w:szCs w:val="28"/>
        </w:rPr>
        <w:lastRenderedPageBreak/>
        <w:t>1.6.</w:t>
      </w:r>
      <w:r>
        <w:rPr>
          <w:rFonts w:ascii="Times New Roman" w:hAnsi="Times New Roman"/>
          <w:sz w:val="28"/>
          <w:szCs w:val="28"/>
        </w:rPr>
        <w:t> </w:t>
      </w:r>
      <w:r w:rsidRPr="002F6594">
        <w:rPr>
          <w:rFonts w:ascii="Times New Roman" w:hAnsi="Times New Roman"/>
          <w:sz w:val="28"/>
          <w:szCs w:val="28"/>
        </w:rPr>
        <w:t xml:space="preserve">План реализации генерального плана </w:t>
      </w:r>
      <w:r w:rsidR="003A44DA">
        <w:rPr>
          <w:rFonts w:ascii="Times New Roman" w:hAnsi="Times New Roman"/>
          <w:sz w:val="28"/>
          <w:szCs w:val="28"/>
        </w:rPr>
        <w:t>городского</w:t>
      </w:r>
      <w:r w:rsidRPr="002F6594">
        <w:rPr>
          <w:rFonts w:ascii="Times New Roman" w:hAnsi="Times New Roman"/>
          <w:sz w:val="28"/>
          <w:szCs w:val="28"/>
        </w:rPr>
        <w:t xml:space="preserve"> поселения является основанием для разработки и принятия муниципальных целевых градостроительных и иных программ развития </w:t>
      </w:r>
      <w:r w:rsidR="003A44DA">
        <w:rPr>
          <w:rFonts w:ascii="Times New Roman" w:hAnsi="Times New Roman"/>
          <w:sz w:val="28"/>
          <w:szCs w:val="28"/>
        </w:rPr>
        <w:t>городского</w:t>
      </w:r>
      <w:r w:rsidRPr="002F6594">
        <w:rPr>
          <w:rFonts w:ascii="Times New Roman" w:hAnsi="Times New Roman"/>
          <w:sz w:val="28"/>
          <w:szCs w:val="28"/>
        </w:rPr>
        <w:t xml:space="preserve"> поселения.</w:t>
      </w:r>
    </w:p>
    <w:p w:rsidR="002F6594" w:rsidRPr="002F6594" w:rsidRDefault="002F6594" w:rsidP="002F6594">
      <w:pPr>
        <w:tabs>
          <w:tab w:val="num" w:pos="1080"/>
        </w:tabs>
        <w:spacing w:line="240" w:lineRule="auto"/>
        <w:ind w:firstLine="709"/>
        <w:contextualSpacing/>
        <w:jc w:val="both"/>
        <w:rPr>
          <w:rFonts w:ascii="Times New Roman" w:hAnsi="Times New Roman"/>
          <w:sz w:val="28"/>
          <w:szCs w:val="28"/>
        </w:rPr>
      </w:pPr>
      <w:r w:rsidRPr="002F6594">
        <w:rPr>
          <w:rFonts w:ascii="Times New Roman" w:hAnsi="Times New Roman"/>
          <w:sz w:val="28"/>
          <w:szCs w:val="28"/>
        </w:rPr>
        <w:t>1.7. </w:t>
      </w:r>
      <w:bookmarkStart w:id="7" w:name="_GoBack"/>
      <w:r w:rsidRPr="002F6594">
        <w:rPr>
          <w:rFonts w:ascii="Times New Roman" w:hAnsi="Times New Roman"/>
          <w:sz w:val="28"/>
          <w:szCs w:val="28"/>
        </w:rPr>
        <w:t xml:space="preserve">Генеральный план разработан на период </w:t>
      </w:r>
      <w:r w:rsidRPr="002F6594">
        <w:rPr>
          <w:rFonts w:ascii="Times New Roman" w:hAnsi="Times New Roman"/>
          <w:color w:val="000000"/>
          <w:sz w:val="28"/>
          <w:szCs w:val="28"/>
        </w:rPr>
        <w:t>до 20</w:t>
      </w:r>
      <w:r w:rsidR="007106A5">
        <w:rPr>
          <w:rFonts w:ascii="Times New Roman" w:hAnsi="Times New Roman"/>
          <w:color w:val="000000"/>
          <w:sz w:val="28"/>
          <w:szCs w:val="28"/>
        </w:rPr>
        <w:t>37</w:t>
      </w:r>
      <w:r w:rsidRPr="002F6594">
        <w:rPr>
          <w:rFonts w:ascii="Times New Roman" w:hAnsi="Times New Roman"/>
          <w:color w:val="000000"/>
          <w:sz w:val="28"/>
          <w:szCs w:val="28"/>
        </w:rPr>
        <w:t xml:space="preserve"> года.</w:t>
      </w:r>
      <w:r w:rsidRPr="002F6594">
        <w:rPr>
          <w:rFonts w:ascii="Times New Roman" w:hAnsi="Times New Roman"/>
          <w:sz w:val="28"/>
          <w:szCs w:val="28"/>
        </w:rPr>
        <w:t xml:space="preserve"> </w:t>
      </w:r>
      <w:bookmarkEnd w:id="7"/>
    </w:p>
    <w:p w:rsidR="002F6594" w:rsidRPr="002F6594" w:rsidRDefault="002F6594" w:rsidP="002F6594">
      <w:pPr>
        <w:tabs>
          <w:tab w:val="num" w:pos="1080"/>
        </w:tabs>
        <w:spacing w:line="240" w:lineRule="auto"/>
        <w:ind w:firstLine="709"/>
        <w:contextualSpacing/>
        <w:jc w:val="both"/>
        <w:rPr>
          <w:rFonts w:ascii="Times New Roman" w:hAnsi="Times New Roman"/>
          <w:sz w:val="28"/>
          <w:szCs w:val="28"/>
        </w:rPr>
      </w:pPr>
      <w:r w:rsidRPr="002F6594">
        <w:rPr>
          <w:rFonts w:ascii="Times New Roman" w:hAnsi="Times New Roman"/>
          <w:sz w:val="28"/>
          <w:szCs w:val="28"/>
        </w:rPr>
        <w:t>1.8. Приложением к генеральному плану являются:</w:t>
      </w:r>
    </w:p>
    <w:p w:rsidR="002F6594" w:rsidRPr="002F6594" w:rsidRDefault="002F6594" w:rsidP="002F6594">
      <w:pPr>
        <w:autoSpaceDE w:val="0"/>
        <w:autoSpaceDN w:val="0"/>
        <w:adjustRightInd w:val="0"/>
        <w:spacing w:line="240" w:lineRule="auto"/>
        <w:ind w:firstLine="720"/>
        <w:jc w:val="both"/>
        <w:rPr>
          <w:rFonts w:ascii="Times New Roman" w:hAnsi="Times New Roman"/>
          <w:sz w:val="28"/>
          <w:szCs w:val="28"/>
        </w:rPr>
      </w:pPr>
      <w:r w:rsidRPr="002F6594">
        <w:rPr>
          <w:rFonts w:ascii="Times New Roman" w:hAnsi="Times New Roman"/>
          <w:sz w:val="28"/>
          <w:szCs w:val="28"/>
        </w:rPr>
        <w:t>сведения о границах населенных пунктов, входящих в состав поселения, содержащие графическое и текстовое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F6594" w:rsidRPr="002F6594" w:rsidRDefault="002F6594" w:rsidP="002F6594">
      <w:pPr>
        <w:autoSpaceDE w:val="0"/>
        <w:autoSpaceDN w:val="0"/>
        <w:adjustRightInd w:val="0"/>
        <w:spacing w:line="240" w:lineRule="auto"/>
        <w:ind w:firstLine="720"/>
        <w:jc w:val="both"/>
        <w:rPr>
          <w:rFonts w:ascii="Times New Roman" w:hAnsi="Times New Roman"/>
          <w:sz w:val="28"/>
          <w:szCs w:val="28"/>
        </w:rPr>
      </w:pPr>
      <w:r w:rsidRPr="002F6594">
        <w:rPr>
          <w:rFonts w:ascii="Times New Roman" w:hAnsi="Times New Roman"/>
          <w:sz w:val="28"/>
          <w:szCs w:val="28"/>
        </w:rPr>
        <w:t>материалы по обоснованию генерального плана в текстовой форме и в виде карт.</w:t>
      </w:r>
    </w:p>
    <w:p w:rsidR="002F6594" w:rsidRDefault="002F6594" w:rsidP="002F6594">
      <w:pPr>
        <w:autoSpaceDE w:val="0"/>
        <w:autoSpaceDN w:val="0"/>
        <w:adjustRightInd w:val="0"/>
        <w:spacing w:line="240" w:lineRule="auto"/>
        <w:ind w:firstLine="720"/>
        <w:jc w:val="both"/>
        <w:rPr>
          <w:rFonts w:ascii="Times New Roman" w:hAnsi="Times New Roman"/>
          <w:sz w:val="28"/>
          <w:szCs w:val="28"/>
        </w:rPr>
      </w:pPr>
      <w:r w:rsidRPr="002F6594">
        <w:rPr>
          <w:rFonts w:ascii="Times New Roman" w:hAnsi="Times New Roman"/>
          <w:sz w:val="28"/>
          <w:szCs w:val="28"/>
        </w:rPr>
        <w:t>Генеральный план с указанными материалами являются документами постоянного срока хранения и после их утверждения размещаются в федеральной государственной информационной системе территориального планирования в сроки, установленные Градостроительным кодексом Российской Федерации.</w:t>
      </w:r>
    </w:p>
    <w:p w:rsidR="002F6594" w:rsidRDefault="002F6594" w:rsidP="002F6594">
      <w:pPr>
        <w:autoSpaceDE w:val="0"/>
        <w:autoSpaceDN w:val="0"/>
        <w:adjustRightInd w:val="0"/>
        <w:spacing w:line="240" w:lineRule="auto"/>
        <w:ind w:firstLine="720"/>
        <w:jc w:val="both"/>
        <w:rPr>
          <w:rFonts w:ascii="Times New Roman" w:hAnsi="Times New Roman"/>
          <w:sz w:val="28"/>
          <w:szCs w:val="28"/>
        </w:rPr>
      </w:pPr>
    </w:p>
    <w:p w:rsidR="002F6594" w:rsidRPr="00375429" w:rsidRDefault="002F6594" w:rsidP="005D5142">
      <w:pPr>
        <w:pStyle w:val="1"/>
        <w:pageBreakBefore/>
        <w:numPr>
          <w:ilvl w:val="0"/>
          <w:numId w:val="8"/>
        </w:numPr>
        <w:spacing w:before="20" w:line="240" w:lineRule="auto"/>
        <w:ind w:left="1077"/>
        <w:contextualSpacing/>
        <w:rPr>
          <w:rFonts w:ascii="Times New Roman" w:hAnsi="Times New Roman"/>
          <w:b/>
          <w:caps/>
          <w:color w:val="14407A" w:themeColor="text1"/>
          <w:sz w:val="28"/>
          <w:szCs w:val="28"/>
        </w:rPr>
      </w:pPr>
      <w:bookmarkStart w:id="8" w:name="_Toc474484039"/>
      <w:bookmarkStart w:id="9" w:name="_Toc55654455"/>
      <w:bookmarkStart w:id="10" w:name="_Toc144819689"/>
      <w:r w:rsidRPr="00375429">
        <w:rPr>
          <w:rFonts w:ascii="Times New Roman" w:hAnsi="Times New Roman"/>
          <w:b/>
          <w:caps/>
          <w:color w:val="14407A" w:themeColor="text1"/>
          <w:sz w:val="28"/>
          <w:szCs w:val="28"/>
        </w:rPr>
        <w:lastRenderedPageBreak/>
        <w:t>Сведения о видах, назначении и наименованиях</w:t>
      </w:r>
      <w:r w:rsidR="00375429" w:rsidRPr="00375429">
        <w:rPr>
          <w:rFonts w:ascii="Times New Roman" w:hAnsi="Times New Roman"/>
          <w:b/>
          <w:caps/>
          <w:color w:val="14407A" w:themeColor="text1"/>
          <w:sz w:val="28"/>
          <w:szCs w:val="28"/>
        </w:rPr>
        <w:t xml:space="preserve"> </w:t>
      </w:r>
      <w:r w:rsidRPr="00375429">
        <w:rPr>
          <w:rFonts w:ascii="Times New Roman" w:hAnsi="Times New Roman"/>
          <w:b/>
          <w:caps/>
          <w:color w:val="14407A" w:themeColor="text1"/>
          <w:sz w:val="28"/>
          <w:szCs w:val="28"/>
        </w:rPr>
        <w:t>планируемых для размещения объектов местного значения</w:t>
      </w:r>
      <w:r w:rsidR="00375429" w:rsidRPr="00375429">
        <w:rPr>
          <w:rFonts w:ascii="Times New Roman" w:hAnsi="Times New Roman"/>
          <w:b/>
          <w:caps/>
          <w:color w:val="14407A" w:themeColor="text1"/>
          <w:sz w:val="28"/>
          <w:szCs w:val="28"/>
        </w:rPr>
        <w:t xml:space="preserve"> </w:t>
      </w:r>
      <w:r w:rsidR="00952FDF">
        <w:rPr>
          <w:rFonts w:ascii="Times New Roman" w:hAnsi="Times New Roman"/>
          <w:b/>
          <w:caps/>
          <w:color w:val="14407A" w:themeColor="text1"/>
          <w:sz w:val="28"/>
          <w:szCs w:val="28"/>
        </w:rPr>
        <w:t>НИКОЛОГОРСКОГО</w:t>
      </w:r>
      <w:r w:rsidR="006E69A3" w:rsidRPr="00375429">
        <w:rPr>
          <w:rFonts w:ascii="Times New Roman" w:hAnsi="Times New Roman"/>
          <w:b/>
          <w:caps/>
          <w:color w:val="14407A" w:themeColor="text1"/>
          <w:sz w:val="28"/>
          <w:szCs w:val="28"/>
        </w:rPr>
        <w:t xml:space="preserve"> городского</w:t>
      </w:r>
      <w:r w:rsidRPr="00375429">
        <w:rPr>
          <w:rFonts w:ascii="Times New Roman" w:hAnsi="Times New Roman"/>
          <w:b/>
          <w:caps/>
          <w:color w:val="14407A" w:themeColor="text1"/>
          <w:sz w:val="28"/>
          <w:szCs w:val="28"/>
        </w:rPr>
        <w:t xml:space="preserve"> поселения, их основные характеристики</w:t>
      </w:r>
      <w:bookmarkEnd w:id="8"/>
      <w:bookmarkEnd w:id="9"/>
      <w:r w:rsidRPr="00375429">
        <w:rPr>
          <w:rFonts w:ascii="Times New Roman" w:hAnsi="Times New Roman"/>
          <w:b/>
          <w:caps/>
          <w:color w:val="14407A" w:themeColor="text1"/>
          <w:sz w:val="28"/>
          <w:szCs w:val="28"/>
        </w:rPr>
        <w:t xml:space="preserve">, </w:t>
      </w:r>
      <w:r w:rsidR="003A44DA" w:rsidRPr="00375429">
        <w:rPr>
          <w:rFonts w:ascii="Times New Roman" w:hAnsi="Times New Roman"/>
          <w:b/>
          <w:caps/>
          <w:color w:val="14407A" w:themeColor="text1"/>
          <w:sz w:val="28"/>
          <w:szCs w:val="28"/>
        </w:rPr>
        <w:t xml:space="preserve">их </w:t>
      </w:r>
      <w:r w:rsidRPr="00375429">
        <w:rPr>
          <w:rFonts w:ascii="Times New Roman" w:hAnsi="Times New Roman"/>
          <w:b/>
          <w:caps/>
          <w:color w:val="14407A" w:themeColor="text1"/>
          <w:sz w:val="28"/>
          <w:szCs w:val="28"/>
        </w:rPr>
        <w:t>местоположение</w:t>
      </w:r>
      <w:r w:rsidR="003A44DA" w:rsidRPr="00375429">
        <w:rPr>
          <w:rFonts w:ascii="Times New Roman" w:hAnsi="Times New Roman"/>
          <w:b/>
          <w:caps/>
          <w:color w:val="14407A" w:themeColor="text1"/>
          <w:sz w:val="28"/>
          <w:szCs w:val="28"/>
        </w:rPr>
        <w:t>, а также характеристики зон с особыми условиями территории в случае, если установление таких зон требуется в связи с размещением данных объектов</w:t>
      </w:r>
      <w:bookmarkEnd w:id="10"/>
    </w:p>
    <w:p w:rsidR="003A44DA" w:rsidRDefault="003A44DA" w:rsidP="002F6594">
      <w:pPr>
        <w:autoSpaceDE w:val="0"/>
        <w:autoSpaceDN w:val="0"/>
        <w:adjustRightInd w:val="0"/>
        <w:spacing w:line="240" w:lineRule="auto"/>
        <w:contextualSpacing/>
        <w:rPr>
          <w:rFonts w:ascii="Times New Roman" w:hAnsi="Times New Roman"/>
          <w:color w:val="14407A" w:themeColor="text1"/>
          <w:sz w:val="28"/>
          <w:szCs w:val="28"/>
        </w:rPr>
      </w:pPr>
    </w:p>
    <w:p w:rsidR="00772E81" w:rsidRDefault="003A44DA" w:rsidP="00ED2E39">
      <w:pPr>
        <w:autoSpaceDE w:val="0"/>
        <w:autoSpaceDN w:val="0"/>
        <w:adjustRightInd w:val="0"/>
        <w:spacing w:line="240" w:lineRule="auto"/>
        <w:contextualSpacing/>
        <w:jc w:val="both"/>
        <w:rPr>
          <w:rFonts w:ascii="Times New Roman" w:hAnsi="Times New Roman"/>
          <w:color w:val="14407A" w:themeColor="text1"/>
          <w:sz w:val="28"/>
          <w:szCs w:val="28"/>
        </w:rPr>
      </w:pPr>
      <w:r>
        <w:rPr>
          <w:rFonts w:ascii="Times New Roman" w:hAnsi="Times New Roman"/>
          <w:color w:val="14407A" w:themeColor="text1"/>
          <w:sz w:val="28"/>
          <w:szCs w:val="28"/>
        </w:rPr>
        <w:tab/>
      </w:r>
      <w:r w:rsidR="00772E81" w:rsidRPr="00772E81">
        <w:rPr>
          <w:rFonts w:ascii="Times New Roman" w:hAnsi="Times New Roman"/>
          <w:color w:val="14407A" w:themeColor="text1"/>
          <w:sz w:val="28"/>
          <w:szCs w:val="28"/>
        </w:rPr>
        <w:t xml:space="preserve">Сведения о видах, назначении и наименованиях планируемых для размещения объектов местного значения,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представлены в таблице </w:t>
      </w:r>
      <w:r w:rsidR="00772E81">
        <w:rPr>
          <w:rFonts w:ascii="Times New Roman" w:hAnsi="Times New Roman"/>
          <w:color w:val="14407A" w:themeColor="text1"/>
          <w:sz w:val="28"/>
          <w:szCs w:val="28"/>
        </w:rPr>
        <w:t>1</w:t>
      </w:r>
      <w:r w:rsidR="00772E81" w:rsidRPr="00772E81">
        <w:rPr>
          <w:rFonts w:ascii="Times New Roman" w:hAnsi="Times New Roman"/>
          <w:color w:val="14407A" w:themeColor="text1"/>
          <w:sz w:val="28"/>
          <w:szCs w:val="28"/>
        </w:rPr>
        <w:t>.1.</w:t>
      </w:r>
    </w:p>
    <w:p w:rsidR="00772E81" w:rsidRDefault="00772E81" w:rsidP="00ED2E39">
      <w:pPr>
        <w:autoSpaceDE w:val="0"/>
        <w:autoSpaceDN w:val="0"/>
        <w:adjustRightInd w:val="0"/>
        <w:spacing w:line="240" w:lineRule="auto"/>
        <w:contextualSpacing/>
        <w:jc w:val="both"/>
        <w:rPr>
          <w:rFonts w:ascii="Times New Roman" w:hAnsi="Times New Roman"/>
          <w:color w:val="14407A" w:themeColor="text1"/>
          <w:sz w:val="28"/>
          <w:szCs w:val="28"/>
        </w:rPr>
      </w:pPr>
    </w:p>
    <w:p w:rsidR="00772E81" w:rsidRPr="00772E81" w:rsidRDefault="00772E81" w:rsidP="00772E81">
      <w:pPr>
        <w:suppressAutoHyphens/>
        <w:spacing w:after="120" w:line="240" w:lineRule="auto"/>
        <w:ind w:left="284" w:firstLine="567"/>
        <w:contextualSpacing/>
        <w:jc w:val="right"/>
        <w:rPr>
          <w:rFonts w:ascii="Times New Roman" w:eastAsia="Times New Roman" w:hAnsi="Times New Roman" w:cs="Calibri"/>
          <w:b/>
          <w:sz w:val="24"/>
          <w:szCs w:val="24"/>
          <w:lang w:eastAsia="ar-SA"/>
        </w:rPr>
      </w:pPr>
      <w:r w:rsidRPr="00772E81">
        <w:rPr>
          <w:rFonts w:ascii="Times New Roman" w:eastAsia="Times New Roman" w:hAnsi="Times New Roman" w:cs="Calibri"/>
          <w:b/>
          <w:sz w:val="24"/>
          <w:szCs w:val="24"/>
          <w:lang w:eastAsia="ar-SA"/>
        </w:rPr>
        <w:t xml:space="preserve">Таблица </w:t>
      </w:r>
      <w:r>
        <w:rPr>
          <w:rFonts w:ascii="Times New Roman" w:eastAsia="Times New Roman" w:hAnsi="Times New Roman" w:cs="Calibri"/>
          <w:b/>
          <w:sz w:val="24"/>
          <w:szCs w:val="24"/>
          <w:lang w:eastAsia="ar-SA"/>
        </w:rPr>
        <w:t>1</w:t>
      </w:r>
      <w:r w:rsidRPr="00772E81">
        <w:rPr>
          <w:rFonts w:ascii="Times New Roman" w:eastAsia="Times New Roman" w:hAnsi="Times New Roman" w:cs="Calibri"/>
          <w:b/>
          <w:sz w:val="24"/>
          <w:szCs w:val="24"/>
          <w:lang w:eastAsia="ar-SA"/>
        </w:rPr>
        <w:t>.1.</w:t>
      </w:r>
    </w:p>
    <w:p w:rsidR="00772E81" w:rsidRPr="00FC5B57" w:rsidRDefault="00772E81" w:rsidP="00FC5B57">
      <w:pPr>
        <w:suppressAutoHyphens/>
        <w:spacing w:after="120" w:line="240" w:lineRule="auto"/>
        <w:ind w:left="284" w:firstLine="567"/>
        <w:contextualSpacing/>
        <w:jc w:val="right"/>
        <w:rPr>
          <w:rFonts w:ascii="Times New Roman" w:eastAsia="Times New Roman" w:hAnsi="Times New Roman" w:cs="Calibri"/>
          <w:b/>
          <w:szCs w:val="20"/>
          <w:lang w:eastAsia="ar-SA"/>
        </w:rPr>
      </w:pPr>
      <w:r w:rsidRPr="00FC5B57">
        <w:rPr>
          <w:rFonts w:ascii="Times New Roman" w:eastAsia="Times New Roman" w:hAnsi="Times New Roman" w:cs="Calibri"/>
          <w:b/>
          <w:bCs/>
          <w:szCs w:val="20"/>
          <w:lang w:eastAsia="ar-SA"/>
        </w:rPr>
        <w:t>Перечень планируемых объектов местного значения, мест их размещения, обоснованных для включения в Положение о территориальном планировании</w:t>
      </w:r>
    </w:p>
    <w:tbl>
      <w:tblPr>
        <w:tblStyle w:val="13"/>
        <w:tblW w:w="5000" w:type="pct"/>
        <w:tblLook w:val="0000" w:firstRow="0" w:lastRow="0" w:firstColumn="0" w:lastColumn="0" w:noHBand="0" w:noVBand="0"/>
      </w:tblPr>
      <w:tblGrid>
        <w:gridCol w:w="447"/>
        <w:gridCol w:w="160"/>
        <w:gridCol w:w="1632"/>
        <w:gridCol w:w="1941"/>
        <w:gridCol w:w="1987"/>
        <w:gridCol w:w="1935"/>
        <w:gridCol w:w="1752"/>
      </w:tblGrid>
      <w:tr w:rsidR="00772E81" w:rsidRPr="00772E81" w:rsidTr="002E64EC">
        <w:trPr>
          <w:trHeight w:val="969"/>
          <w:tblHeader/>
        </w:trPr>
        <w:tc>
          <w:tcPr>
            <w:tcW w:w="229" w:type="pct"/>
            <w:shd w:val="clear" w:color="auto" w:fill="FFBEBE"/>
            <w:vAlign w:val="center"/>
          </w:tcPr>
          <w:p w:rsidR="00772E81" w:rsidRPr="00772E81" w:rsidRDefault="00772E81" w:rsidP="00772E81">
            <w:pPr>
              <w:autoSpaceDE w:val="0"/>
              <w:autoSpaceDN w:val="0"/>
              <w:adjustRightInd w:val="0"/>
              <w:spacing w:line="240" w:lineRule="auto"/>
              <w:contextualSpacing/>
              <w:rPr>
                <w:rFonts w:ascii="Times New Roman" w:eastAsia="Times New Roman" w:hAnsi="Times New Roman"/>
                <w:b/>
                <w:sz w:val="24"/>
                <w:szCs w:val="24"/>
              </w:rPr>
            </w:pPr>
            <w:r w:rsidRPr="00772E81">
              <w:rPr>
                <w:rFonts w:ascii="Times New Roman" w:eastAsia="Times New Roman" w:hAnsi="Times New Roman"/>
                <w:b/>
                <w:bCs/>
                <w:sz w:val="24"/>
                <w:szCs w:val="24"/>
              </w:rPr>
              <w:t>№</w:t>
            </w:r>
          </w:p>
        </w:tc>
        <w:tc>
          <w:tcPr>
            <w:tcW w:w="911" w:type="pct"/>
            <w:gridSpan w:val="2"/>
            <w:shd w:val="clear" w:color="auto" w:fill="FFBEBE"/>
            <w:vAlign w:val="center"/>
          </w:tcPr>
          <w:p w:rsidR="00772E81" w:rsidRPr="00772E81" w:rsidRDefault="00772E81" w:rsidP="00772E81">
            <w:pPr>
              <w:autoSpaceDE w:val="0"/>
              <w:autoSpaceDN w:val="0"/>
              <w:adjustRightInd w:val="0"/>
              <w:spacing w:line="240" w:lineRule="auto"/>
              <w:ind w:left="34"/>
              <w:contextualSpacing/>
              <w:rPr>
                <w:rFonts w:ascii="Times New Roman" w:eastAsia="Times New Roman" w:hAnsi="Times New Roman"/>
                <w:b/>
                <w:sz w:val="24"/>
                <w:szCs w:val="24"/>
              </w:rPr>
            </w:pPr>
            <w:r w:rsidRPr="00772E81">
              <w:rPr>
                <w:rFonts w:ascii="Times New Roman" w:eastAsia="Times New Roman" w:hAnsi="Times New Roman"/>
                <w:b/>
                <w:bCs/>
                <w:sz w:val="24"/>
                <w:szCs w:val="24"/>
              </w:rPr>
              <w:t>Наименование объекта местного значения</w:t>
            </w:r>
          </w:p>
        </w:tc>
        <w:tc>
          <w:tcPr>
            <w:tcW w:w="984" w:type="pct"/>
            <w:shd w:val="clear" w:color="auto" w:fill="FFBEBE"/>
            <w:vAlign w:val="center"/>
          </w:tcPr>
          <w:p w:rsidR="00772E81" w:rsidRPr="00772E81" w:rsidRDefault="00772E81" w:rsidP="00772E81">
            <w:pPr>
              <w:autoSpaceDE w:val="0"/>
              <w:autoSpaceDN w:val="0"/>
              <w:adjustRightInd w:val="0"/>
              <w:spacing w:line="240" w:lineRule="auto"/>
              <w:contextualSpacing/>
              <w:rPr>
                <w:rFonts w:ascii="Times New Roman" w:eastAsia="Times New Roman" w:hAnsi="Times New Roman"/>
                <w:b/>
                <w:sz w:val="24"/>
                <w:szCs w:val="24"/>
              </w:rPr>
            </w:pPr>
            <w:r w:rsidRPr="00772E81">
              <w:rPr>
                <w:rFonts w:ascii="Times New Roman" w:eastAsia="Times New Roman" w:hAnsi="Times New Roman"/>
                <w:b/>
                <w:bCs/>
                <w:sz w:val="24"/>
                <w:szCs w:val="24"/>
              </w:rPr>
              <w:t>Краткая характеристика объекта</w:t>
            </w:r>
          </w:p>
        </w:tc>
        <w:tc>
          <w:tcPr>
            <w:tcW w:w="1007" w:type="pct"/>
            <w:shd w:val="clear" w:color="auto" w:fill="FFBEBE"/>
            <w:vAlign w:val="center"/>
          </w:tcPr>
          <w:p w:rsidR="00772E81" w:rsidRPr="00772E81" w:rsidRDefault="00772E81" w:rsidP="00772E81">
            <w:pPr>
              <w:autoSpaceDE w:val="0"/>
              <w:autoSpaceDN w:val="0"/>
              <w:adjustRightInd w:val="0"/>
              <w:spacing w:line="240" w:lineRule="auto"/>
              <w:contextualSpacing/>
              <w:rPr>
                <w:rFonts w:ascii="Times New Roman" w:eastAsia="Times New Roman" w:hAnsi="Times New Roman"/>
                <w:b/>
                <w:sz w:val="24"/>
                <w:szCs w:val="24"/>
              </w:rPr>
            </w:pPr>
            <w:r w:rsidRPr="00772E81">
              <w:rPr>
                <w:rFonts w:ascii="Times New Roman" w:eastAsia="Times New Roman" w:hAnsi="Times New Roman"/>
                <w:b/>
                <w:bCs/>
                <w:sz w:val="24"/>
                <w:szCs w:val="24"/>
              </w:rPr>
              <w:t>Местоположение планируемого объекта</w:t>
            </w:r>
          </w:p>
        </w:tc>
        <w:tc>
          <w:tcPr>
            <w:tcW w:w="980" w:type="pct"/>
            <w:shd w:val="clear" w:color="auto" w:fill="FFBEBE"/>
            <w:vAlign w:val="center"/>
          </w:tcPr>
          <w:p w:rsidR="00772E81" w:rsidRPr="00772E81" w:rsidRDefault="00772E81" w:rsidP="00772E81">
            <w:pPr>
              <w:autoSpaceDE w:val="0"/>
              <w:autoSpaceDN w:val="0"/>
              <w:adjustRightInd w:val="0"/>
              <w:spacing w:line="240" w:lineRule="auto"/>
              <w:ind w:left="-108"/>
              <w:contextualSpacing/>
              <w:rPr>
                <w:rFonts w:ascii="Times New Roman" w:eastAsia="Times New Roman" w:hAnsi="Times New Roman"/>
                <w:b/>
                <w:sz w:val="24"/>
                <w:szCs w:val="24"/>
              </w:rPr>
            </w:pPr>
            <w:r w:rsidRPr="00772E81">
              <w:rPr>
                <w:rFonts w:ascii="Times New Roman" w:eastAsia="Times New Roman" w:hAnsi="Times New Roman"/>
                <w:b/>
                <w:bCs/>
                <w:sz w:val="24"/>
                <w:szCs w:val="24"/>
              </w:rPr>
              <w:t>Функциональная зона</w:t>
            </w:r>
          </w:p>
        </w:tc>
        <w:tc>
          <w:tcPr>
            <w:tcW w:w="889" w:type="pct"/>
            <w:shd w:val="clear" w:color="auto" w:fill="FFBEBE"/>
            <w:vAlign w:val="center"/>
          </w:tcPr>
          <w:p w:rsidR="00772E81" w:rsidRPr="00772E81" w:rsidRDefault="00772E81" w:rsidP="00772E81">
            <w:pPr>
              <w:autoSpaceDE w:val="0"/>
              <w:autoSpaceDN w:val="0"/>
              <w:adjustRightInd w:val="0"/>
              <w:spacing w:line="240" w:lineRule="auto"/>
              <w:ind w:left="-29"/>
              <w:contextualSpacing/>
              <w:rPr>
                <w:rFonts w:ascii="Times New Roman" w:eastAsia="Times New Roman" w:hAnsi="Times New Roman"/>
                <w:b/>
                <w:sz w:val="24"/>
                <w:szCs w:val="24"/>
              </w:rPr>
            </w:pPr>
            <w:r w:rsidRPr="00772E81">
              <w:rPr>
                <w:rFonts w:ascii="Times New Roman" w:eastAsia="Times New Roman" w:hAnsi="Times New Roman"/>
                <w:b/>
                <w:bCs/>
                <w:sz w:val="24"/>
                <w:szCs w:val="24"/>
              </w:rPr>
              <w:t>Наличие зон с особыми условиями использования территории</w:t>
            </w:r>
          </w:p>
        </w:tc>
      </w:tr>
      <w:tr w:rsidR="00772E81" w:rsidRPr="00772E81" w:rsidTr="00B24B31">
        <w:trPr>
          <w:trHeight w:val="125"/>
        </w:trPr>
        <w:tc>
          <w:tcPr>
            <w:tcW w:w="5000" w:type="pct"/>
            <w:gridSpan w:val="7"/>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Электро-, тепло-, газо- и водоснабжение, водоотведение</w:t>
            </w:r>
          </w:p>
        </w:tc>
      </w:tr>
      <w:tr w:rsidR="002E64EC" w:rsidRPr="00772E81" w:rsidTr="002E64EC">
        <w:trPr>
          <w:trHeight w:val="318"/>
        </w:trPr>
        <w:tc>
          <w:tcPr>
            <w:tcW w:w="229" w:type="pct"/>
          </w:tcPr>
          <w:p w:rsidR="002E64EC" w:rsidRPr="00772E81" w:rsidRDefault="002E64EC" w:rsidP="002E64EC">
            <w:pPr>
              <w:autoSpaceDE w:val="0"/>
              <w:autoSpaceDN w:val="0"/>
              <w:adjustRightInd w:val="0"/>
              <w:spacing w:line="240" w:lineRule="auto"/>
              <w:contextualSpacing/>
              <w:jc w:val="left"/>
              <w:rPr>
                <w:rFonts w:ascii="Times New Roman" w:eastAsia="Times New Roman" w:hAnsi="Times New Roman"/>
                <w:sz w:val="24"/>
                <w:szCs w:val="24"/>
              </w:rPr>
            </w:pPr>
            <w:r w:rsidRPr="00772E81">
              <w:rPr>
                <w:rFonts w:ascii="Times New Roman" w:eastAsia="Times New Roman" w:hAnsi="Times New Roman"/>
                <w:sz w:val="24"/>
                <w:szCs w:val="24"/>
              </w:rPr>
              <w:t>1</w:t>
            </w:r>
          </w:p>
        </w:tc>
        <w:tc>
          <w:tcPr>
            <w:tcW w:w="911" w:type="pct"/>
            <w:gridSpan w:val="2"/>
          </w:tcPr>
          <w:p w:rsidR="002E64EC" w:rsidRPr="00772E81" w:rsidRDefault="002E64EC" w:rsidP="002E64EC">
            <w:pPr>
              <w:autoSpaceDE w:val="0"/>
              <w:autoSpaceDN w:val="0"/>
              <w:adjustRightInd w:val="0"/>
              <w:spacing w:line="240" w:lineRule="auto"/>
              <w:ind w:left="284"/>
              <w:contextualSpacing/>
              <w:rPr>
                <w:rFonts w:ascii="Times New Roman" w:eastAsia="Times New Roman" w:hAnsi="Times New Roman"/>
                <w:sz w:val="24"/>
                <w:szCs w:val="24"/>
              </w:rPr>
            </w:pPr>
            <w:r>
              <w:rPr>
                <w:rFonts w:ascii="Times New Roman" w:eastAsia="Times New Roman" w:hAnsi="Times New Roman"/>
                <w:sz w:val="24"/>
                <w:szCs w:val="24"/>
              </w:rPr>
              <w:t>ПРГ</w:t>
            </w:r>
          </w:p>
        </w:tc>
        <w:tc>
          <w:tcPr>
            <w:tcW w:w="984" w:type="pct"/>
          </w:tcPr>
          <w:p w:rsidR="002E64EC" w:rsidRPr="00772E81" w:rsidRDefault="002E64EC" w:rsidP="002E64EC">
            <w:pPr>
              <w:autoSpaceDE w:val="0"/>
              <w:autoSpaceDN w:val="0"/>
              <w:adjustRightInd w:val="0"/>
              <w:spacing w:line="240" w:lineRule="auto"/>
              <w:ind w:left="284"/>
              <w:contextualSpacing/>
              <w:rPr>
                <w:rFonts w:ascii="Times New Roman" w:eastAsia="Times New Roman" w:hAnsi="Times New Roman"/>
                <w:bCs/>
                <w:sz w:val="24"/>
                <w:szCs w:val="24"/>
              </w:rPr>
            </w:pPr>
            <w:r>
              <w:rPr>
                <w:rFonts w:ascii="Times New Roman" w:eastAsia="Times New Roman" w:hAnsi="Times New Roman"/>
                <w:bCs/>
                <w:sz w:val="24"/>
                <w:szCs w:val="24"/>
              </w:rPr>
              <w:t>Для размещения объектов газоснабжения</w:t>
            </w:r>
          </w:p>
        </w:tc>
        <w:tc>
          <w:tcPr>
            <w:tcW w:w="1007" w:type="pct"/>
          </w:tcPr>
          <w:p w:rsidR="002E64EC" w:rsidRPr="00772E81" w:rsidRDefault="002E64EC" w:rsidP="002E64EC">
            <w:pPr>
              <w:autoSpaceDE w:val="0"/>
              <w:autoSpaceDN w:val="0"/>
              <w:adjustRightInd w:val="0"/>
              <w:spacing w:line="240" w:lineRule="auto"/>
              <w:ind w:left="284"/>
              <w:contextualSpacing/>
              <w:rPr>
                <w:rFonts w:ascii="Times New Roman" w:eastAsia="Times New Roman" w:hAnsi="Times New Roman"/>
                <w:sz w:val="24"/>
                <w:szCs w:val="24"/>
              </w:rPr>
            </w:pPr>
            <w:r>
              <w:rPr>
                <w:rFonts w:ascii="Times New Roman" w:eastAsia="Times New Roman" w:hAnsi="Times New Roman"/>
                <w:sz w:val="24"/>
                <w:szCs w:val="24"/>
              </w:rPr>
              <w:t xml:space="preserve">д. </w:t>
            </w:r>
            <w:proofErr w:type="spellStart"/>
            <w:r>
              <w:rPr>
                <w:rFonts w:ascii="Times New Roman" w:eastAsia="Times New Roman" w:hAnsi="Times New Roman"/>
                <w:sz w:val="24"/>
                <w:szCs w:val="24"/>
              </w:rPr>
              <w:t>Шатнево</w:t>
            </w:r>
            <w:proofErr w:type="spellEnd"/>
          </w:p>
        </w:tc>
        <w:tc>
          <w:tcPr>
            <w:tcW w:w="980" w:type="pct"/>
          </w:tcPr>
          <w:p w:rsidR="002E64EC" w:rsidRPr="00772E81" w:rsidRDefault="002E64EC" w:rsidP="002E64EC">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889" w:type="pct"/>
            <w:vAlign w:val="center"/>
          </w:tcPr>
          <w:p w:rsidR="002E64EC" w:rsidRPr="002E64EC" w:rsidRDefault="002E64EC" w:rsidP="002E64EC">
            <w:pPr>
              <w:autoSpaceDE w:val="0"/>
              <w:autoSpaceDN w:val="0"/>
              <w:adjustRightInd w:val="0"/>
              <w:spacing w:line="240" w:lineRule="auto"/>
              <w:contextualSpacing/>
              <w:rPr>
                <w:rFonts w:ascii="Times New Roman" w:hAnsi="Times New Roman"/>
                <w:color w:val="14407A" w:themeColor="text1"/>
                <w:sz w:val="24"/>
              </w:rPr>
            </w:pPr>
            <w:r w:rsidRPr="002E64EC">
              <w:rPr>
                <w:rFonts w:ascii="Times New Roman" w:hAnsi="Times New Roman"/>
                <w:sz w:val="24"/>
              </w:rPr>
              <w:t>Охранная зона – 8 м</w:t>
            </w:r>
          </w:p>
        </w:tc>
      </w:tr>
      <w:tr w:rsidR="002E64EC" w:rsidRPr="00772E81" w:rsidTr="002E64EC">
        <w:trPr>
          <w:trHeight w:val="318"/>
        </w:trPr>
        <w:tc>
          <w:tcPr>
            <w:tcW w:w="229" w:type="pct"/>
          </w:tcPr>
          <w:p w:rsidR="002E64EC" w:rsidRPr="00772E81" w:rsidRDefault="002E64EC" w:rsidP="002E64EC">
            <w:pPr>
              <w:autoSpaceDE w:val="0"/>
              <w:autoSpaceDN w:val="0"/>
              <w:adjustRightInd w:val="0"/>
              <w:spacing w:line="240" w:lineRule="auto"/>
              <w:contextualSpacing/>
              <w:jc w:val="left"/>
              <w:rPr>
                <w:rFonts w:ascii="Times New Roman" w:eastAsia="Times New Roman" w:hAnsi="Times New Roman"/>
                <w:sz w:val="24"/>
                <w:szCs w:val="24"/>
              </w:rPr>
            </w:pPr>
            <w:r>
              <w:rPr>
                <w:rFonts w:ascii="Times New Roman" w:eastAsia="Times New Roman" w:hAnsi="Times New Roman"/>
                <w:sz w:val="24"/>
                <w:szCs w:val="24"/>
              </w:rPr>
              <w:t>2</w:t>
            </w:r>
          </w:p>
        </w:tc>
        <w:tc>
          <w:tcPr>
            <w:tcW w:w="911" w:type="pct"/>
            <w:gridSpan w:val="2"/>
          </w:tcPr>
          <w:p w:rsidR="002E64EC" w:rsidRPr="00772E81" w:rsidRDefault="002E64EC" w:rsidP="002E64EC">
            <w:pPr>
              <w:autoSpaceDE w:val="0"/>
              <w:autoSpaceDN w:val="0"/>
              <w:adjustRightInd w:val="0"/>
              <w:spacing w:line="240" w:lineRule="auto"/>
              <w:ind w:left="284"/>
              <w:contextualSpacing/>
              <w:rPr>
                <w:rFonts w:ascii="Times New Roman" w:eastAsia="Times New Roman" w:hAnsi="Times New Roman"/>
                <w:sz w:val="24"/>
                <w:szCs w:val="24"/>
              </w:rPr>
            </w:pPr>
            <w:r>
              <w:rPr>
                <w:rFonts w:ascii="Times New Roman" w:eastAsia="Times New Roman" w:hAnsi="Times New Roman"/>
                <w:sz w:val="24"/>
                <w:szCs w:val="24"/>
              </w:rPr>
              <w:t>Газопровод низкого давления</w:t>
            </w:r>
          </w:p>
        </w:tc>
        <w:tc>
          <w:tcPr>
            <w:tcW w:w="984" w:type="pct"/>
          </w:tcPr>
          <w:p w:rsidR="002E64EC" w:rsidRDefault="002E64EC" w:rsidP="002E64EC">
            <w:r w:rsidRPr="001C4ABC">
              <w:rPr>
                <w:rFonts w:ascii="Times New Roman" w:eastAsia="Times New Roman" w:hAnsi="Times New Roman"/>
                <w:bCs/>
                <w:sz w:val="24"/>
                <w:szCs w:val="24"/>
              </w:rPr>
              <w:t>Для размещения объектов газоснабжения</w:t>
            </w:r>
          </w:p>
        </w:tc>
        <w:tc>
          <w:tcPr>
            <w:tcW w:w="1007" w:type="pct"/>
          </w:tcPr>
          <w:p w:rsidR="002E64EC" w:rsidRPr="00772E81" w:rsidRDefault="002E64EC" w:rsidP="002E64EC">
            <w:pPr>
              <w:autoSpaceDE w:val="0"/>
              <w:autoSpaceDN w:val="0"/>
              <w:adjustRightInd w:val="0"/>
              <w:spacing w:line="240" w:lineRule="auto"/>
              <w:ind w:left="284"/>
              <w:contextualSpacing/>
              <w:rPr>
                <w:rFonts w:ascii="Times New Roman" w:eastAsia="Times New Roman" w:hAnsi="Times New Roman"/>
                <w:sz w:val="24"/>
                <w:szCs w:val="24"/>
              </w:rPr>
            </w:pPr>
            <w:r>
              <w:rPr>
                <w:rFonts w:ascii="Times New Roman" w:eastAsia="Times New Roman" w:hAnsi="Times New Roman"/>
                <w:sz w:val="24"/>
                <w:szCs w:val="24"/>
              </w:rPr>
              <w:t xml:space="preserve">от д. Галкино до д. </w:t>
            </w:r>
            <w:proofErr w:type="spellStart"/>
            <w:r>
              <w:rPr>
                <w:rFonts w:ascii="Times New Roman" w:eastAsia="Times New Roman" w:hAnsi="Times New Roman"/>
                <w:sz w:val="24"/>
                <w:szCs w:val="24"/>
              </w:rPr>
              <w:t>Эдон</w:t>
            </w:r>
            <w:proofErr w:type="spellEnd"/>
          </w:p>
        </w:tc>
        <w:tc>
          <w:tcPr>
            <w:tcW w:w="980" w:type="pct"/>
          </w:tcPr>
          <w:p w:rsidR="002E64EC" w:rsidRPr="00772E81" w:rsidRDefault="002E64EC" w:rsidP="002E64EC">
            <w:pPr>
              <w:autoSpaceDE w:val="0"/>
              <w:autoSpaceDN w:val="0"/>
              <w:adjustRightInd w:val="0"/>
              <w:spacing w:line="240" w:lineRule="auto"/>
              <w:ind w:left="284"/>
              <w:contextualSpacing/>
              <w:rPr>
                <w:rFonts w:ascii="Times New Roman" w:eastAsia="Times New Roman" w:hAnsi="Times New Roman"/>
                <w:sz w:val="24"/>
                <w:szCs w:val="24"/>
              </w:rPr>
            </w:pPr>
            <w:r>
              <w:rPr>
                <w:rFonts w:ascii="Times New Roman" w:eastAsia="Times New Roman" w:hAnsi="Times New Roman"/>
                <w:sz w:val="24"/>
                <w:szCs w:val="24"/>
              </w:rPr>
              <w:t>-</w:t>
            </w:r>
          </w:p>
        </w:tc>
        <w:tc>
          <w:tcPr>
            <w:tcW w:w="889" w:type="pct"/>
            <w:vAlign w:val="center"/>
          </w:tcPr>
          <w:p w:rsidR="002E64EC" w:rsidRPr="002E64EC" w:rsidRDefault="002E64EC" w:rsidP="002E64EC">
            <w:pPr>
              <w:spacing w:line="240" w:lineRule="auto"/>
              <w:contextualSpacing/>
              <w:rPr>
                <w:sz w:val="24"/>
              </w:rPr>
            </w:pPr>
            <w:r w:rsidRPr="002E64EC">
              <w:rPr>
                <w:rFonts w:ascii="Times New Roman" w:hAnsi="Times New Roman"/>
                <w:sz w:val="24"/>
              </w:rPr>
              <w:t>Охранная зона – 8 м</w:t>
            </w:r>
          </w:p>
        </w:tc>
      </w:tr>
      <w:tr w:rsidR="002E64EC" w:rsidRPr="00772E81" w:rsidTr="002E64EC">
        <w:trPr>
          <w:trHeight w:val="318"/>
        </w:trPr>
        <w:tc>
          <w:tcPr>
            <w:tcW w:w="229" w:type="pct"/>
          </w:tcPr>
          <w:p w:rsidR="002E64EC" w:rsidRDefault="002E64EC" w:rsidP="002E64EC">
            <w:pPr>
              <w:autoSpaceDE w:val="0"/>
              <w:autoSpaceDN w:val="0"/>
              <w:adjustRightInd w:val="0"/>
              <w:spacing w:line="240" w:lineRule="auto"/>
              <w:contextualSpacing/>
              <w:jc w:val="left"/>
              <w:rPr>
                <w:rFonts w:ascii="Times New Roman" w:eastAsia="Times New Roman" w:hAnsi="Times New Roman"/>
                <w:sz w:val="24"/>
                <w:szCs w:val="24"/>
              </w:rPr>
            </w:pPr>
            <w:r>
              <w:rPr>
                <w:rFonts w:ascii="Times New Roman" w:eastAsia="Times New Roman" w:hAnsi="Times New Roman"/>
                <w:sz w:val="24"/>
                <w:szCs w:val="24"/>
              </w:rPr>
              <w:t>3</w:t>
            </w:r>
          </w:p>
        </w:tc>
        <w:tc>
          <w:tcPr>
            <w:tcW w:w="911" w:type="pct"/>
            <w:gridSpan w:val="2"/>
          </w:tcPr>
          <w:p w:rsidR="002E64EC" w:rsidRPr="00772E81" w:rsidRDefault="002E64EC" w:rsidP="002E64EC">
            <w:pPr>
              <w:autoSpaceDE w:val="0"/>
              <w:autoSpaceDN w:val="0"/>
              <w:adjustRightInd w:val="0"/>
              <w:spacing w:line="240" w:lineRule="auto"/>
              <w:ind w:left="284"/>
              <w:contextualSpacing/>
              <w:rPr>
                <w:rFonts w:ascii="Times New Roman" w:eastAsia="Times New Roman" w:hAnsi="Times New Roman"/>
                <w:sz w:val="24"/>
                <w:szCs w:val="24"/>
              </w:rPr>
            </w:pPr>
            <w:r>
              <w:rPr>
                <w:rFonts w:ascii="Times New Roman" w:eastAsia="Times New Roman" w:hAnsi="Times New Roman"/>
                <w:sz w:val="24"/>
                <w:szCs w:val="24"/>
              </w:rPr>
              <w:t>Газопровод низкого давления</w:t>
            </w:r>
          </w:p>
        </w:tc>
        <w:tc>
          <w:tcPr>
            <w:tcW w:w="984" w:type="pct"/>
          </w:tcPr>
          <w:p w:rsidR="002E64EC" w:rsidRDefault="002E64EC" w:rsidP="002E64EC">
            <w:r w:rsidRPr="001C4ABC">
              <w:rPr>
                <w:rFonts w:ascii="Times New Roman" w:eastAsia="Times New Roman" w:hAnsi="Times New Roman"/>
                <w:bCs/>
                <w:sz w:val="24"/>
                <w:szCs w:val="24"/>
              </w:rPr>
              <w:t>Для размещения объектов газоснабжения</w:t>
            </w:r>
          </w:p>
        </w:tc>
        <w:tc>
          <w:tcPr>
            <w:tcW w:w="1007" w:type="pct"/>
          </w:tcPr>
          <w:p w:rsidR="002E64EC" w:rsidRPr="00772E81" w:rsidRDefault="002E64EC" w:rsidP="002E64EC">
            <w:pPr>
              <w:autoSpaceDE w:val="0"/>
              <w:autoSpaceDN w:val="0"/>
              <w:adjustRightInd w:val="0"/>
              <w:spacing w:line="240" w:lineRule="auto"/>
              <w:ind w:left="284"/>
              <w:contextualSpacing/>
              <w:rPr>
                <w:rFonts w:ascii="Times New Roman" w:eastAsia="Times New Roman" w:hAnsi="Times New Roman"/>
                <w:sz w:val="24"/>
                <w:szCs w:val="24"/>
              </w:rPr>
            </w:pPr>
            <w:r>
              <w:rPr>
                <w:rFonts w:ascii="Times New Roman" w:eastAsia="Times New Roman" w:hAnsi="Times New Roman"/>
                <w:sz w:val="24"/>
                <w:szCs w:val="24"/>
              </w:rPr>
              <w:t xml:space="preserve">От д. </w:t>
            </w:r>
            <w:proofErr w:type="spellStart"/>
            <w:r>
              <w:rPr>
                <w:rFonts w:ascii="Times New Roman" w:eastAsia="Times New Roman" w:hAnsi="Times New Roman"/>
                <w:sz w:val="24"/>
                <w:szCs w:val="24"/>
              </w:rPr>
              <w:t>Шатнево</w:t>
            </w:r>
            <w:proofErr w:type="spellEnd"/>
            <w:r>
              <w:rPr>
                <w:rFonts w:ascii="Times New Roman" w:eastAsia="Times New Roman" w:hAnsi="Times New Roman"/>
                <w:sz w:val="24"/>
                <w:szCs w:val="24"/>
              </w:rPr>
              <w:t xml:space="preserve"> до д. </w:t>
            </w:r>
            <w:proofErr w:type="spellStart"/>
            <w:r>
              <w:rPr>
                <w:rFonts w:ascii="Times New Roman" w:eastAsia="Times New Roman" w:hAnsi="Times New Roman"/>
                <w:sz w:val="24"/>
                <w:szCs w:val="24"/>
              </w:rPr>
              <w:t>Маловская</w:t>
            </w:r>
            <w:proofErr w:type="spellEnd"/>
          </w:p>
        </w:tc>
        <w:tc>
          <w:tcPr>
            <w:tcW w:w="980" w:type="pct"/>
          </w:tcPr>
          <w:p w:rsidR="002E64EC" w:rsidRPr="00772E81" w:rsidRDefault="002E64EC" w:rsidP="002E64EC">
            <w:pPr>
              <w:autoSpaceDE w:val="0"/>
              <w:autoSpaceDN w:val="0"/>
              <w:adjustRightInd w:val="0"/>
              <w:spacing w:line="240" w:lineRule="auto"/>
              <w:ind w:left="284"/>
              <w:contextualSpacing/>
              <w:rPr>
                <w:rFonts w:ascii="Times New Roman" w:eastAsia="Times New Roman" w:hAnsi="Times New Roman"/>
                <w:sz w:val="24"/>
                <w:szCs w:val="24"/>
              </w:rPr>
            </w:pPr>
            <w:r>
              <w:rPr>
                <w:rFonts w:ascii="Times New Roman" w:eastAsia="Times New Roman" w:hAnsi="Times New Roman"/>
                <w:sz w:val="24"/>
                <w:szCs w:val="24"/>
              </w:rPr>
              <w:t>-</w:t>
            </w:r>
          </w:p>
        </w:tc>
        <w:tc>
          <w:tcPr>
            <w:tcW w:w="889" w:type="pct"/>
            <w:vAlign w:val="center"/>
          </w:tcPr>
          <w:p w:rsidR="002E64EC" w:rsidRPr="002E64EC" w:rsidRDefault="002E64EC" w:rsidP="002E64EC">
            <w:pPr>
              <w:autoSpaceDE w:val="0"/>
              <w:autoSpaceDN w:val="0"/>
              <w:adjustRightInd w:val="0"/>
              <w:spacing w:line="240" w:lineRule="auto"/>
              <w:contextualSpacing/>
              <w:rPr>
                <w:rFonts w:ascii="Times New Roman" w:hAnsi="Times New Roman"/>
                <w:color w:val="14407A" w:themeColor="text1"/>
                <w:sz w:val="24"/>
              </w:rPr>
            </w:pPr>
            <w:r w:rsidRPr="002E64EC">
              <w:rPr>
                <w:rFonts w:ascii="Times New Roman" w:hAnsi="Times New Roman"/>
                <w:sz w:val="24"/>
              </w:rPr>
              <w:t>Охранная зона – 8 м</w:t>
            </w:r>
          </w:p>
        </w:tc>
      </w:tr>
      <w:tr w:rsidR="00772E81" w:rsidRPr="00772E81" w:rsidTr="00B24B31">
        <w:trPr>
          <w:trHeight w:val="125"/>
        </w:trPr>
        <w:tc>
          <w:tcPr>
            <w:tcW w:w="5000" w:type="pct"/>
            <w:gridSpan w:val="7"/>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Автомобильные дороги местного значения вне границ населенных пунктов</w:t>
            </w:r>
          </w:p>
        </w:tc>
      </w:tr>
      <w:tr w:rsidR="00772E81" w:rsidRPr="00772E81" w:rsidTr="002E64EC">
        <w:trPr>
          <w:trHeight w:val="407"/>
        </w:trPr>
        <w:tc>
          <w:tcPr>
            <w:tcW w:w="229" w:type="pct"/>
          </w:tcPr>
          <w:p w:rsidR="00772E81" w:rsidRPr="00772E81" w:rsidRDefault="002E64EC" w:rsidP="00772E81">
            <w:pPr>
              <w:autoSpaceDE w:val="0"/>
              <w:autoSpaceDN w:val="0"/>
              <w:adjustRightInd w:val="0"/>
              <w:spacing w:line="240" w:lineRule="auto"/>
              <w:contextualSpacing/>
              <w:jc w:val="left"/>
              <w:rPr>
                <w:rFonts w:ascii="Times New Roman" w:eastAsia="Times New Roman" w:hAnsi="Times New Roman"/>
                <w:sz w:val="24"/>
                <w:szCs w:val="24"/>
              </w:rPr>
            </w:pPr>
            <w:r>
              <w:rPr>
                <w:rFonts w:ascii="Times New Roman" w:eastAsia="Times New Roman" w:hAnsi="Times New Roman"/>
                <w:sz w:val="24"/>
                <w:szCs w:val="24"/>
              </w:rPr>
              <w:t>4</w:t>
            </w:r>
          </w:p>
        </w:tc>
        <w:tc>
          <w:tcPr>
            <w:tcW w:w="911" w:type="pct"/>
            <w:gridSpan w:val="2"/>
          </w:tcPr>
          <w:p w:rsidR="00772E81" w:rsidRPr="00772E81" w:rsidRDefault="00772E81" w:rsidP="00772E81">
            <w:pPr>
              <w:suppressAutoHyphens/>
              <w:spacing w:line="240" w:lineRule="auto"/>
              <w:rPr>
                <w:rFonts w:ascii="Times New Roman" w:eastAsia="Times New Roman" w:hAnsi="Times New Roman"/>
                <w:sz w:val="24"/>
                <w:szCs w:val="24"/>
                <w:lang w:eastAsia="ar-SA"/>
              </w:rPr>
            </w:pPr>
            <w:r w:rsidRPr="00772E81">
              <w:rPr>
                <w:rFonts w:ascii="Times New Roman" w:eastAsia="Times New Roman" w:hAnsi="Times New Roman"/>
                <w:sz w:val="24"/>
                <w:szCs w:val="24"/>
                <w:lang w:eastAsia="ar-SA"/>
              </w:rPr>
              <w:t>-</w:t>
            </w:r>
          </w:p>
        </w:tc>
        <w:tc>
          <w:tcPr>
            <w:tcW w:w="984" w:type="pct"/>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1007" w:type="pct"/>
          </w:tcPr>
          <w:p w:rsidR="00772E81" w:rsidRPr="00772E81" w:rsidRDefault="00772E81" w:rsidP="00772E81">
            <w:pPr>
              <w:suppressAutoHyphens/>
              <w:spacing w:line="240" w:lineRule="auto"/>
              <w:rPr>
                <w:rFonts w:ascii="Times New Roman" w:eastAsia="Times New Roman" w:hAnsi="Times New Roman"/>
                <w:sz w:val="24"/>
                <w:szCs w:val="24"/>
                <w:lang w:eastAsia="ar-SA"/>
              </w:rPr>
            </w:pPr>
            <w:r w:rsidRPr="00772E81">
              <w:rPr>
                <w:rFonts w:ascii="Times New Roman" w:eastAsia="Times New Roman" w:hAnsi="Times New Roman"/>
                <w:sz w:val="24"/>
                <w:szCs w:val="24"/>
                <w:lang w:eastAsia="ar-SA"/>
              </w:rPr>
              <w:t>-</w:t>
            </w:r>
          </w:p>
        </w:tc>
        <w:tc>
          <w:tcPr>
            <w:tcW w:w="980" w:type="pct"/>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889" w:type="pct"/>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r>
      <w:tr w:rsidR="00772E81" w:rsidRPr="00772E81" w:rsidTr="00B24B31">
        <w:trPr>
          <w:trHeight w:val="125"/>
        </w:trPr>
        <w:tc>
          <w:tcPr>
            <w:tcW w:w="5000" w:type="pct"/>
            <w:gridSpan w:val="7"/>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Образование</w:t>
            </w:r>
          </w:p>
        </w:tc>
      </w:tr>
      <w:tr w:rsidR="00772E81" w:rsidRPr="00772E81" w:rsidTr="002E64EC">
        <w:trPr>
          <w:trHeight w:val="127"/>
        </w:trPr>
        <w:tc>
          <w:tcPr>
            <w:tcW w:w="229" w:type="pct"/>
          </w:tcPr>
          <w:p w:rsidR="00772E81" w:rsidRPr="00772E81" w:rsidRDefault="002E64EC" w:rsidP="00772E81">
            <w:pPr>
              <w:autoSpaceDE w:val="0"/>
              <w:autoSpaceDN w:val="0"/>
              <w:adjustRightInd w:val="0"/>
              <w:spacing w:line="240" w:lineRule="auto"/>
              <w:contextualSpacing/>
              <w:jc w:val="left"/>
              <w:rPr>
                <w:rFonts w:ascii="Times New Roman" w:eastAsia="Times New Roman" w:hAnsi="Times New Roman"/>
                <w:sz w:val="24"/>
                <w:szCs w:val="24"/>
              </w:rPr>
            </w:pPr>
            <w:r>
              <w:rPr>
                <w:rFonts w:ascii="Times New Roman" w:eastAsia="Times New Roman" w:hAnsi="Times New Roman"/>
                <w:sz w:val="24"/>
                <w:szCs w:val="24"/>
              </w:rPr>
              <w:t>5</w:t>
            </w:r>
          </w:p>
        </w:tc>
        <w:tc>
          <w:tcPr>
            <w:tcW w:w="911" w:type="pct"/>
            <w:gridSpan w:val="2"/>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984" w:type="pct"/>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1007" w:type="pct"/>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980" w:type="pct"/>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889" w:type="pct"/>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r>
      <w:tr w:rsidR="00772E81" w:rsidRPr="00772E81" w:rsidTr="00B24B31">
        <w:trPr>
          <w:trHeight w:val="127"/>
        </w:trPr>
        <w:tc>
          <w:tcPr>
            <w:tcW w:w="5000" w:type="pct"/>
            <w:gridSpan w:val="7"/>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Здравоохранение</w:t>
            </w:r>
          </w:p>
        </w:tc>
      </w:tr>
      <w:tr w:rsidR="00772E81" w:rsidRPr="00772E81" w:rsidTr="002E64EC">
        <w:trPr>
          <w:trHeight w:val="127"/>
        </w:trPr>
        <w:tc>
          <w:tcPr>
            <w:tcW w:w="229" w:type="pct"/>
          </w:tcPr>
          <w:p w:rsidR="00772E81" w:rsidRPr="00772E81" w:rsidRDefault="002E64EC" w:rsidP="00772E81">
            <w:pPr>
              <w:autoSpaceDE w:val="0"/>
              <w:autoSpaceDN w:val="0"/>
              <w:adjustRightInd w:val="0"/>
              <w:spacing w:line="240" w:lineRule="auto"/>
              <w:contextualSpacing/>
              <w:jc w:val="left"/>
              <w:rPr>
                <w:rFonts w:ascii="Times New Roman" w:eastAsia="Times New Roman" w:hAnsi="Times New Roman"/>
                <w:sz w:val="24"/>
                <w:szCs w:val="24"/>
              </w:rPr>
            </w:pPr>
            <w:r>
              <w:rPr>
                <w:rFonts w:ascii="Times New Roman" w:eastAsia="Times New Roman" w:hAnsi="Times New Roman"/>
                <w:sz w:val="24"/>
                <w:szCs w:val="24"/>
              </w:rPr>
              <w:t>6</w:t>
            </w:r>
          </w:p>
        </w:tc>
        <w:tc>
          <w:tcPr>
            <w:tcW w:w="911" w:type="pct"/>
            <w:gridSpan w:val="2"/>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984" w:type="pct"/>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1007" w:type="pct"/>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980" w:type="pct"/>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889" w:type="pct"/>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r>
      <w:tr w:rsidR="00772E81" w:rsidRPr="00772E81" w:rsidTr="00B24B31">
        <w:trPr>
          <w:trHeight w:val="127"/>
        </w:trPr>
        <w:tc>
          <w:tcPr>
            <w:tcW w:w="5000" w:type="pct"/>
            <w:gridSpan w:val="7"/>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Физическая культура и массовый спорт</w:t>
            </w:r>
          </w:p>
        </w:tc>
      </w:tr>
      <w:tr w:rsidR="00772E81" w:rsidRPr="00772E81" w:rsidTr="002E64EC">
        <w:trPr>
          <w:trHeight w:val="127"/>
        </w:trPr>
        <w:tc>
          <w:tcPr>
            <w:tcW w:w="229" w:type="pct"/>
          </w:tcPr>
          <w:p w:rsidR="00772E81" w:rsidRPr="00772E81" w:rsidRDefault="002E64EC" w:rsidP="00772E81">
            <w:pPr>
              <w:autoSpaceDE w:val="0"/>
              <w:autoSpaceDN w:val="0"/>
              <w:adjustRightInd w:val="0"/>
              <w:spacing w:line="240" w:lineRule="auto"/>
              <w:contextualSpacing/>
              <w:jc w:val="left"/>
              <w:rPr>
                <w:rFonts w:ascii="Times New Roman" w:eastAsia="Times New Roman" w:hAnsi="Times New Roman"/>
                <w:sz w:val="24"/>
                <w:szCs w:val="24"/>
              </w:rPr>
            </w:pPr>
            <w:r>
              <w:rPr>
                <w:rFonts w:ascii="Times New Roman" w:eastAsia="Times New Roman" w:hAnsi="Times New Roman"/>
                <w:sz w:val="24"/>
                <w:szCs w:val="24"/>
              </w:rPr>
              <w:t>7</w:t>
            </w:r>
          </w:p>
        </w:tc>
        <w:tc>
          <w:tcPr>
            <w:tcW w:w="911" w:type="pct"/>
            <w:gridSpan w:val="2"/>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984" w:type="pct"/>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1007" w:type="pct"/>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980" w:type="pct"/>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889" w:type="pct"/>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r>
      <w:tr w:rsidR="00772E81" w:rsidRPr="00772E81" w:rsidTr="00B24B31">
        <w:trPr>
          <w:trHeight w:val="127"/>
        </w:trPr>
        <w:tc>
          <w:tcPr>
            <w:tcW w:w="5000" w:type="pct"/>
            <w:gridSpan w:val="7"/>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Утилизация и переработка бытовых и промышленных отходов</w:t>
            </w:r>
          </w:p>
        </w:tc>
      </w:tr>
      <w:tr w:rsidR="00772E81" w:rsidRPr="00772E81" w:rsidTr="002E64EC">
        <w:trPr>
          <w:trHeight w:val="127"/>
        </w:trPr>
        <w:tc>
          <w:tcPr>
            <w:tcW w:w="229" w:type="pct"/>
          </w:tcPr>
          <w:p w:rsidR="00772E81" w:rsidRPr="00772E81" w:rsidRDefault="002E64EC" w:rsidP="00772E81">
            <w:pPr>
              <w:autoSpaceDE w:val="0"/>
              <w:autoSpaceDN w:val="0"/>
              <w:adjustRightInd w:val="0"/>
              <w:spacing w:line="240" w:lineRule="auto"/>
              <w:contextualSpacing/>
              <w:jc w:val="left"/>
              <w:rPr>
                <w:rFonts w:ascii="Times New Roman" w:eastAsia="Times New Roman" w:hAnsi="Times New Roman"/>
                <w:sz w:val="24"/>
                <w:szCs w:val="24"/>
              </w:rPr>
            </w:pPr>
            <w:r>
              <w:rPr>
                <w:rFonts w:ascii="Times New Roman" w:eastAsia="Times New Roman" w:hAnsi="Times New Roman"/>
                <w:sz w:val="24"/>
                <w:szCs w:val="24"/>
              </w:rPr>
              <w:t>8</w:t>
            </w:r>
          </w:p>
        </w:tc>
        <w:tc>
          <w:tcPr>
            <w:tcW w:w="911" w:type="pct"/>
            <w:gridSpan w:val="2"/>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984" w:type="pct"/>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1007" w:type="pct"/>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980" w:type="pct"/>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889" w:type="pct"/>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r>
      <w:tr w:rsidR="00772E81" w:rsidRPr="00772E81" w:rsidTr="00B24B31">
        <w:trPr>
          <w:trHeight w:val="127"/>
        </w:trPr>
        <w:tc>
          <w:tcPr>
            <w:tcW w:w="5000" w:type="pct"/>
            <w:gridSpan w:val="7"/>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Иные области в связи с решением вопросов местного значения</w:t>
            </w:r>
          </w:p>
        </w:tc>
      </w:tr>
      <w:tr w:rsidR="00772E81" w:rsidRPr="00772E81" w:rsidTr="002E64EC">
        <w:trPr>
          <w:trHeight w:val="127"/>
        </w:trPr>
        <w:tc>
          <w:tcPr>
            <w:tcW w:w="306" w:type="pct"/>
            <w:gridSpan w:val="2"/>
          </w:tcPr>
          <w:p w:rsidR="00772E81" w:rsidRPr="00772E81" w:rsidRDefault="002E64EC" w:rsidP="00772E81">
            <w:pPr>
              <w:autoSpaceDE w:val="0"/>
              <w:autoSpaceDN w:val="0"/>
              <w:adjustRightInd w:val="0"/>
              <w:spacing w:line="240" w:lineRule="auto"/>
              <w:contextualSpacing/>
              <w:jc w:val="left"/>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834" w:type="pct"/>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984" w:type="pct"/>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1007" w:type="pct"/>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980" w:type="pct"/>
          </w:tcPr>
          <w:p w:rsidR="00772E81" w:rsidRPr="00772E81" w:rsidRDefault="00772E81" w:rsidP="00772E81">
            <w:pPr>
              <w:autoSpaceDE w:val="0"/>
              <w:autoSpaceDN w:val="0"/>
              <w:adjustRightInd w:val="0"/>
              <w:spacing w:line="240" w:lineRule="auto"/>
              <w:ind w:left="284"/>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c>
          <w:tcPr>
            <w:tcW w:w="889" w:type="pct"/>
          </w:tcPr>
          <w:p w:rsidR="00772E81" w:rsidRPr="00772E81" w:rsidRDefault="00772E81" w:rsidP="00772E81">
            <w:pPr>
              <w:autoSpaceDE w:val="0"/>
              <w:autoSpaceDN w:val="0"/>
              <w:adjustRightInd w:val="0"/>
              <w:spacing w:line="240" w:lineRule="auto"/>
              <w:contextualSpacing/>
              <w:rPr>
                <w:rFonts w:ascii="Times New Roman" w:eastAsia="Times New Roman" w:hAnsi="Times New Roman"/>
                <w:sz w:val="24"/>
                <w:szCs w:val="24"/>
              </w:rPr>
            </w:pPr>
            <w:r w:rsidRPr="00772E81">
              <w:rPr>
                <w:rFonts w:ascii="Times New Roman" w:eastAsia="Times New Roman" w:hAnsi="Times New Roman"/>
                <w:sz w:val="24"/>
                <w:szCs w:val="24"/>
              </w:rPr>
              <w:t>-</w:t>
            </w:r>
          </w:p>
        </w:tc>
      </w:tr>
    </w:tbl>
    <w:p w:rsidR="00772E81" w:rsidRDefault="00772E81" w:rsidP="00ED2E39">
      <w:pPr>
        <w:autoSpaceDE w:val="0"/>
        <w:autoSpaceDN w:val="0"/>
        <w:adjustRightInd w:val="0"/>
        <w:spacing w:line="240" w:lineRule="auto"/>
        <w:contextualSpacing/>
        <w:jc w:val="both"/>
        <w:rPr>
          <w:rFonts w:ascii="Times New Roman" w:hAnsi="Times New Roman"/>
          <w:color w:val="14407A" w:themeColor="text1"/>
          <w:sz w:val="28"/>
          <w:szCs w:val="28"/>
        </w:rPr>
      </w:pPr>
    </w:p>
    <w:p w:rsidR="00FC5B57" w:rsidRPr="00FC5B57" w:rsidRDefault="00FC5B57" w:rsidP="00FC5B57">
      <w:pPr>
        <w:autoSpaceDE w:val="0"/>
        <w:autoSpaceDN w:val="0"/>
        <w:adjustRightInd w:val="0"/>
        <w:spacing w:line="240" w:lineRule="auto"/>
        <w:contextualSpacing/>
        <w:jc w:val="both"/>
        <w:outlineLvl w:val="1"/>
        <w:rPr>
          <w:rFonts w:ascii="Times New Roman" w:hAnsi="Times New Roman"/>
          <w:b/>
          <w:color w:val="14407A" w:themeColor="text1"/>
          <w:sz w:val="28"/>
          <w:szCs w:val="28"/>
        </w:rPr>
      </w:pPr>
      <w:bookmarkStart w:id="11" w:name="_Toc492894551"/>
      <w:bookmarkStart w:id="12" w:name="_Toc10706254"/>
      <w:bookmarkStart w:id="13" w:name="_Toc80357043"/>
      <w:bookmarkStart w:id="14" w:name="_Toc144819690"/>
      <w:r w:rsidRPr="00FC5B57">
        <w:rPr>
          <w:rFonts w:ascii="Times New Roman" w:hAnsi="Times New Roman"/>
          <w:b/>
          <w:color w:val="14407A" w:themeColor="text1"/>
          <w:sz w:val="28"/>
          <w:szCs w:val="28"/>
        </w:rPr>
        <w:t>2.1. Характеристики зон с особыми условиями использования территорий, установление которых требуется в связи с размещением объектов местного значения</w:t>
      </w:r>
      <w:bookmarkEnd w:id="11"/>
      <w:bookmarkEnd w:id="12"/>
      <w:bookmarkEnd w:id="13"/>
      <w:bookmarkEnd w:id="14"/>
    </w:p>
    <w:p w:rsid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p>
    <w:p w:rsidR="00FC5B57" w:rsidRPr="00FC5B57" w:rsidRDefault="00FC5B57" w:rsidP="00FC5B57">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 xml:space="preserve">В соответствии со статьей 1 Градостроительного кодекса Российской Федерации к зонам с особыми условиями использования территорий относятся: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C5B57">
        <w:rPr>
          <w:rFonts w:ascii="Times New Roman" w:hAnsi="Times New Roman"/>
          <w:color w:val="14407A" w:themeColor="text1"/>
          <w:sz w:val="28"/>
          <w:szCs w:val="28"/>
        </w:rPr>
        <w:t>водоохранные</w:t>
      </w:r>
      <w:proofErr w:type="spellEnd"/>
      <w:r w:rsidRPr="00FC5B57">
        <w:rPr>
          <w:rFonts w:ascii="Times New Roman" w:hAnsi="Times New Roman"/>
          <w:color w:val="14407A" w:themeColor="text1"/>
          <w:sz w:val="28"/>
          <w:szCs w:val="28"/>
        </w:rPr>
        <w:t xml:space="preserve"> зоны, </w:t>
      </w:r>
      <w:r w:rsidRPr="00FC5B57">
        <w:rPr>
          <w:rFonts w:ascii="Times New Roman" w:hAnsi="Times New Roman"/>
          <w:bCs/>
          <w:color w:val="14407A" w:themeColor="text1"/>
          <w:sz w:val="28"/>
          <w:szCs w:val="28"/>
        </w:rPr>
        <w:t xml:space="preserve">зоны затопления, подтопления, </w:t>
      </w:r>
      <w:r w:rsidRPr="00FC5B57">
        <w:rPr>
          <w:rFonts w:ascii="Times New Roman" w:hAnsi="Times New Roman"/>
          <w:color w:val="14407A" w:themeColor="text1"/>
          <w:sz w:val="28"/>
          <w:szCs w:val="28"/>
        </w:rPr>
        <w:t xml:space="preserve">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FC5B57" w:rsidRDefault="00FC5B57" w:rsidP="00FC5B57">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FC5B57">
        <w:rPr>
          <w:rFonts w:ascii="Times New Roman" w:hAnsi="Times New Roman"/>
          <w:bCs/>
          <w:color w:val="14407A" w:themeColor="text1"/>
          <w:sz w:val="28"/>
          <w:szCs w:val="28"/>
        </w:rPr>
        <w:t xml:space="preserve">В Генеральном плане </w:t>
      </w:r>
      <w:r w:rsidRPr="00FC5B57">
        <w:rPr>
          <w:rFonts w:ascii="Times New Roman" w:hAnsi="Times New Roman"/>
          <w:color w:val="14407A" w:themeColor="text1"/>
          <w:sz w:val="28"/>
          <w:szCs w:val="28"/>
        </w:rPr>
        <w:t>учитываются следующие основные охранные и защитные (специальные) зоны, которые устанавливают ограничения на использование земельных участков и объектов капитального строительства, в соответствии с законодательством Российской Федерации:</w:t>
      </w:r>
    </w:p>
    <w:p w:rsidR="00FC5B57" w:rsidRPr="00FC5B57" w:rsidRDefault="00FC5B57" w:rsidP="00FC5B57">
      <w:pPr>
        <w:autoSpaceDE w:val="0"/>
        <w:autoSpaceDN w:val="0"/>
        <w:adjustRightInd w:val="0"/>
        <w:spacing w:line="240" w:lineRule="auto"/>
        <w:ind w:firstLine="709"/>
        <w:contextualSpacing/>
        <w:jc w:val="both"/>
        <w:rPr>
          <w:rFonts w:ascii="Times New Roman" w:hAnsi="Times New Roman"/>
          <w:color w:val="14407A" w:themeColor="text1"/>
          <w:sz w:val="28"/>
          <w:szCs w:val="28"/>
        </w:rPr>
      </w:pPr>
    </w:p>
    <w:p w:rsidR="00FC5B57" w:rsidRPr="00FC5B57" w:rsidRDefault="00FC5B57" w:rsidP="00FC5B57">
      <w:pPr>
        <w:autoSpaceDE w:val="0"/>
        <w:autoSpaceDN w:val="0"/>
        <w:adjustRightInd w:val="0"/>
        <w:spacing w:line="240" w:lineRule="auto"/>
        <w:contextualSpacing/>
        <w:jc w:val="right"/>
        <w:rPr>
          <w:rFonts w:ascii="Times New Roman" w:hAnsi="Times New Roman"/>
          <w:b/>
          <w:color w:val="14407A" w:themeColor="text1"/>
          <w:sz w:val="28"/>
          <w:szCs w:val="28"/>
        </w:rPr>
      </w:pPr>
      <w:r w:rsidRPr="00FC5B57">
        <w:rPr>
          <w:rFonts w:ascii="Times New Roman" w:hAnsi="Times New Roman"/>
          <w:b/>
          <w:color w:val="14407A" w:themeColor="text1"/>
          <w:sz w:val="28"/>
          <w:szCs w:val="28"/>
        </w:rPr>
        <w:t>Таблица</w:t>
      </w:r>
      <w:r>
        <w:rPr>
          <w:rFonts w:ascii="Times New Roman" w:hAnsi="Times New Roman"/>
          <w:b/>
          <w:color w:val="14407A" w:themeColor="text1"/>
          <w:sz w:val="28"/>
          <w:szCs w:val="28"/>
        </w:rPr>
        <w:t xml:space="preserve"> 1</w:t>
      </w:r>
      <w:r w:rsidRPr="00FC5B57">
        <w:rPr>
          <w:rFonts w:ascii="Times New Roman" w:hAnsi="Times New Roman"/>
          <w:b/>
          <w:color w:val="14407A" w:themeColor="text1"/>
          <w:sz w:val="28"/>
          <w:szCs w:val="28"/>
        </w:rPr>
        <w:t>.</w:t>
      </w:r>
      <w:r>
        <w:rPr>
          <w:rFonts w:ascii="Times New Roman" w:hAnsi="Times New Roman"/>
          <w:b/>
          <w:color w:val="14407A" w:themeColor="text1"/>
          <w:sz w:val="28"/>
          <w:szCs w:val="28"/>
        </w:rPr>
        <w:t>2</w:t>
      </w:r>
      <w:r w:rsidRPr="00FC5B57">
        <w:rPr>
          <w:rFonts w:ascii="Times New Roman" w:hAnsi="Times New Roman"/>
          <w:b/>
          <w:color w:val="14407A" w:themeColor="text1"/>
          <w:sz w:val="28"/>
          <w:szCs w:val="28"/>
        </w:rPr>
        <w:t xml:space="preserve">. </w:t>
      </w:r>
    </w:p>
    <w:p w:rsidR="00FC5B57" w:rsidRPr="00FC5B57" w:rsidRDefault="00FC5B57" w:rsidP="00FC5B57">
      <w:pPr>
        <w:autoSpaceDE w:val="0"/>
        <w:autoSpaceDN w:val="0"/>
        <w:adjustRightInd w:val="0"/>
        <w:spacing w:line="240" w:lineRule="auto"/>
        <w:contextualSpacing/>
        <w:jc w:val="right"/>
        <w:rPr>
          <w:rFonts w:ascii="Times New Roman" w:hAnsi="Times New Roman"/>
          <w:b/>
          <w:color w:val="14407A" w:themeColor="text1"/>
          <w:sz w:val="28"/>
          <w:szCs w:val="28"/>
        </w:rPr>
      </w:pPr>
      <w:r w:rsidRPr="00FC5B57">
        <w:rPr>
          <w:rFonts w:ascii="Times New Roman" w:hAnsi="Times New Roman"/>
          <w:b/>
          <w:color w:val="14407A" w:themeColor="text1"/>
          <w:sz w:val="28"/>
          <w:szCs w:val="28"/>
        </w:rPr>
        <w:t>Зоны с особыми условиями использования территорий МО</w:t>
      </w:r>
    </w:p>
    <w:tbl>
      <w:tblPr>
        <w:tblStyle w:val="aff3"/>
        <w:tblW w:w="5000" w:type="pct"/>
        <w:tblLook w:val="04A0" w:firstRow="1" w:lastRow="0" w:firstColumn="1" w:lastColumn="0" w:noHBand="0" w:noVBand="1"/>
      </w:tblPr>
      <w:tblGrid>
        <w:gridCol w:w="4281"/>
        <w:gridCol w:w="5573"/>
      </w:tblGrid>
      <w:tr w:rsidR="00FC5B57" w:rsidRPr="00FC5B57" w:rsidTr="002E64EC">
        <w:trPr>
          <w:tblHeader/>
        </w:trPr>
        <w:tc>
          <w:tcPr>
            <w:tcW w:w="2172" w:type="pct"/>
            <w:shd w:val="clear" w:color="auto" w:fill="FFBEBE"/>
            <w:vAlign w:val="center"/>
          </w:tcPr>
          <w:p w:rsidR="00FC5B57" w:rsidRPr="00FC5B57" w:rsidRDefault="00FC5B57" w:rsidP="00FC5B57">
            <w:pPr>
              <w:autoSpaceDE w:val="0"/>
              <w:autoSpaceDN w:val="0"/>
              <w:adjustRightInd w:val="0"/>
              <w:spacing w:line="240" w:lineRule="auto"/>
              <w:contextualSpacing/>
              <w:jc w:val="both"/>
              <w:rPr>
                <w:rFonts w:ascii="Times New Roman" w:hAnsi="Times New Roman"/>
                <w:b/>
                <w:color w:val="14407A" w:themeColor="text1"/>
                <w:sz w:val="28"/>
                <w:szCs w:val="28"/>
              </w:rPr>
            </w:pPr>
            <w:r w:rsidRPr="00FC5B57">
              <w:rPr>
                <w:rFonts w:ascii="Times New Roman" w:hAnsi="Times New Roman"/>
                <w:b/>
                <w:color w:val="14407A" w:themeColor="text1"/>
                <w:sz w:val="28"/>
                <w:szCs w:val="28"/>
              </w:rPr>
              <w:t>Вид зон</w:t>
            </w:r>
          </w:p>
        </w:tc>
        <w:tc>
          <w:tcPr>
            <w:tcW w:w="2828" w:type="pct"/>
            <w:shd w:val="clear" w:color="auto" w:fill="FFBEBE"/>
            <w:vAlign w:val="center"/>
          </w:tcPr>
          <w:p w:rsidR="00FC5B57" w:rsidRPr="00FC5B57" w:rsidRDefault="00FC5B57" w:rsidP="00FC5B57">
            <w:pPr>
              <w:autoSpaceDE w:val="0"/>
              <w:autoSpaceDN w:val="0"/>
              <w:adjustRightInd w:val="0"/>
              <w:spacing w:line="240" w:lineRule="auto"/>
              <w:contextualSpacing/>
              <w:jc w:val="both"/>
              <w:rPr>
                <w:rFonts w:ascii="Times New Roman" w:hAnsi="Times New Roman"/>
                <w:b/>
                <w:color w:val="14407A" w:themeColor="text1"/>
                <w:sz w:val="28"/>
                <w:szCs w:val="28"/>
              </w:rPr>
            </w:pPr>
            <w:r w:rsidRPr="00FC5B57">
              <w:rPr>
                <w:rFonts w:ascii="Times New Roman" w:hAnsi="Times New Roman"/>
                <w:b/>
                <w:color w:val="14407A" w:themeColor="text1"/>
                <w:sz w:val="28"/>
                <w:szCs w:val="28"/>
              </w:rPr>
              <w:t>Нормативно-правовое основание установления зоны</w:t>
            </w:r>
          </w:p>
        </w:tc>
      </w:tr>
      <w:tr w:rsidR="00FC5B57" w:rsidRPr="00FC5B57" w:rsidTr="00B24B31">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Охранные зоны объектов электросетевого хозяйства</w:t>
            </w:r>
          </w:p>
        </w:tc>
        <w:tc>
          <w:tcPr>
            <w:tcW w:w="2828"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FC5B57" w:rsidRPr="00FC5B57" w:rsidTr="00B24B31">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Охранные зоны объектов системы газоснабжения</w:t>
            </w:r>
          </w:p>
        </w:tc>
        <w:tc>
          <w:tcPr>
            <w:tcW w:w="2828"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Федеральный закон от 31.03.1999 № 69-ФЗ «О газоснабжении в Российской Федерации»; Постановление Правительства Российской Федерации от 20.11.2000 № 878 «Об утверждении Правил охраны газораспределительных сетей»</w:t>
            </w:r>
          </w:p>
        </w:tc>
      </w:tr>
      <w:tr w:rsidR="00FC5B57" w:rsidRPr="00FC5B57" w:rsidTr="00B24B31">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Охранные зоны магистральных трубопроводом</w:t>
            </w:r>
          </w:p>
        </w:tc>
        <w:tc>
          <w:tcPr>
            <w:tcW w:w="2828"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Правила охраны магистральных трубопроводов, утвержденные Постановлением Госгортехнадзора РФ от 22.04.1992 № 9</w:t>
            </w:r>
          </w:p>
        </w:tc>
      </w:tr>
      <w:tr w:rsidR="00FC5B57" w:rsidRPr="00FC5B57" w:rsidTr="00B24B31">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 xml:space="preserve">Охранные зоны </w:t>
            </w:r>
            <w:r w:rsidRPr="00FC5B57">
              <w:rPr>
                <w:rFonts w:ascii="Times New Roman" w:hAnsi="Times New Roman"/>
                <w:color w:val="14407A" w:themeColor="text1"/>
                <w:sz w:val="28"/>
                <w:szCs w:val="28"/>
              </w:rPr>
              <w:lastRenderedPageBreak/>
              <w:t>канализационных систем и сооружений</w:t>
            </w:r>
          </w:p>
        </w:tc>
        <w:tc>
          <w:tcPr>
            <w:tcW w:w="2828"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lastRenderedPageBreak/>
              <w:t xml:space="preserve">МДК 3-02.2001. Правила технической </w:t>
            </w:r>
            <w:r w:rsidRPr="00FC5B57">
              <w:rPr>
                <w:rFonts w:ascii="Times New Roman" w:hAnsi="Times New Roman"/>
                <w:color w:val="14407A" w:themeColor="text1"/>
                <w:sz w:val="28"/>
                <w:szCs w:val="28"/>
              </w:rPr>
              <w:lastRenderedPageBreak/>
              <w:t>эксплуатации систем и сооружений коммунального водоснабжения и канализации</w:t>
            </w:r>
          </w:p>
        </w:tc>
      </w:tr>
      <w:tr w:rsidR="00FC5B57" w:rsidRPr="00FC5B57" w:rsidTr="00B24B31">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lastRenderedPageBreak/>
              <w:t>Придорожные полосы автомобильных дорог</w:t>
            </w:r>
          </w:p>
        </w:tc>
        <w:tc>
          <w:tcPr>
            <w:tcW w:w="2828"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Приказ Минтранса РФ от 13.01.2010 № 4 "Об установлении и использовании придорожных полос автомобильных дорог федерального значения"</w:t>
            </w:r>
          </w:p>
        </w:tc>
      </w:tr>
      <w:tr w:rsidR="00FC5B57" w:rsidRPr="00FC5B57" w:rsidTr="00B24B31">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2828"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Федеральный закон от 14.03.1995 № 33-ФЗ «Об особо охраняемых природных территориях»</w:t>
            </w:r>
          </w:p>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p>
        </w:tc>
      </w:tr>
      <w:tr w:rsidR="00FC5B57" w:rsidRPr="00FC5B57" w:rsidTr="00B24B31">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Охранные зоны воинских захоронений</w:t>
            </w:r>
          </w:p>
        </w:tc>
        <w:tc>
          <w:tcPr>
            <w:tcW w:w="2828"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Федеральный закон РФ от 14.01.1993 № 4292-1 «Об увековечении памяти погибших при защите Отечества»</w:t>
            </w:r>
          </w:p>
        </w:tc>
      </w:tr>
      <w:tr w:rsidR="00FC5B57" w:rsidRPr="00FC5B57" w:rsidTr="00B24B31">
        <w:trPr>
          <w:trHeight w:val="360"/>
        </w:trPr>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proofErr w:type="spellStart"/>
            <w:r w:rsidRPr="00FC5B57">
              <w:rPr>
                <w:rFonts w:ascii="Times New Roman" w:hAnsi="Times New Roman"/>
                <w:color w:val="14407A" w:themeColor="text1"/>
                <w:sz w:val="28"/>
                <w:szCs w:val="28"/>
              </w:rPr>
              <w:t>Водоохранные</w:t>
            </w:r>
            <w:proofErr w:type="spellEnd"/>
            <w:r w:rsidRPr="00FC5B57">
              <w:rPr>
                <w:rFonts w:ascii="Times New Roman" w:hAnsi="Times New Roman"/>
                <w:color w:val="14407A" w:themeColor="text1"/>
                <w:sz w:val="28"/>
                <w:szCs w:val="28"/>
              </w:rPr>
              <w:t xml:space="preserve"> зоны рек, ручьев</w:t>
            </w:r>
          </w:p>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p>
        </w:tc>
        <w:tc>
          <w:tcPr>
            <w:tcW w:w="2828" w:type="pct"/>
            <w:vMerge w:val="restart"/>
            <w:vAlign w:val="center"/>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Водный кодекс Российской Федерации;</w:t>
            </w:r>
          </w:p>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Земельный кодекс Российской Федерации</w:t>
            </w:r>
          </w:p>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p>
        </w:tc>
      </w:tr>
      <w:tr w:rsidR="00FC5B57" w:rsidRPr="00FC5B57" w:rsidTr="00B24B31">
        <w:trPr>
          <w:trHeight w:val="238"/>
        </w:trPr>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proofErr w:type="spellStart"/>
            <w:r w:rsidRPr="00FC5B57">
              <w:rPr>
                <w:rFonts w:ascii="Times New Roman" w:hAnsi="Times New Roman"/>
                <w:color w:val="14407A" w:themeColor="text1"/>
                <w:sz w:val="28"/>
                <w:szCs w:val="28"/>
              </w:rPr>
              <w:t>Водоохранные</w:t>
            </w:r>
            <w:proofErr w:type="spellEnd"/>
            <w:r w:rsidRPr="00FC5B57">
              <w:rPr>
                <w:rFonts w:ascii="Times New Roman" w:hAnsi="Times New Roman"/>
                <w:color w:val="14407A" w:themeColor="text1"/>
                <w:sz w:val="28"/>
                <w:szCs w:val="28"/>
              </w:rPr>
              <w:t xml:space="preserve"> зоны озер, водохранилищ</w:t>
            </w:r>
          </w:p>
        </w:tc>
        <w:tc>
          <w:tcPr>
            <w:tcW w:w="2828" w:type="pct"/>
            <w:vMerge/>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p>
        </w:tc>
      </w:tr>
      <w:tr w:rsidR="00FC5B57" w:rsidRPr="00FC5B57" w:rsidTr="00B24B31">
        <w:trPr>
          <w:trHeight w:val="237"/>
        </w:trPr>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Прибрежная защитная полоса</w:t>
            </w:r>
          </w:p>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p>
        </w:tc>
        <w:tc>
          <w:tcPr>
            <w:tcW w:w="2828" w:type="pct"/>
            <w:vMerge/>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p>
        </w:tc>
      </w:tr>
      <w:tr w:rsidR="00FC5B57" w:rsidRPr="00FC5B57" w:rsidTr="00B24B31">
        <w:trPr>
          <w:trHeight w:val="145"/>
        </w:trPr>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Охранная зона объекта культурного наследия</w:t>
            </w:r>
          </w:p>
        </w:tc>
        <w:tc>
          <w:tcPr>
            <w:tcW w:w="2828" w:type="pct"/>
            <w:vMerge w:val="restart"/>
            <w:vAlign w:val="center"/>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Федеральный закон от 25.06.2002 № 73-ФЗ «Об объектах культурного наследия (памятниках истории и культуры) народов Российской Федерации»</w:t>
            </w:r>
          </w:p>
        </w:tc>
      </w:tr>
      <w:tr w:rsidR="00FC5B57" w:rsidRPr="00FC5B57" w:rsidTr="00B24B31">
        <w:trPr>
          <w:trHeight w:val="145"/>
        </w:trPr>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Зона регулирования застройки и хозяйственной деятельности</w:t>
            </w:r>
          </w:p>
        </w:tc>
        <w:tc>
          <w:tcPr>
            <w:tcW w:w="2828" w:type="pct"/>
            <w:vMerge/>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p>
        </w:tc>
      </w:tr>
      <w:tr w:rsidR="00FC5B57" w:rsidRPr="00FC5B57" w:rsidTr="00B24B31">
        <w:trPr>
          <w:trHeight w:val="145"/>
        </w:trPr>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Зона охраняемого природного ландшафта</w:t>
            </w:r>
          </w:p>
        </w:tc>
        <w:tc>
          <w:tcPr>
            <w:tcW w:w="2828" w:type="pct"/>
            <w:vMerge/>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p>
        </w:tc>
      </w:tr>
      <w:tr w:rsidR="00FC5B57" w:rsidRPr="00FC5B57" w:rsidTr="00B24B31">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Зоны санитарной охраны источников и водопроводов питьевого назначения</w:t>
            </w:r>
          </w:p>
        </w:tc>
        <w:tc>
          <w:tcPr>
            <w:tcW w:w="2828"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СанПиН 2.1.4.1110-02 «Зоны санитарной охраны источников водоснабжения и водопроводов питьевого назначения»</w:t>
            </w:r>
          </w:p>
        </w:tc>
      </w:tr>
      <w:tr w:rsidR="00FC5B57" w:rsidRPr="00FC5B57" w:rsidTr="00B24B31">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Санитарно-защитные зоны предприятий, сооружений и иных объектов I-V классов вредности</w:t>
            </w:r>
          </w:p>
        </w:tc>
        <w:tc>
          <w:tcPr>
            <w:tcW w:w="2828"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СанПиН 2.2.1/2.1.1.1200-03 «Санитарно-защитные зоны и санитарная классификация предприятий, сооружений и иных объектов»</w:t>
            </w:r>
          </w:p>
        </w:tc>
      </w:tr>
      <w:tr w:rsidR="00FC5B57" w:rsidRPr="00FC5B57" w:rsidTr="00B24B31">
        <w:tc>
          <w:tcPr>
            <w:tcW w:w="2172"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lastRenderedPageBreak/>
              <w:t>Зоны затопления, подтопления</w:t>
            </w:r>
          </w:p>
        </w:tc>
        <w:tc>
          <w:tcPr>
            <w:tcW w:w="2828" w:type="pct"/>
          </w:tcPr>
          <w:p w:rsidR="00FC5B57" w:rsidRPr="00FC5B57" w:rsidRDefault="00FC5B57" w:rsidP="00FC5B57">
            <w:pPr>
              <w:autoSpaceDE w:val="0"/>
              <w:autoSpaceDN w:val="0"/>
              <w:adjustRightInd w:val="0"/>
              <w:spacing w:line="240" w:lineRule="auto"/>
              <w:contextualSpacing/>
              <w:jc w:val="both"/>
              <w:rPr>
                <w:rFonts w:ascii="Times New Roman" w:hAnsi="Times New Roman"/>
                <w:color w:val="14407A" w:themeColor="text1"/>
                <w:sz w:val="28"/>
                <w:szCs w:val="28"/>
              </w:rPr>
            </w:pPr>
            <w:r w:rsidRPr="00FC5B57">
              <w:rPr>
                <w:rFonts w:ascii="Times New Roman" w:hAnsi="Times New Roman"/>
                <w:color w:val="14407A" w:themeColor="text1"/>
                <w:sz w:val="28"/>
                <w:szCs w:val="28"/>
              </w:rPr>
              <w:t>Водный кодекс Российской Федерации</w:t>
            </w:r>
          </w:p>
        </w:tc>
      </w:tr>
    </w:tbl>
    <w:p w:rsidR="00772E81" w:rsidRDefault="00772E81" w:rsidP="00ED2E39">
      <w:pPr>
        <w:autoSpaceDE w:val="0"/>
        <w:autoSpaceDN w:val="0"/>
        <w:adjustRightInd w:val="0"/>
        <w:spacing w:line="240" w:lineRule="auto"/>
        <w:contextualSpacing/>
        <w:jc w:val="both"/>
        <w:rPr>
          <w:rFonts w:ascii="Times New Roman" w:hAnsi="Times New Roman"/>
          <w:color w:val="14407A" w:themeColor="text1"/>
          <w:sz w:val="28"/>
          <w:szCs w:val="28"/>
        </w:rPr>
      </w:pPr>
    </w:p>
    <w:p w:rsidR="006B5154" w:rsidRPr="006B5154" w:rsidRDefault="006B5154" w:rsidP="006B5154">
      <w:pPr>
        <w:pStyle w:val="af3"/>
        <w:numPr>
          <w:ilvl w:val="0"/>
          <w:numId w:val="8"/>
        </w:numPr>
        <w:autoSpaceDE w:val="0"/>
        <w:autoSpaceDN w:val="0"/>
        <w:adjustRightInd w:val="0"/>
        <w:ind w:left="0" w:firstLine="709"/>
        <w:outlineLvl w:val="0"/>
        <w:rPr>
          <w:rFonts w:ascii="Times New Roman" w:hAnsi="Times New Roman"/>
          <w:b/>
          <w:color w:val="14407A" w:themeColor="text1"/>
          <w:sz w:val="28"/>
          <w:szCs w:val="28"/>
        </w:rPr>
      </w:pPr>
      <w:bookmarkStart w:id="15" w:name="_Toc144819691"/>
      <w:r w:rsidRPr="006B5154">
        <w:rPr>
          <w:rFonts w:ascii="Times New Roman" w:hAnsi="Times New Roman"/>
          <w:b/>
          <w:color w:val="14407A" w:themeColor="text1"/>
          <w:sz w:val="28"/>
          <w:szCs w:val="28"/>
        </w:rPr>
        <w:t>ФУНКЦИОНАЛЬНОЕ ЗОНИРОВАНИЕ ТЕРРИТОРИИ</w:t>
      </w:r>
      <w:bookmarkEnd w:id="15"/>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Согласно пункту 5 статьи 1 Градостроительного кодекса Российской Федерации функциональные зоны - это зоны, для которых документами территориального планирования определены границы и функциональное назначение.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Параметры функциональных зон включены в Положение,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отображены на листе 3 Части 1 Положения «Карте функциональных зон».</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Целями зонирования являются:</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 обеспечение градостроительными средствами благоприятных условий проживания населения;</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 ограничение вредного воздействия хозяйственной и иной деятельности на окружающую природную среду;</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 рациональное использование ресурсов в интересах настоящего и будущего поколений;</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 формирование содержательной основы для градостроительного зонирования.</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Функциональное зонирование территории муниципального образования является одним из основных инструментов регулирования градостроительной деятельности.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плотности и характера застройки, ландшафтной организации территории.</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 xml:space="preserve">Общественно-деловые зоны предназначены для преимущественного размещения объектов управления,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w:t>
      </w:r>
      <w:r w:rsidRPr="006B5154">
        <w:rPr>
          <w:rFonts w:ascii="Times New Roman" w:hAnsi="Times New Roman"/>
          <w:color w:val="14407A" w:themeColor="text1"/>
          <w:sz w:val="28"/>
          <w:szCs w:val="28"/>
        </w:rPr>
        <w:lastRenderedPageBreak/>
        <w:t>учреждений, культовых объектов, центров деловой, финансовой и общественной активности, стоянок автомобильного транспорта и иных зданий.</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Структура и типология общественных центров обслуживания, объектов в общественно-деловой зоне и видов обслуживания зависит от их размещения в структуре муниципального образования.</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Производственные зоны выделены с целью развития существующих и планируемых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Реконструкция производственных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Зоны инженерной и транспортной инфраструктуры предназначены для размещения сооружений инженерной инфраструктуры, объектов железнодорожного, внутреннего водного и внешнего автомобильного транспорта, связанных с ними объектов обустройства и обслуживания и их санитарно-защитных зон.</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Зона выделена для сохранения сельскохозяйственных угодий на землях населенных пунктов и на территориях муниципального образования для обеспечения условий ведения личных подсобных хозяйств, крестьянско-фермерских хозяйств  (далее - КФХ), а также земель, занятых объектами сельскохозяйственного назначения для выращивания, производства и первичной переработки сельскохозяйственной продукции, выделенных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Рекреационные зоны (территория, предназначенная для организации мест отдыха населения) охраняются законодательными актами, согласно которым любая хозяйственная деятельность в них, кроме направленной непосредственно на обеспечение отдыха, запрещается. Рекреационные зоны прежде всего предназначены для отдыха. Это – уголки живой природы, как естественные, так и искусственно созданные.</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 xml:space="preserve">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w:t>
      </w:r>
      <w:r w:rsidRPr="006B5154">
        <w:rPr>
          <w:rFonts w:ascii="Times New Roman" w:hAnsi="Times New Roman"/>
          <w:color w:val="14407A" w:themeColor="text1"/>
          <w:sz w:val="28"/>
          <w:szCs w:val="28"/>
        </w:rPr>
        <w:lastRenderedPageBreak/>
        <w:t xml:space="preserve">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 xml:space="preserve">Одним из видов земель особо охраняемых территорий являются земли рекреационного назначения.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6B5154" w:rsidRP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На землях рекреационного назначения запрещается деятельность, не соответствующая их целевому назначению.</w:t>
      </w:r>
    </w:p>
    <w:p w:rsid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Зоны специального назначения предназначены для размещения сооружений и комплексов источников водоснабжения, водоотведения, территорий, занятых кладбищами, крематориями, скотомогильниками, режимными объектами, свалками бытовых и производственных отходов, городскими котельными и инженерно-распределительными установками, размещение которых может быть обеспечено только путем выделения указанных зон и недопустимо в других территориальных зонах.</w:t>
      </w:r>
    </w:p>
    <w:p w:rsid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p>
    <w:p w:rsidR="006B5154" w:rsidRPr="006B5154" w:rsidRDefault="006B5154" w:rsidP="006B5154">
      <w:pPr>
        <w:autoSpaceDE w:val="0"/>
        <w:autoSpaceDN w:val="0"/>
        <w:adjustRightInd w:val="0"/>
        <w:spacing w:line="240" w:lineRule="auto"/>
        <w:ind w:firstLine="709"/>
        <w:contextualSpacing/>
        <w:jc w:val="both"/>
        <w:outlineLvl w:val="1"/>
        <w:rPr>
          <w:rFonts w:ascii="Times New Roman" w:hAnsi="Times New Roman"/>
          <w:b/>
          <w:color w:val="14407A" w:themeColor="text1"/>
          <w:sz w:val="28"/>
          <w:szCs w:val="28"/>
        </w:rPr>
      </w:pPr>
      <w:bookmarkStart w:id="16" w:name="_Toc492894553"/>
      <w:bookmarkStart w:id="17" w:name="_Toc10706256"/>
      <w:bookmarkStart w:id="18" w:name="_Toc80357045"/>
      <w:bookmarkStart w:id="19" w:name="_Toc144819692"/>
      <w:r w:rsidRPr="006B5154">
        <w:rPr>
          <w:rFonts w:ascii="Times New Roman" w:hAnsi="Times New Roman"/>
          <w:b/>
          <w:color w:val="14407A" w:themeColor="text1"/>
          <w:sz w:val="28"/>
          <w:szCs w:val="28"/>
        </w:rPr>
        <w:t>3.1. Состав функциональных зон</w:t>
      </w:r>
      <w:bookmarkEnd w:id="16"/>
      <w:bookmarkEnd w:id="17"/>
      <w:bookmarkEnd w:id="18"/>
      <w:bookmarkEnd w:id="19"/>
    </w:p>
    <w:p w:rsidR="006B5154" w:rsidRDefault="006B5154" w:rsidP="006B5154">
      <w:pPr>
        <w:autoSpaceDE w:val="0"/>
        <w:autoSpaceDN w:val="0"/>
        <w:adjustRightInd w:val="0"/>
        <w:spacing w:line="240" w:lineRule="auto"/>
        <w:ind w:firstLine="709"/>
        <w:contextualSpacing/>
        <w:jc w:val="both"/>
        <w:rPr>
          <w:rFonts w:ascii="Times New Roman" w:hAnsi="Times New Roman"/>
          <w:color w:val="14407A" w:themeColor="text1"/>
          <w:sz w:val="28"/>
          <w:szCs w:val="28"/>
        </w:rPr>
      </w:pPr>
      <w:r w:rsidRPr="006B5154">
        <w:rPr>
          <w:rFonts w:ascii="Times New Roman" w:hAnsi="Times New Roman"/>
          <w:color w:val="14407A" w:themeColor="text1"/>
          <w:sz w:val="28"/>
          <w:szCs w:val="28"/>
        </w:rPr>
        <w:t>Генеральным планом муниципального образования определены следующие зоны:</w:t>
      </w:r>
    </w:p>
    <w:p w:rsidR="006B5154" w:rsidRPr="006B5154" w:rsidRDefault="006B5154" w:rsidP="006B5154">
      <w:pPr>
        <w:autoSpaceDE w:val="0"/>
        <w:autoSpaceDN w:val="0"/>
        <w:adjustRightInd w:val="0"/>
        <w:spacing w:line="240" w:lineRule="auto"/>
        <w:ind w:firstLine="709"/>
        <w:contextualSpacing/>
        <w:rPr>
          <w:rFonts w:ascii="Times New Roman" w:hAnsi="Times New Roman"/>
          <w:color w:val="14407A" w:themeColor="text1"/>
          <w:sz w:val="28"/>
          <w:szCs w:val="28"/>
        </w:rPr>
      </w:pPr>
      <w:r>
        <w:rPr>
          <w:noProof/>
          <w:lang w:eastAsia="ru-RU"/>
        </w:rPr>
        <w:lastRenderedPageBreak/>
        <w:drawing>
          <wp:inline distT="0" distB="0" distL="0" distR="0" wp14:anchorId="38447480" wp14:editId="05046DA7">
            <wp:extent cx="3638254" cy="4150360"/>
            <wp:effectExtent l="0" t="0" r="63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0115" t="11180" r="9421" b="6751"/>
                    <a:stretch/>
                  </pic:blipFill>
                  <pic:spPr bwMode="auto">
                    <a:xfrm>
                      <a:off x="0" y="0"/>
                      <a:ext cx="3644439" cy="4157416"/>
                    </a:xfrm>
                    <a:prstGeom prst="rect">
                      <a:avLst/>
                    </a:prstGeom>
                    <a:ln>
                      <a:noFill/>
                    </a:ln>
                    <a:extLst>
                      <a:ext uri="{53640926-AAD7-44D8-BBD7-CCE9431645EC}">
                        <a14:shadowObscured xmlns:a14="http://schemas.microsoft.com/office/drawing/2010/main"/>
                      </a:ext>
                    </a:extLst>
                  </pic:spPr>
                </pic:pic>
              </a:graphicData>
            </a:graphic>
          </wp:inline>
        </w:drawing>
      </w:r>
    </w:p>
    <w:p w:rsidR="00F52FCB" w:rsidRPr="00F52FCB" w:rsidRDefault="00F52FCB" w:rsidP="00F52FCB">
      <w:pPr>
        <w:keepNext/>
        <w:keepLines/>
        <w:suppressAutoHyphens/>
        <w:spacing w:before="240" w:after="240" w:line="240" w:lineRule="auto"/>
        <w:ind w:firstLine="709"/>
        <w:jc w:val="left"/>
        <w:outlineLvl w:val="1"/>
        <w:rPr>
          <w:rFonts w:ascii="Times New Roman" w:eastAsia="Times New Roman" w:hAnsi="Times New Roman"/>
          <w:b/>
          <w:sz w:val="28"/>
          <w:szCs w:val="20"/>
          <w:lang w:eastAsia="ar-SA"/>
        </w:rPr>
      </w:pPr>
      <w:bookmarkStart w:id="20" w:name="_Toc492894554"/>
      <w:bookmarkStart w:id="21" w:name="_Toc10706257"/>
      <w:bookmarkStart w:id="22" w:name="_Toc80357046"/>
      <w:bookmarkStart w:id="23" w:name="_Toc144819693"/>
      <w:r w:rsidRPr="00F52FCB">
        <w:rPr>
          <w:rFonts w:ascii="Times New Roman" w:eastAsia="Times New Roman" w:hAnsi="Times New Roman"/>
          <w:b/>
          <w:sz w:val="28"/>
          <w:szCs w:val="20"/>
          <w:lang w:eastAsia="ar-SA"/>
        </w:rPr>
        <w:t>3.2. Параметры функциональных зон</w:t>
      </w:r>
      <w:bookmarkEnd w:id="20"/>
      <w:bookmarkEnd w:id="21"/>
      <w:bookmarkEnd w:id="22"/>
      <w:bookmarkEnd w:id="23"/>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Основными параметрами функциональных зон, на территории </w:t>
      </w:r>
      <w:r w:rsidRPr="00F52FCB">
        <w:rPr>
          <w:rFonts w:ascii="Times New Roman" w:eastAsia="Times New Roman" w:hAnsi="Times New Roman"/>
          <w:bCs/>
          <w:sz w:val="28"/>
          <w:szCs w:val="24"/>
          <w:lang w:eastAsia="ru-RU"/>
        </w:rPr>
        <w:t>МО</w:t>
      </w:r>
      <w:r w:rsidRPr="00F52FCB">
        <w:rPr>
          <w:rFonts w:ascii="Times New Roman" w:eastAsia="Times New Roman" w:hAnsi="Times New Roman"/>
          <w:sz w:val="28"/>
          <w:szCs w:val="24"/>
          <w:lang w:eastAsia="ru-RU"/>
        </w:rPr>
        <w:t xml:space="preserve">, приняты показатели, с учетом, установленных в пункте 9.8 Методических рекомендаций по разработке проектов генеральных планов поселений и городских округов, утвержденных приказом </w:t>
      </w:r>
      <w:proofErr w:type="spellStart"/>
      <w:r w:rsidRPr="00F52FCB">
        <w:rPr>
          <w:rFonts w:ascii="Times New Roman" w:eastAsia="Times New Roman" w:hAnsi="Times New Roman"/>
          <w:sz w:val="28"/>
          <w:szCs w:val="24"/>
          <w:lang w:eastAsia="ru-RU"/>
        </w:rPr>
        <w:t>Минрегиона</w:t>
      </w:r>
      <w:proofErr w:type="spellEnd"/>
      <w:r w:rsidRPr="00F52FCB">
        <w:rPr>
          <w:rFonts w:ascii="Times New Roman" w:eastAsia="Times New Roman" w:hAnsi="Times New Roman"/>
          <w:sz w:val="28"/>
          <w:szCs w:val="24"/>
          <w:lang w:eastAsia="ru-RU"/>
        </w:rPr>
        <w:t xml:space="preserve"> РФ от 26.05.2011 № 244.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Учет установленных в Генеральном плане границ зон планируемого размещения объектов капитального строительства и границ функциональных зон осуществляется в соответствии с законодательством применительно к составу документации по планировке территории в различных случаях, при проведении публичных слушаний, в иных случаях.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bCs/>
          <w:sz w:val="28"/>
          <w:szCs w:val="24"/>
          <w:lang w:eastAsia="ru-RU"/>
        </w:rPr>
        <w:t>Границы функциональных зон установлены на карте Генерального плана – "Карта функциональных зон".</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1) установление границ функциональных зон не создает правовых последствий для правообладателей земельных участков и иных объектов недвижимости;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2) в отношении границ функциональных зон не применяется требование первого абзаца пункта 2 статьи 85 Земельного кодекса Российской Федерации (требование, согласно которому каждый земельный участок должен принадлежать только одной зоне). Пересечение границами </w:t>
      </w:r>
      <w:r w:rsidRPr="00F52FCB">
        <w:rPr>
          <w:rFonts w:ascii="Times New Roman" w:eastAsia="Times New Roman" w:hAnsi="Times New Roman"/>
          <w:sz w:val="28"/>
          <w:szCs w:val="24"/>
          <w:lang w:eastAsia="ru-RU"/>
        </w:rPr>
        <w:lastRenderedPageBreak/>
        <w:t xml:space="preserve">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3) факт наличия расхождений между границами функциональных зон и границами территориальных зон, установленных правилами землепользования и застройки, не является требованием о приведении в соответствие указанных границ друг другу.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Границы, характеристики и параметры функциональных зон подлежат учету при: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1) определении градостроительных регламентов, подготавливаемых как предложения о внесении изменений в правила землепользования и застройки – изменений, </w:t>
      </w:r>
      <w:r w:rsidRPr="00F52FCB">
        <w:rPr>
          <w:rFonts w:ascii="Times New Roman" w:eastAsia="Times New Roman" w:hAnsi="Times New Roman"/>
          <w:bCs/>
          <w:sz w:val="28"/>
          <w:szCs w:val="24"/>
          <w:lang w:eastAsia="ru-RU"/>
        </w:rPr>
        <w:t>целесообразность которых следует из Генерального плана</w:t>
      </w:r>
      <w:r w:rsidRPr="00F52FCB">
        <w:rPr>
          <w:rFonts w:ascii="Times New Roman" w:eastAsia="Times New Roman" w:hAnsi="Times New Roman"/>
          <w:sz w:val="28"/>
          <w:szCs w:val="24"/>
          <w:lang w:eastAsia="ru-RU"/>
        </w:rPr>
        <w:t xml:space="preserve">;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2) подготовке местных нормативов градостроительного проектирования на основании и с учетом расчетных показателей Генерального плана;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3) 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МО;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4) подготовке документации по планировке территории. </w:t>
      </w:r>
    </w:p>
    <w:p w:rsidR="00F52FCB" w:rsidRPr="00F52FCB" w:rsidRDefault="00F52FCB" w:rsidP="00F52FCB">
      <w:pPr>
        <w:suppressAutoHyphens/>
        <w:spacing w:line="240" w:lineRule="auto"/>
        <w:ind w:left="284" w:firstLine="567"/>
        <w:jc w:val="both"/>
        <w:rPr>
          <w:rFonts w:ascii="Times New Roman" w:eastAsia="Times New Roman" w:hAnsi="Times New Roman" w:cs="Calibri"/>
          <w:sz w:val="28"/>
          <w:szCs w:val="24"/>
          <w:lang w:eastAsia="ar-SA"/>
        </w:rPr>
      </w:pPr>
      <w:r w:rsidRPr="00F52FCB">
        <w:rPr>
          <w:rFonts w:ascii="Times New Roman" w:eastAsia="Times New Roman" w:hAnsi="Times New Roman" w:cs="Calibri"/>
          <w:bCs/>
          <w:iCs/>
          <w:sz w:val="28"/>
          <w:szCs w:val="24"/>
          <w:lang w:eastAsia="ar-SA"/>
        </w:rPr>
        <w:t>Особенности учета границ</w:t>
      </w:r>
      <w:r w:rsidRPr="00F52FCB">
        <w:rPr>
          <w:rFonts w:ascii="Times New Roman" w:eastAsia="Times New Roman" w:hAnsi="Times New Roman" w:cs="Calibri"/>
          <w:bCs/>
          <w:i/>
          <w:iCs/>
          <w:sz w:val="28"/>
          <w:szCs w:val="24"/>
          <w:lang w:eastAsia="ar-SA"/>
        </w:rPr>
        <w:t xml:space="preserve"> </w:t>
      </w:r>
      <w:r w:rsidRPr="00F52FCB">
        <w:rPr>
          <w:rFonts w:ascii="Times New Roman" w:eastAsia="Times New Roman" w:hAnsi="Times New Roman" w:cs="Calibri"/>
          <w:sz w:val="28"/>
          <w:szCs w:val="24"/>
          <w:lang w:eastAsia="ar-SA"/>
        </w:rPr>
        <w:t>функциональных зон при подготовке по инициативе администрации МО предложений о внесении изменений в Правила землепользования и застройки:</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1. Решение о необходимости учета границ функциональных зон путем приведения в соответствии с ними границ территориальных зон, установленных Правилами землепользования и застройки, принимает Комиссия по землепользованию и застройке.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2. При наличии соответствующего решения Комиссии по землепользованию и застройке действия по учету границ функциональных зон осуществляются путем подготовки предложений в форме проекта внесения изменений в Правила землепользования и застройки.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3. Учет границ функциональных зон может осуществляться путем: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 изменений границ территориальных зон, определенных в картах Правил землепользования и застройки;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 изменений границ территориальных зон при одновременном изменении (дополнении) состава градостроительных регламентов и их значений.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bCs/>
          <w:iCs/>
          <w:sz w:val="28"/>
          <w:szCs w:val="24"/>
          <w:lang w:eastAsia="ru-RU"/>
        </w:rPr>
        <w:t>Особенности учета границ</w:t>
      </w:r>
      <w:r w:rsidRPr="00F52FCB">
        <w:rPr>
          <w:rFonts w:ascii="Times New Roman" w:eastAsia="Times New Roman" w:hAnsi="Times New Roman"/>
          <w:bCs/>
          <w:i/>
          <w:iCs/>
          <w:sz w:val="28"/>
          <w:szCs w:val="24"/>
          <w:lang w:eastAsia="ru-RU"/>
        </w:rPr>
        <w:t xml:space="preserve"> </w:t>
      </w:r>
      <w:r w:rsidRPr="00F52FCB">
        <w:rPr>
          <w:rFonts w:ascii="Times New Roman" w:eastAsia="Times New Roman" w:hAnsi="Times New Roman"/>
          <w:sz w:val="28"/>
          <w:szCs w:val="24"/>
          <w:lang w:eastAsia="ru-RU"/>
        </w:rPr>
        <w:t xml:space="preserve">функциональных зон при подготовке по инициативе Администрации МО документации по планировке территории.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1. Факт наличия несоответствия между функциональным зонированием Генерального плана и ранее утвержденной документацией по планировке территории не является требованием о приведении указанной документации в соответствие с функциональным зонированием, в том числе в отношении границ функциональных зон.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2. Ранее утвержденная документация по планировке территории действует в части, не противоречащей Правилам землепользования и </w:t>
      </w:r>
      <w:r w:rsidRPr="00F52FCB">
        <w:rPr>
          <w:rFonts w:ascii="Times New Roman" w:eastAsia="Times New Roman" w:hAnsi="Times New Roman"/>
          <w:sz w:val="28"/>
          <w:szCs w:val="24"/>
          <w:lang w:eastAsia="ru-RU"/>
        </w:rPr>
        <w:lastRenderedPageBreak/>
        <w:t xml:space="preserve">застройки. Вновь подготавливаемая и утверждаемая документация по планировке территории не может противоречить Правилам землепользования и застройки. </w:t>
      </w:r>
    </w:p>
    <w:p w:rsidR="00F52FCB" w:rsidRPr="00F52FCB" w:rsidRDefault="00F52FCB" w:rsidP="00F52FCB">
      <w:pPr>
        <w:autoSpaceDE w:val="0"/>
        <w:autoSpaceDN w:val="0"/>
        <w:adjustRightInd w:val="0"/>
        <w:spacing w:line="240" w:lineRule="auto"/>
        <w:ind w:left="284" w:firstLine="567"/>
        <w:jc w:val="both"/>
        <w:rPr>
          <w:rFonts w:ascii="Times New Roman" w:eastAsia="Times New Roman" w:hAnsi="Times New Roman"/>
          <w:sz w:val="28"/>
          <w:szCs w:val="24"/>
          <w:lang w:eastAsia="ru-RU"/>
        </w:rPr>
      </w:pPr>
      <w:r w:rsidRPr="00F52FCB">
        <w:rPr>
          <w:rFonts w:ascii="Times New Roman" w:eastAsia="Times New Roman" w:hAnsi="Times New Roman"/>
          <w:sz w:val="28"/>
          <w:szCs w:val="24"/>
          <w:lang w:eastAsia="ru-RU"/>
        </w:rPr>
        <w:t xml:space="preserve">3. Решения о приведении ранее утвержденной документации по планировке территории принимаются администрацией МО. </w:t>
      </w:r>
    </w:p>
    <w:p w:rsidR="00F52FCB" w:rsidRPr="00F52FCB" w:rsidRDefault="00F52FCB" w:rsidP="00F52FCB">
      <w:pPr>
        <w:suppressAutoHyphens/>
        <w:spacing w:line="240" w:lineRule="auto"/>
        <w:ind w:left="284" w:firstLine="567"/>
        <w:jc w:val="both"/>
        <w:rPr>
          <w:rFonts w:ascii="Times New Roman" w:eastAsia="Times New Roman" w:hAnsi="Times New Roman" w:cs="Calibri"/>
          <w:sz w:val="28"/>
          <w:szCs w:val="24"/>
          <w:lang w:eastAsia="ar-SA"/>
        </w:rPr>
      </w:pPr>
      <w:r w:rsidRPr="00F52FCB">
        <w:rPr>
          <w:rFonts w:ascii="Times New Roman" w:eastAsia="Times New Roman" w:hAnsi="Times New Roman" w:cs="Calibri"/>
          <w:sz w:val="28"/>
          <w:szCs w:val="24"/>
          <w:lang w:eastAsia="ar-SA"/>
        </w:rPr>
        <w:t>4. Учет функционального зонирования (в том числе учет границ функциональных зон) в ранее утвержденной документации по планировке территории может производиться путем первоначального изменения Правил землепользования и застройки с последующим внесением изменений в документацию по планировке территории.</w:t>
      </w:r>
    </w:p>
    <w:p w:rsidR="006B5154" w:rsidRPr="00F52FCB" w:rsidRDefault="006B5154" w:rsidP="00F52FCB">
      <w:pPr>
        <w:autoSpaceDE w:val="0"/>
        <w:autoSpaceDN w:val="0"/>
        <w:adjustRightInd w:val="0"/>
        <w:spacing w:line="240" w:lineRule="auto"/>
        <w:ind w:firstLine="709"/>
        <w:contextualSpacing/>
        <w:jc w:val="both"/>
        <w:rPr>
          <w:rFonts w:ascii="Times New Roman" w:hAnsi="Times New Roman"/>
          <w:color w:val="14407A" w:themeColor="text1"/>
          <w:sz w:val="32"/>
          <w:szCs w:val="28"/>
        </w:rPr>
      </w:pPr>
    </w:p>
    <w:p w:rsidR="005D1C21" w:rsidRPr="00375429" w:rsidRDefault="005D1C21" w:rsidP="00FC5B57">
      <w:pPr>
        <w:pStyle w:val="af3"/>
        <w:pageBreakBefore/>
        <w:numPr>
          <w:ilvl w:val="0"/>
          <w:numId w:val="8"/>
        </w:numPr>
        <w:spacing w:before="0" w:after="0"/>
        <w:ind w:left="0" w:firstLine="709"/>
        <w:jc w:val="center"/>
        <w:outlineLvl w:val="0"/>
        <w:rPr>
          <w:rFonts w:ascii="Times New Roman" w:hAnsi="Times New Roman"/>
          <w:b/>
          <w:caps/>
          <w:sz w:val="28"/>
          <w:szCs w:val="28"/>
        </w:rPr>
      </w:pPr>
      <w:bookmarkStart w:id="24" w:name="_Toc144819694"/>
      <w:r w:rsidRPr="00375429">
        <w:rPr>
          <w:rFonts w:ascii="Times New Roman" w:hAnsi="Times New Roman"/>
          <w:b/>
          <w:caps/>
          <w:sz w:val="28"/>
          <w:szCs w:val="28"/>
        </w:rPr>
        <w:lastRenderedPageBreak/>
        <w:t>сведения</w:t>
      </w:r>
      <w:r w:rsidR="00375429" w:rsidRPr="00375429">
        <w:rPr>
          <w:rFonts w:ascii="Times New Roman" w:hAnsi="Times New Roman"/>
          <w:b/>
          <w:caps/>
          <w:sz w:val="28"/>
          <w:szCs w:val="28"/>
        </w:rPr>
        <w:t xml:space="preserve"> </w:t>
      </w:r>
      <w:r w:rsidRPr="00375429">
        <w:rPr>
          <w:rFonts w:ascii="Times New Roman" w:hAnsi="Times New Roman"/>
          <w:b/>
          <w:caps/>
          <w:sz w:val="28"/>
          <w:szCs w:val="28"/>
        </w:rPr>
        <w:t>о планируемых для размещения объектах федерального</w:t>
      </w:r>
      <w:r w:rsidR="00375429" w:rsidRPr="00375429">
        <w:rPr>
          <w:rFonts w:ascii="Times New Roman" w:hAnsi="Times New Roman"/>
          <w:b/>
          <w:caps/>
          <w:sz w:val="28"/>
          <w:szCs w:val="28"/>
        </w:rPr>
        <w:t xml:space="preserve"> </w:t>
      </w:r>
      <w:r w:rsidRPr="00375429">
        <w:rPr>
          <w:rFonts w:ascii="Times New Roman" w:hAnsi="Times New Roman"/>
          <w:b/>
          <w:caps/>
          <w:sz w:val="28"/>
          <w:szCs w:val="28"/>
        </w:rPr>
        <w:t>значения, о</w:t>
      </w:r>
      <w:r w:rsidR="006F61AC">
        <w:rPr>
          <w:rFonts w:ascii="Times New Roman" w:hAnsi="Times New Roman"/>
          <w:b/>
          <w:caps/>
          <w:sz w:val="28"/>
          <w:szCs w:val="28"/>
        </w:rPr>
        <w:t>бъектах регионального значения</w:t>
      </w:r>
      <w:bookmarkEnd w:id="24"/>
    </w:p>
    <w:p w:rsidR="005D1C21" w:rsidRDefault="005D1C21" w:rsidP="005D1C21">
      <w:pPr>
        <w:spacing w:line="240" w:lineRule="auto"/>
        <w:rPr>
          <w:rFonts w:ascii="Times New Roman" w:hAnsi="Times New Roman"/>
          <w:sz w:val="28"/>
          <w:szCs w:val="28"/>
        </w:rPr>
      </w:pPr>
    </w:p>
    <w:p w:rsidR="006F61AC" w:rsidRPr="006F61AC" w:rsidRDefault="006F61AC" w:rsidP="006F61AC">
      <w:pPr>
        <w:suppressAutoHyphens/>
        <w:spacing w:line="240" w:lineRule="auto"/>
        <w:ind w:firstLine="709"/>
        <w:contextualSpacing/>
        <w:jc w:val="both"/>
        <w:rPr>
          <w:rFonts w:ascii="Times New Roman" w:eastAsia="Times New Roman" w:hAnsi="Times New Roman" w:cs="Calibri"/>
          <w:sz w:val="28"/>
          <w:szCs w:val="24"/>
          <w:lang w:eastAsia="ar-SA"/>
        </w:rPr>
      </w:pPr>
      <w:r w:rsidRPr="006F61AC">
        <w:rPr>
          <w:rFonts w:ascii="Times New Roman" w:eastAsia="Times New Roman" w:hAnsi="Times New Roman" w:cs="Calibri"/>
          <w:sz w:val="28"/>
          <w:szCs w:val="24"/>
          <w:lang w:eastAsia="ar-SA"/>
        </w:rPr>
        <w:t>Утвержденные документами территориального планирования Российской Федерации сведения о видах, назначении и наименовании планируемых для размещения на территории муниципального образования поселок Никологоры объектов федерального значения приведены в таблице 2.1.</w:t>
      </w:r>
    </w:p>
    <w:p w:rsidR="006F61AC" w:rsidRPr="006F61AC" w:rsidRDefault="006F61AC" w:rsidP="006F61AC">
      <w:pPr>
        <w:suppressAutoHyphens/>
        <w:spacing w:before="120" w:line="240" w:lineRule="auto"/>
        <w:ind w:left="284" w:firstLine="567"/>
        <w:jc w:val="right"/>
        <w:rPr>
          <w:rFonts w:ascii="Times New Roman" w:eastAsia="Times New Roman" w:hAnsi="Times New Roman" w:cs="Calibri"/>
          <w:b/>
          <w:sz w:val="24"/>
          <w:szCs w:val="24"/>
          <w:lang w:eastAsia="ar-SA"/>
        </w:rPr>
      </w:pPr>
      <w:r w:rsidRPr="006F61AC">
        <w:rPr>
          <w:rFonts w:ascii="Times New Roman" w:eastAsia="Times New Roman" w:hAnsi="Times New Roman" w:cs="Calibri"/>
          <w:b/>
          <w:sz w:val="24"/>
          <w:szCs w:val="24"/>
          <w:lang w:eastAsia="ar-SA"/>
        </w:rPr>
        <w:t xml:space="preserve">Таблица </w:t>
      </w:r>
      <w:r>
        <w:rPr>
          <w:rFonts w:ascii="Times New Roman" w:eastAsia="Times New Roman" w:hAnsi="Times New Roman" w:cs="Calibri"/>
          <w:b/>
          <w:sz w:val="24"/>
          <w:szCs w:val="24"/>
          <w:lang w:eastAsia="ar-SA"/>
        </w:rPr>
        <w:t>2</w:t>
      </w:r>
      <w:r w:rsidRPr="006F61AC">
        <w:rPr>
          <w:rFonts w:ascii="Times New Roman" w:eastAsia="Times New Roman" w:hAnsi="Times New Roman" w:cs="Calibri"/>
          <w:b/>
          <w:sz w:val="24"/>
          <w:szCs w:val="24"/>
          <w:lang w:eastAsia="ar-SA"/>
        </w:rPr>
        <w:t xml:space="preserve">.1. </w:t>
      </w:r>
    </w:p>
    <w:p w:rsidR="006F61AC" w:rsidRPr="006F61AC" w:rsidRDefault="006F61AC" w:rsidP="006F61AC">
      <w:pPr>
        <w:suppressAutoHyphens/>
        <w:spacing w:before="120" w:line="240" w:lineRule="auto"/>
        <w:ind w:left="284" w:firstLine="567"/>
        <w:rPr>
          <w:rFonts w:ascii="Times New Roman" w:eastAsia="Times New Roman" w:hAnsi="Times New Roman" w:cs="Calibri"/>
          <w:b/>
          <w:sz w:val="20"/>
          <w:szCs w:val="20"/>
          <w:lang w:eastAsia="ar-SA"/>
        </w:rPr>
      </w:pPr>
      <w:r w:rsidRPr="006F61AC">
        <w:rPr>
          <w:rFonts w:ascii="Times New Roman" w:eastAsia="Times New Roman" w:hAnsi="Times New Roman" w:cs="Calibri"/>
          <w:b/>
          <w:sz w:val="20"/>
          <w:szCs w:val="20"/>
          <w:lang w:eastAsia="ar-SA"/>
        </w:rPr>
        <w:t>Реестр планируемых для размещения объектов федерального значения</w:t>
      </w:r>
    </w:p>
    <w:tbl>
      <w:tblPr>
        <w:tblStyle w:val="14"/>
        <w:tblW w:w="9889" w:type="dxa"/>
        <w:tblInd w:w="-431" w:type="dxa"/>
        <w:tblLayout w:type="fixed"/>
        <w:tblLook w:val="0000" w:firstRow="0" w:lastRow="0" w:firstColumn="0" w:lastColumn="0" w:noHBand="0" w:noVBand="0"/>
      </w:tblPr>
      <w:tblGrid>
        <w:gridCol w:w="817"/>
        <w:gridCol w:w="4428"/>
        <w:gridCol w:w="2410"/>
        <w:gridCol w:w="2234"/>
      </w:tblGrid>
      <w:tr w:rsidR="006F61AC" w:rsidRPr="006F61AC" w:rsidTr="002E64EC">
        <w:trPr>
          <w:trHeight w:val="611"/>
        </w:trPr>
        <w:tc>
          <w:tcPr>
            <w:tcW w:w="817" w:type="dxa"/>
            <w:shd w:val="clear" w:color="auto" w:fill="FFBEBE"/>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b/>
                <w:sz w:val="24"/>
                <w:szCs w:val="24"/>
              </w:rPr>
            </w:pPr>
            <w:r w:rsidRPr="006F61AC">
              <w:rPr>
                <w:rFonts w:ascii="Times New Roman" w:eastAsia="Times New Roman" w:hAnsi="Times New Roman"/>
                <w:b/>
                <w:bCs/>
                <w:sz w:val="24"/>
                <w:szCs w:val="24"/>
              </w:rPr>
              <w:t>№ п/п</w:t>
            </w:r>
          </w:p>
        </w:tc>
        <w:tc>
          <w:tcPr>
            <w:tcW w:w="4428" w:type="dxa"/>
            <w:shd w:val="clear" w:color="auto" w:fill="FFBEBE"/>
          </w:tcPr>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b/>
                <w:sz w:val="24"/>
                <w:szCs w:val="24"/>
              </w:rPr>
            </w:pPr>
            <w:r w:rsidRPr="006F61AC">
              <w:rPr>
                <w:rFonts w:ascii="Times New Roman" w:eastAsia="Times New Roman" w:hAnsi="Times New Roman"/>
                <w:b/>
                <w:bCs/>
                <w:sz w:val="24"/>
                <w:szCs w:val="24"/>
              </w:rPr>
              <w:t>Наименование мероприятия, объекта, планируемого для размещения</w:t>
            </w:r>
          </w:p>
        </w:tc>
        <w:tc>
          <w:tcPr>
            <w:tcW w:w="2410" w:type="dxa"/>
            <w:shd w:val="clear" w:color="auto" w:fill="FFBEBE"/>
          </w:tcPr>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b/>
                <w:bCs/>
                <w:sz w:val="24"/>
                <w:szCs w:val="24"/>
              </w:rPr>
            </w:pPr>
            <w:r w:rsidRPr="006F61AC">
              <w:rPr>
                <w:rFonts w:ascii="Times New Roman" w:eastAsia="Times New Roman" w:hAnsi="Times New Roman"/>
                <w:b/>
                <w:bCs/>
                <w:sz w:val="24"/>
                <w:szCs w:val="24"/>
              </w:rPr>
              <w:t>Планируемое место размещения объекта,</w:t>
            </w:r>
          </w:p>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b/>
                <w:sz w:val="24"/>
                <w:szCs w:val="24"/>
              </w:rPr>
            </w:pPr>
            <w:r w:rsidRPr="006F61AC">
              <w:rPr>
                <w:rFonts w:ascii="Times New Roman" w:eastAsia="Times New Roman" w:hAnsi="Times New Roman"/>
                <w:b/>
                <w:bCs/>
                <w:sz w:val="24"/>
                <w:szCs w:val="24"/>
              </w:rPr>
              <w:t>краткие характеристики</w:t>
            </w:r>
          </w:p>
        </w:tc>
        <w:tc>
          <w:tcPr>
            <w:tcW w:w="2234" w:type="dxa"/>
            <w:shd w:val="clear" w:color="auto" w:fill="FFBEBE"/>
          </w:tcPr>
          <w:p w:rsidR="006F61AC" w:rsidRPr="006F61AC" w:rsidRDefault="006F61AC" w:rsidP="006F61AC">
            <w:pPr>
              <w:autoSpaceDE w:val="0"/>
              <w:autoSpaceDN w:val="0"/>
              <w:adjustRightInd w:val="0"/>
              <w:spacing w:line="240" w:lineRule="auto"/>
              <w:contextualSpacing/>
              <w:rPr>
                <w:rFonts w:ascii="Times New Roman" w:eastAsia="Times New Roman" w:hAnsi="Times New Roman"/>
                <w:b/>
                <w:bCs/>
                <w:sz w:val="24"/>
                <w:szCs w:val="24"/>
              </w:rPr>
            </w:pPr>
            <w:r w:rsidRPr="006F61AC">
              <w:rPr>
                <w:rFonts w:ascii="Times New Roman" w:eastAsia="Times New Roman" w:hAnsi="Times New Roman"/>
                <w:b/>
                <w:bCs/>
                <w:sz w:val="24"/>
                <w:szCs w:val="24"/>
              </w:rPr>
              <w:t>Функциональная зона</w:t>
            </w:r>
          </w:p>
        </w:tc>
      </w:tr>
      <w:tr w:rsidR="006F61AC" w:rsidRPr="006F61AC" w:rsidTr="006F61AC">
        <w:trPr>
          <w:trHeight w:val="289"/>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bCs/>
                <w:sz w:val="24"/>
                <w:szCs w:val="24"/>
              </w:rPr>
              <w:t>1.</w:t>
            </w:r>
          </w:p>
        </w:tc>
        <w:tc>
          <w:tcPr>
            <w:tcW w:w="9072" w:type="dxa"/>
            <w:gridSpan w:val="3"/>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bCs/>
                <w:i/>
                <w:sz w:val="24"/>
                <w:szCs w:val="24"/>
              </w:rPr>
            </w:pPr>
            <w:r w:rsidRPr="006F61AC">
              <w:rPr>
                <w:rFonts w:ascii="Times New Roman" w:eastAsia="Times New Roman" w:hAnsi="Times New Roman"/>
                <w:bCs/>
                <w:i/>
                <w:sz w:val="24"/>
                <w:szCs w:val="24"/>
              </w:rPr>
              <w:t xml:space="preserve">Схема территориального планирования Российской Федерации в области трубопроводного транспорта </w:t>
            </w:r>
          </w:p>
        </w:tc>
      </w:tr>
      <w:tr w:rsidR="006F61AC" w:rsidRPr="006F61AC" w:rsidTr="006F61AC">
        <w:trPr>
          <w:trHeight w:val="610"/>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1.1.</w:t>
            </w:r>
          </w:p>
        </w:tc>
        <w:tc>
          <w:tcPr>
            <w:tcW w:w="4428" w:type="dxa"/>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 xml:space="preserve">Размещение объектов, иных территорий и (или) зон федерального значения не предусмотрено </w:t>
            </w:r>
          </w:p>
        </w:tc>
        <w:tc>
          <w:tcPr>
            <w:tcW w:w="2410" w:type="dxa"/>
            <w:vAlign w:val="center"/>
          </w:tcPr>
          <w:p w:rsidR="006F61AC" w:rsidRPr="006F61AC" w:rsidRDefault="006F61AC" w:rsidP="006F61AC">
            <w:pPr>
              <w:autoSpaceDE w:val="0"/>
              <w:autoSpaceDN w:val="0"/>
              <w:adjustRightInd w:val="0"/>
              <w:spacing w:line="240" w:lineRule="auto"/>
              <w:contextualSpacing/>
              <w:rPr>
                <w:rFonts w:ascii="Times New Roman" w:eastAsia="Times New Roman" w:hAnsi="Times New Roman"/>
                <w:sz w:val="24"/>
                <w:szCs w:val="24"/>
              </w:rPr>
            </w:pPr>
            <w:r w:rsidRPr="006F61AC">
              <w:rPr>
                <w:rFonts w:ascii="Times New Roman" w:eastAsia="Times New Roman" w:hAnsi="Times New Roman"/>
                <w:sz w:val="24"/>
                <w:szCs w:val="24"/>
              </w:rPr>
              <w:t>Не устанавливается</w:t>
            </w:r>
          </w:p>
        </w:tc>
        <w:tc>
          <w:tcPr>
            <w:tcW w:w="2234" w:type="dxa"/>
            <w:vAlign w:val="center"/>
          </w:tcPr>
          <w:p w:rsidR="006F61AC" w:rsidRPr="006F61AC" w:rsidRDefault="006F61AC" w:rsidP="006F61AC">
            <w:pPr>
              <w:autoSpaceDE w:val="0"/>
              <w:autoSpaceDN w:val="0"/>
              <w:adjustRightInd w:val="0"/>
              <w:spacing w:line="240" w:lineRule="auto"/>
              <w:contextualSpacing/>
              <w:rPr>
                <w:rFonts w:ascii="Times New Roman" w:eastAsia="Times New Roman" w:hAnsi="Times New Roman"/>
                <w:sz w:val="24"/>
                <w:szCs w:val="24"/>
              </w:rPr>
            </w:pPr>
          </w:p>
        </w:tc>
      </w:tr>
      <w:tr w:rsidR="006F61AC" w:rsidRPr="006F61AC" w:rsidTr="006F61AC">
        <w:trPr>
          <w:trHeight w:val="611"/>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bCs/>
                <w:sz w:val="24"/>
                <w:szCs w:val="24"/>
              </w:rPr>
              <w:t>2.</w:t>
            </w:r>
          </w:p>
        </w:tc>
        <w:tc>
          <w:tcPr>
            <w:tcW w:w="9072" w:type="dxa"/>
            <w:gridSpan w:val="3"/>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b/>
                <w:bCs/>
                <w:sz w:val="24"/>
                <w:szCs w:val="24"/>
              </w:rPr>
            </w:pPr>
            <w:r w:rsidRPr="006F61AC">
              <w:rPr>
                <w:rFonts w:ascii="Times New Roman" w:eastAsia="Times New Roman" w:hAnsi="Times New Roman"/>
                <w:bCs/>
                <w:i/>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w:t>
            </w:r>
          </w:p>
        </w:tc>
      </w:tr>
      <w:tr w:rsidR="006F61AC" w:rsidRPr="006F61AC" w:rsidTr="006F61AC">
        <w:trPr>
          <w:trHeight w:val="610"/>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2.1.</w:t>
            </w:r>
          </w:p>
        </w:tc>
        <w:tc>
          <w:tcPr>
            <w:tcW w:w="4428" w:type="dxa"/>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Размещение объектов, иных территорий и (или) зон федерального значения не предусмотрено</w:t>
            </w:r>
          </w:p>
        </w:tc>
        <w:tc>
          <w:tcPr>
            <w:tcW w:w="2410" w:type="dxa"/>
            <w:vAlign w:val="center"/>
          </w:tcPr>
          <w:p w:rsidR="006F61AC" w:rsidRPr="006F61AC" w:rsidRDefault="006F61AC" w:rsidP="006F61AC">
            <w:pPr>
              <w:autoSpaceDE w:val="0"/>
              <w:autoSpaceDN w:val="0"/>
              <w:adjustRightInd w:val="0"/>
              <w:spacing w:line="240" w:lineRule="auto"/>
              <w:contextualSpacing/>
              <w:rPr>
                <w:rFonts w:ascii="Times New Roman" w:eastAsia="Times New Roman" w:hAnsi="Times New Roman"/>
                <w:sz w:val="24"/>
                <w:szCs w:val="24"/>
              </w:rPr>
            </w:pPr>
            <w:r w:rsidRPr="006F61AC">
              <w:rPr>
                <w:rFonts w:ascii="Times New Roman" w:eastAsia="Times New Roman" w:hAnsi="Times New Roman"/>
                <w:sz w:val="24"/>
                <w:szCs w:val="24"/>
              </w:rPr>
              <w:t>Не устанавливается</w:t>
            </w:r>
          </w:p>
        </w:tc>
        <w:tc>
          <w:tcPr>
            <w:tcW w:w="2234" w:type="dxa"/>
            <w:vAlign w:val="center"/>
          </w:tcPr>
          <w:p w:rsidR="006F61AC" w:rsidRPr="006F61AC" w:rsidRDefault="006F61AC" w:rsidP="006F61AC">
            <w:pPr>
              <w:autoSpaceDE w:val="0"/>
              <w:autoSpaceDN w:val="0"/>
              <w:adjustRightInd w:val="0"/>
              <w:spacing w:line="240" w:lineRule="auto"/>
              <w:contextualSpacing/>
              <w:rPr>
                <w:rFonts w:ascii="Times New Roman" w:eastAsia="Times New Roman" w:hAnsi="Times New Roman"/>
                <w:sz w:val="24"/>
                <w:szCs w:val="24"/>
              </w:rPr>
            </w:pPr>
          </w:p>
        </w:tc>
      </w:tr>
      <w:tr w:rsidR="006F61AC" w:rsidRPr="006F61AC" w:rsidTr="006F61AC">
        <w:trPr>
          <w:trHeight w:val="290"/>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bCs/>
                <w:sz w:val="24"/>
                <w:szCs w:val="24"/>
              </w:rPr>
              <w:t>3.</w:t>
            </w:r>
          </w:p>
        </w:tc>
        <w:tc>
          <w:tcPr>
            <w:tcW w:w="9072" w:type="dxa"/>
            <w:gridSpan w:val="3"/>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bCs/>
                <w:i/>
                <w:sz w:val="24"/>
                <w:szCs w:val="24"/>
              </w:rPr>
            </w:pPr>
            <w:r w:rsidRPr="006F61AC">
              <w:rPr>
                <w:rFonts w:ascii="Times New Roman" w:eastAsia="Times New Roman" w:hAnsi="Times New Roman"/>
                <w:bCs/>
                <w:i/>
                <w:sz w:val="24"/>
                <w:szCs w:val="24"/>
              </w:rPr>
              <w:t xml:space="preserve">Схема территориального планирования Российской Федерации в области здравоохранения </w:t>
            </w:r>
          </w:p>
        </w:tc>
      </w:tr>
      <w:tr w:rsidR="006F61AC" w:rsidRPr="006F61AC" w:rsidTr="006F61AC">
        <w:trPr>
          <w:trHeight w:val="127"/>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3.1.</w:t>
            </w:r>
          </w:p>
        </w:tc>
        <w:tc>
          <w:tcPr>
            <w:tcW w:w="4428" w:type="dxa"/>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 xml:space="preserve">Размещение объектов, иных территорий и (или) зон федерального значения не предусмотрено </w:t>
            </w:r>
          </w:p>
        </w:tc>
        <w:tc>
          <w:tcPr>
            <w:tcW w:w="2410" w:type="dxa"/>
            <w:vAlign w:val="center"/>
          </w:tcPr>
          <w:p w:rsidR="006F61AC" w:rsidRPr="006F61AC" w:rsidRDefault="006F61AC" w:rsidP="006F61AC">
            <w:pPr>
              <w:autoSpaceDE w:val="0"/>
              <w:autoSpaceDN w:val="0"/>
              <w:adjustRightInd w:val="0"/>
              <w:spacing w:line="240" w:lineRule="auto"/>
              <w:contextualSpacing/>
              <w:rPr>
                <w:rFonts w:ascii="Times New Roman" w:eastAsia="Times New Roman" w:hAnsi="Times New Roman"/>
                <w:sz w:val="24"/>
                <w:szCs w:val="24"/>
              </w:rPr>
            </w:pPr>
            <w:r w:rsidRPr="006F61AC">
              <w:rPr>
                <w:rFonts w:ascii="Times New Roman" w:eastAsia="Times New Roman" w:hAnsi="Times New Roman"/>
                <w:sz w:val="24"/>
                <w:szCs w:val="24"/>
              </w:rPr>
              <w:t>Не устанавливается</w:t>
            </w:r>
          </w:p>
        </w:tc>
        <w:tc>
          <w:tcPr>
            <w:tcW w:w="2234" w:type="dxa"/>
            <w:vAlign w:val="center"/>
          </w:tcPr>
          <w:p w:rsidR="006F61AC" w:rsidRPr="006F61AC" w:rsidRDefault="006F61AC" w:rsidP="006F61AC">
            <w:pPr>
              <w:autoSpaceDE w:val="0"/>
              <w:autoSpaceDN w:val="0"/>
              <w:adjustRightInd w:val="0"/>
              <w:spacing w:line="240" w:lineRule="auto"/>
              <w:contextualSpacing/>
              <w:rPr>
                <w:rFonts w:ascii="Times New Roman" w:eastAsia="Times New Roman" w:hAnsi="Times New Roman"/>
                <w:sz w:val="24"/>
                <w:szCs w:val="24"/>
              </w:rPr>
            </w:pPr>
          </w:p>
        </w:tc>
      </w:tr>
      <w:tr w:rsidR="006F61AC" w:rsidRPr="006F61AC" w:rsidTr="006F61AC">
        <w:trPr>
          <w:trHeight w:val="127"/>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bCs/>
                <w:sz w:val="24"/>
                <w:szCs w:val="24"/>
              </w:rPr>
              <w:t>4.</w:t>
            </w:r>
          </w:p>
        </w:tc>
        <w:tc>
          <w:tcPr>
            <w:tcW w:w="9072" w:type="dxa"/>
            <w:gridSpan w:val="3"/>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bCs/>
                <w:i/>
                <w:sz w:val="24"/>
                <w:szCs w:val="24"/>
              </w:rPr>
            </w:pPr>
            <w:r w:rsidRPr="006F61AC">
              <w:rPr>
                <w:rFonts w:ascii="Times New Roman" w:eastAsia="Times New Roman" w:hAnsi="Times New Roman"/>
                <w:bCs/>
                <w:i/>
                <w:sz w:val="24"/>
                <w:szCs w:val="24"/>
              </w:rPr>
              <w:t xml:space="preserve">Схема территориального планирования Российской Федерации в области высшего профессионального образования </w:t>
            </w:r>
          </w:p>
        </w:tc>
      </w:tr>
      <w:tr w:rsidR="006F61AC" w:rsidRPr="006F61AC" w:rsidTr="006F61AC">
        <w:trPr>
          <w:trHeight w:val="127"/>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4.1.</w:t>
            </w:r>
          </w:p>
        </w:tc>
        <w:tc>
          <w:tcPr>
            <w:tcW w:w="4428" w:type="dxa"/>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 xml:space="preserve">Размещение объектов, иных территорий и (или) зон федерального значения не предусмотрено </w:t>
            </w:r>
          </w:p>
        </w:tc>
        <w:tc>
          <w:tcPr>
            <w:tcW w:w="2410" w:type="dxa"/>
            <w:vAlign w:val="center"/>
          </w:tcPr>
          <w:p w:rsidR="006F61AC" w:rsidRPr="006F61AC" w:rsidRDefault="006F61AC" w:rsidP="006F61AC">
            <w:pPr>
              <w:autoSpaceDE w:val="0"/>
              <w:autoSpaceDN w:val="0"/>
              <w:adjustRightInd w:val="0"/>
              <w:spacing w:line="240" w:lineRule="auto"/>
              <w:contextualSpacing/>
              <w:rPr>
                <w:rFonts w:ascii="Times New Roman" w:eastAsia="Times New Roman" w:hAnsi="Times New Roman"/>
                <w:sz w:val="24"/>
                <w:szCs w:val="24"/>
              </w:rPr>
            </w:pPr>
            <w:r w:rsidRPr="006F61AC">
              <w:rPr>
                <w:rFonts w:ascii="Times New Roman" w:eastAsia="Times New Roman" w:hAnsi="Times New Roman"/>
                <w:sz w:val="24"/>
                <w:szCs w:val="24"/>
              </w:rPr>
              <w:t>Не устанавливается</w:t>
            </w:r>
          </w:p>
        </w:tc>
        <w:tc>
          <w:tcPr>
            <w:tcW w:w="2234" w:type="dxa"/>
            <w:vAlign w:val="center"/>
          </w:tcPr>
          <w:p w:rsidR="006F61AC" w:rsidRPr="006F61AC" w:rsidRDefault="006F61AC" w:rsidP="006F61AC">
            <w:pPr>
              <w:autoSpaceDE w:val="0"/>
              <w:autoSpaceDN w:val="0"/>
              <w:adjustRightInd w:val="0"/>
              <w:spacing w:line="240" w:lineRule="auto"/>
              <w:contextualSpacing/>
              <w:rPr>
                <w:rFonts w:ascii="Times New Roman" w:eastAsia="Times New Roman" w:hAnsi="Times New Roman"/>
                <w:sz w:val="24"/>
                <w:szCs w:val="24"/>
              </w:rPr>
            </w:pPr>
          </w:p>
        </w:tc>
      </w:tr>
      <w:tr w:rsidR="006F61AC" w:rsidRPr="006F61AC" w:rsidTr="006F61AC">
        <w:trPr>
          <w:trHeight w:val="127"/>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bCs/>
                <w:sz w:val="24"/>
                <w:szCs w:val="24"/>
              </w:rPr>
              <w:t>5.</w:t>
            </w:r>
          </w:p>
        </w:tc>
        <w:tc>
          <w:tcPr>
            <w:tcW w:w="9072" w:type="dxa"/>
            <w:gridSpan w:val="3"/>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bCs/>
                <w:i/>
                <w:sz w:val="24"/>
                <w:szCs w:val="24"/>
              </w:rPr>
            </w:pPr>
            <w:r w:rsidRPr="006F61AC">
              <w:rPr>
                <w:rFonts w:ascii="Times New Roman" w:eastAsia="Times New Roman" w:hAnsi="Times New Roman"/>
                <w:bCs/>
                <w:i/>
                <w:sz w:val="24"/>
                <w:szCs w:val="24"/>
              </w:rPr>
              <w:t xml:space="preserve">Схема территориального планирования Российской Федерации в энергетики </w:t>
            </w:r>
          </w:p>
        </w:tc>
      </w:tr>
      <w:tr w:rsidR="006F61AC" w:rsidRPr="006F61AC" w:rsidTr="006F61AC">
        <w:trPr>
          <w:trHeight w:val="127"/>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5.1.</w:t>
            </w:r>
          </w:p>
        </w:tc>
        <w:tc>
          <w:tcPr>
            <w:tcW w:w="4428" w:type="dxa"/>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 xml:space="preserve">Размещение объектов, иных территорий и (или) зон федерального значения не предусмотрено </w:t>
            </w:r>
          </w:p>
        </w:tc>
        <w:tc>
          <w:tcPr>
            <w:tcW w:w="2410" w:type="dxa"/>
            <w:vAlign w:val="center"/>
          </w:tcPr>
          <w:p w:rsidR="006F61AC" w:rsidRPr="006F61AC" w:rsidRDefault="006F61AC" w:rsidP="006F61AC">
            <w:pPr>
              <w:autoSpaceDE w:val="0"/>
              <w:autoSpaceDN w:val="0"/>
              <w:adjustRightInd w:val="0"/>
              <w:spacing w:line="240" w:lineRule="auto"/>
              <w:contextualSpacing/>
              <w:rPr>
                <w:rFonts w:ascii="Times New Roman" w:eastAsia="Times New Roman" w:hAnsi="Times New Roman"/>
                <w:sz w:val="24"/>
                <w:szCs w:val="24"/>
              </w:rPr>
            </w:pPr>
            <w:r w:rsidRPr="006F61AC">
              <w:rPr>
                <w:rFonts w:ascii="Times New Roman" w:eastAsia="Times New Roman" w:hAnsi="Times New Roman"/>
                <w:sz w:val="24"/>
                <w:szCs w:val="24"/>
              </w:rPr>
              <w:t>Не устанавливается</w:t>
            </w:r>
          </w:p>
        </w:tc>
        <w:tc>
          <w:tcPr>
            <w:tcW w:w="2234" w:type="dxa"/>
            <w:vAlign w:val="center"/>
          </w:tcPr>
          <w:p w:rsidR="006F61AC" w:rsidRPr="006F61AC" w:rsidRDefault="006F61AC" w:rsidP="006F61AC">
            <w:pPr>
              <w:autoSpaceDE w:val="0"/>
              <w:autoSpaceDN w:val="0"/>
              <w:adjustRightInd w:val="0"/>
              <w:spacing w:line="240" w:lineRule="auto"/>
              <w:contextualSpacing/>
              <w:rPr>
                <w:rFonts w:ascii="Times New Roman" w:eastAsia="Times New Roman" w:hAnsi="Times New Roman"/>
                <w:sz w:val="24"/>
                <w:szCs w:val="24"/>
              </w:rPr>
            </w:pPr>
          </w:p>
        </w:tc>
      </w:tr>
    </w:tbl>
    <w:p w:rsidR="005D1C21" w:rsidRDefault="005D1C21" w:rsidP="005D1C21">
      <w:pPr>
        <w:pStyle w:val="aff"/>
        <w:spacing w:before="0" w:after="0"/>
        <w:ind w:firstLine="0"/>
        <w:jc w:val="center"/>
        <w:rPr>
          <w:sz w:val="28"/>
          <w:szCs w:val="28"/>
          <w:lang w:eastAsia="x-none"/>
        </w:rPr>
      </w:pPr>
    </w:p>
    <w:p w:rsidR="006F61AC" w:rsidRPr="006F61AC" w:rsidRDefault="006F61AC" w:rsidP="006F61AC">
      <w:pPr>
        <w:suppressAutoHyphens/>
        <w:spacing w:before="120" w:line="240" w:lineRule="auto"/>
        <w:ind w:firstLine="567"/>
        <w:jc w:val="both"/>
        <w:rPr>
          <w:rFonts w:ascii="Times New Roman" w:eastAsia="Times New Roman" w:hAnsi="Times New Roman" w:cs="Calibri"/>
          <w:sz w:val="28"/>
          <w:szCs w:val="24"/>
          <w:lang w:eastAsia="ar-SA"/>
        </w:rPr>
      </w:pPr>
      <w:r w:rsidRPr="006F61AC">
        <w:rPr>
          <w:rFonts w:ascii="Times New Roman" w:eastAsia="Times New Roman" w:hAnsi="Times New Roman" w:cs="Calibri"/>
          <w:sz w:val="28"/>
          <w:szCs w:val="24"/>
          <w:lang w:eastAsia="ar-SA"/>
        </w:rPr>
        <w:t xml:space="preserve">Утвержденные документами территориального планирования Владимирской области сведения о видах, назначении и наименовании, планируемых для размещения на территории муниципального образования поселок Никологоры, объектов регионального значения приведены в таблице </w:t>
      </w:r>
      <w:r>
        <w:rPr>
          <w:rFonts w:ascii="Times New Roman" w:eastAsia="Times New Roman" w:hAnsi="Times New Roman" w:cs="Calibri"/>
          <w:sz w:val="28"/>
          <w:szCs w:val="24"/>
          <w:lang w:eastAsia="ar-SA"/>
        </w:rPr>
        <w:t>2</w:t>
      </w:r>
      <w:r w:rsidRPr="006F61AC">
        <w:rPr>
          <w:rFonts w:ascii="Times New Roman" w:eastAsia="Times New Roman" w:hAnsi="Times New Roman" w:cs="Calibri"/>
          <w:sz w:val="28"/>
          <w:szCs w:val="24"/>
          <w:lang w:eastAsia="ar-SA"/>
        </w:rPr>
        <w:t>.2.</w:t>
      </w:r>
    </w:p>
    <w:p w:rsidR="006F61AC" w:rsidRPr="006F61AC" w:rsidRDefault="006F61AC" w:rsidP="006F61AC">
      <w:pPr>
        <w:suppressAutoHyphens/>
        <w:spacing w:before="120" w:line="240" w:lineRule="auto"/>
        <w:ind w:left="284" w:firstLine="567"/>
        <w:jc w:val="right"/>
        <w:rPr>
          <w:rFonts w:ascii="Times New Roman" w:eastAsia="Times New Roman" w:hAnsi="Times New Roman" w:cs="Calibri"/>
          <w:b/>
          <w:sz w:val="24"/>
          <w:szCs w:val="24"/>
          <w:lang w:eastAsia="ar-SA"/>
        </w:rPr>
      </w:pPr>
      <w:r w:rsidRPr="006F61AC">
        <w:rPr>
          <w:rFonts w:ascii="Times New Roman" w:eastAsia="Times New Roman" w:hAnsi="Times New Roman" w:cs="Calibri"/>
          <w:b/>
          <w:sz w:val="24"/>
          <w:szCs w:val="24"/>
          <w:lang w:eastAsia="ar-SA"/>
        </w:rPr>
        <w:t xml:space="preserve">Таблица </w:t>
      </w:r>
      <w:r>
        <w:rPr>
          <w:rFonts w:ascii="Times New Roman" w:eastAsia="Times New Roman" w:hAnsi="Times New Roman" w:cs="Calibri"/>
          <w:b/>
          <w:sz w:val="24"/>
          <w:szCs w:val="24"/>
          <w:lang w:eastAsia="ar-SA"/>
        </w:rPr>
        <w:t>2</w:t>
      </w:r>
      <w:r w:rsidRPr="006F61AC">
        <w:rPr>
          <w:rFonts w:ascii="Times New Roman" w:eastAsia="Times New Roman" w:hAnsi="Times New Roman" w:cs="Calibri"/>
          <w:b/>
          <w:sz w:val="24"/>
          <w:szCs w:val="24"/>
          <w:lang w:eastAsia="ar-SA"/>
        </w:rPr>
        <w:t>.2.</w:t>
      </w:r>
    </w:p>
    <w:p w:rsidR="006F61AC" w:rsidRPr="006F61AC" w:rsidRDefault="006F61AC" w:rsidP="006F61AC">
      <w:pPr>
        <w:suppressAutoHyphens/>
        <w:spacing w:before="120" w:line="240" w:lineRule="auto"/>
        <w:ind w:left="284" w:firstLine="567"/>
        <w:rPr>
          <w:rFonts w:ascii="Times New Roman" w:eastAsia="Times New Roman" w:hAnsi="Times New Roman" w:cs="Calibri"/>
          <w:b/>
          <w:sz w:val="20"/>
          <w:szCs w:val="20"/>
          <w:lang w:eastAsia="ar-SA"/>
        </w:rPr>
      </w:pPr>
      <w:r w:rsidRPr="006F61AC">
        <w:rPr>
          <w:rFonts w:ascii="Times New Roman" w:eastAsia="Times New Roman" w:hAnsi="Times New Roman" w:cs="Calibri"/>
          <w:b/>
          <w:sz w:val="20"/>
          <w:szCs w:val="20"/>
          <w:lang w:eastAsia="ar-SA"/>
        </w:rPr>
        <w:lastRenderedPageBreak/>
        <w:t>Реестр планируемых для размещения объектов регионального значения</w:t>
      </w:r>
    </w:p>
    <w:tbl>
      <w:tblPr>
        <w:tblStyle w:val="23"/>
        <w:tblW w:w="9889" w:type="dxa"/>
        <w:tblInd w:w="-431" w:type="dxa"/>
        <w:tblLayout w:type="fixed"/>
        <w:tblLook w:val="0000" w:firstRow="0" w:lastRow="0" w:firstColumn="0" w:lastColumn="0" w:noHBand="0" w:noVBand="0"/>
      </w:tblPr>
      <w:tblGrid>
        <w:gridCol w:w="817"/>
        <w:gridCol w:w="4678"/>
        <w:gridCol w:w="2410"/>
        <w:gridCol w:w="1984"/>
      </w:tblGrid>
      <w:tr w:rsidR="006F61AC" w:rsidRPr="006F61AC" w:rsidTr="002E64EC">
        <w:trPr>
          <w:trHeight w:val="611"/>
        </w:trPr>
        <w:tc>
          <w:tcPr>
            <w:tcW w:w="817" w:type="dxa"/>
            <w:shd w:val="clear" w:color="auto" w:fill="FFBEBE"/>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b/>
                <w:sz w:val="24"/>
                <w:szCs w:val="24"/>
              </w:rPr>
            </w:pPr>
            <w:r w:rsidRPr="006F61AC">
              <w:rPr>
                <w:rFonts w:ascii="Times New Roman" w:eastAsia="Times New Roman" w:hAnsi="Times New Roman"/>
                <w:b/>
                <w:bCs/>
                <w:sz w:val="24"/>
                <w:szCs w:val="24"/>
              </w:rPr>
              <w:t>№ п/п</w:t>
            </w:r>
          </w:p>
        </w:tc>
        <w:tc>
          <w:tcPr>
            <w:tcW w:w="4678" w:type="dxa"/>
            <w:shd w:val="clear" w:color="auto" w:fill="FFBEBE"/>
          </w:tcPr>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b/>
                <w:sz w:val="24"/>
                <w:szCs w:val="24"/>
              </w:rPr>
            </w:pPr>
            <w:r w:rsidRPr="006F61AC">
              <w:rPr>
                <w:rFonts w:ascii="Times New Roman" w:eastAsia="Times New Roman" w:hAnsi="Times New Roman"/>
                <w:b/>
                <w:bCs/>
                <w:sz w:val="24"/>
                <w:szCs w:val="24"/>
              </w:rPr>
              <w:t>Наименование мероприятия, объекта, планируемого для размещения</w:t>
            </w:r>
          </w:p>
        </w:tc>
        <w:tc>
          <w:tcPr>
            <w:tcW w:w="2410" w:type="dxa"/>
            <w:shd w:val="clear" w:color="auto" w:fill="FFBEBE"/>
          </w:tcPr>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b/>
                <w:bCs/>
                <w:sz w:val="24"/>
                <w:szCs w:val="24"/>
              </w:rPr>
            </w:pPr>
            <w:r w:rsidRPr="006F61AC">
              <w:rPr>
                <w:rFonts w:ascii="Times New Roman" w:eastAsia="Times New Roman" w:hAnsi="Times New Roman"/>
                <w:b/>
                <w:bCs/>
                <w:sz w:val="24"/>
                <w:szCs w:val="24"/>
              </w:rPr>
              <w:t>Планируемое место размещения объекта,</w:t>
            </w:r>
          </w:p>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b/>
                <w:sz w:val="24"/>
                <w:szCs w:val="24"/>
              </w:rPr>
            </w:pPr>
            <w:r w:rsidRPr="006F61AC">
              <w:rPr>
                <w:rFonts w:ascii="Times New Roman" w:eastAsia="Times New Roman" w:hAnsi="Times New Roman"/>
                <w:b/>
                <w:bCs/>
                <w:sz w:val="24"/>
                <w:szCs w:val="24"/>
              </w:rPr>
              <w:t>краткие характеристики</w:t>
            </w:r>
          </w:p>
        </w:tc>
        <w:tc>
          <w:tcPr>
            <w:tcW w:w="1984" w:type="dxa"/>
            <w:shd w:val="clear" w:color="auto" w:fill="FFBEBE"/>
          </w:tcPr>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b/>
                <w:bCs/>
                <w:sz w:val="24"/>
                <w:szCs w:val="24"/>
              </w:rPr>
            </w:pPr>
            <w:r w:rsidRPr="006F61AC">
              <w:rPr>
                <w:rFonts w:ascii="Times New Roman" w:eastAsia="Times New Roman" w:hAnsi="Times New Roman"/>
                <w:b/>
                <w:bCs/>
                <w:sz w:val="24"/>
                <w:szCs w:val="24"/>
              </w:rPr>
              <w:t>Категория земель</w:t>
            </w:r>
          </w:p>
        </w:tc>
      </w:tr>
      <w:tr w:rsidR="006F61AC" w:rsidRPr="006F61AC" w:rsidTr="006F61AC">
        <w:trPr>
          <w:trHeight w:val="409"/>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1.</w:t>
            </w:r>
          </w:p>
        </w:tc>
        <w:tc>
          <w:tcPr>
            <w:tcW w:w="9072" w:type="dxa"/>
            <w:gridSpan w:val="3"/>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b/>
                <w:i/>
                <w:sz w:val="24"/>
                <w:szCs w:val="24"/>
              </w:rPr>
            </w:pPr>
            <w:r w:rsidRPr="006F61AC">
              <w:rPr>
                <w:rFonts w:ascii="Times New Roman" w:eastAsia="Times New Roman" w:hAnsi="Times New Roman"/>
                <w:b/>
                <w:i/>
                <w:sz w:val="24"/>
                <w:szCs w:val="24"/>
              </w:rPr>
              <w:t>Особо охраняемые природные территории</w:t>
            </w:r>
          </w:p>
        </w:tc>
      </w:tr>
      <w:tr w:rsidR="006F61AC" w:rsidRPr="006F61AC" w:rsidTr="006F61AC">
        <w:trPr>
          <w:trHeight w:val="610"/>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highlight w:val="yellow"/>
              </w:rPr>
            </w:pPr>
            <w:r w:rsidRPr="006F61AC">
              <w:rPr>
                <w:rFonts w:ascii="Times New Roman" w:eastAsia="Times New Roman" w:hAnsi="Times New Roman"/>
                <w:sz w:val="24"/>
                <w:szCs w:val="24"/>
              </w:rPr>
              <w:t>1.1.</w:t>
            </w:r>
          </w:p>
        </w:tc>
        <w:tc>
          <w:tcPr>
            <w:tcW w:w="4678" w:type="dxa"/>
          </w:tcPr>
          <w:p w:rsidR="006F61AC" w:rsidRPr="006F61AC" w:rsidRDefault="006F61AC" w:rsidP="006F61AC">
            <w:pPr>
              <w:autoSpaceDE w:val="0"/>
              <w:autoSpaceDN w:val="0"/>
              <w:adjustRightInd w:val="0"/>
              <w:spacing w:line="240" w:lineRule="auto"/>
              <w:ind w:left="284"/>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Размещение объектов, иных территорий и (или) зон регионального значения не предусмотрено</w:t>
            </w:r>
          </w:p>
        </w:tc>
        <w:tc>
          <w:tcPr>
            <w:tcW w:w="2410" w:type="dxa"/>
            <w:vAlign w:val="center"/>
          </w:tcPr>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sz w:val="24"/>
                <w:szCs w:val="24"/>
              </w:rPr>
            </w:pPr>
            <w:r w:rsidRPr="006F61AC">
              <w:rPr>
                <w:rFonts w:ascii="Times New Roman" w:eastAsia="Times New Roman" w:hAnsi="Times New Roman"/>
                <w:sz w:val="24"/>
                <w:szCs w:val="24"/>
              </w:rPr>
              <w:t>Не устанавливается</w:t>
            </w:r>
          </w:p>
        </w:tc>
        <w:tc>
          <w:tcPr>
            <w:tcW w:w="1984" w:type="dxa"/>
            <w:vAlign w:val="center"/>
          </w:tcPr>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sz w:val="24"/>
                <w:szCs w:val="24"/>
                <w:highlight w:val="yellow"/>
              </w:rPr>
            </w:pPr>
            <w:r w:rsidRPr="006F61AC">
              <w:rPr>
                <w:rFonts w:ascii="Times New Roman" w:eastAsia="Times New Roman" w:hAnsi="Times New Roman"/>
                <w:sz w:val="24"/>
                <w:szCs w:val="24"/>
              </w:rPr>
              <w:t>-</w:t>
            </w:r>
          </w:p>
        </w:tc>
      </w:tr>
      <w:tr w:rsidR="006F61AC" w:rsidRPr="006F61AC" w:rsidTr="006F61AC">
        <w:trPr>
          <w:trHeight w:val="610"/>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2.</w:t>
            </w:r>
          </w:p>
        </w:tc>
        <w:tc>
          <w:tcPr>
            <w:tcW w:w="9072" w:type="dxa"/>
            <w:gridSpan w:val="3"/>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b/>
                <w:i/>
                <w:sz w:val="24"/>
                <w:szCs w:val="24"/>
              </w:rPr>
            </w:pPr>
            <w:r w:rsidRPr="006F61AC">
              <w:rPr>
                <w:rFonts w:ascii="Times New Roman" w:eastAsia="Times New Roman" w:hAnsi="Times New Roman"/>
                <w:b/>
                <w:i/>
                <w:sz w:val="24"/>
                <w:szCs w:val="24"/>
              </w:rPr>
              <w:t>Объекты культурного наследия</w:t>
            </w:r>
          </w:p>
        </w:tc>
      </w:tr>
      <w:tr w:rsidR="006F61AC" w:rsidRPr="006F61AC" w:rsidTr="006F61AC">
        <w:trPr>
          <w:trHeight w:val="610"/>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2.1.</w:t>
            </w:r>
          </w:p>
        </w:tc>
        <w:tc>
          <w:tcPr>
            <w:tcW w:w="4678" w:type="dxa"/>
          </w:tcPr>
          <w:p w:rsidR="006F61AC" w:rsidRPr="006F61AC" w:rsidRDefault="006F61AC" w:rsidP="006F61AC">
            <w:pPr>
              <w:autoSpaceDE w:val="0"/>
              <w:autoSpaceDN w:val="0"/>
              <w:adjustRightInd w:val="0"/>
              <w:spacing w:line="240" w:lineRule="auto"/>
              <w:ind w:left="284"/>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Размещение объектов, иных территорий и (или) зон регионального значения не предусмотрено</w:t>
            </w:r>
          </w:p>
        </w:tc>
        <w:tc>
          <w:tcPr>
            <w:tcW w:w="2410" w:type="dxa"/>
            <w:vAlign w:val="center"/>
          </w:tcPr>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sz w:val="24"/>
                <w:szCs w:val="24"/>
              </w:rPr>
            </w:pPr>
            <w:r w:rsidRPr="006F61AC">
              <w:rPr>
                <w:rFonts w:ascii="Times New Roman" w:eastAsia="Times New Roman" w:hAnsi="Times New Roman"/>
                <w:sz w:val="24"/>
                <w:szCs w:val="24"/>
              </w:rPr>
              <w:t>Не устанавливается</w:t>
            </w:r>
          </w:p>
        </w:tc>
        <w:tc>
          <w:tcPr>
            <w:tcW w:w="1984" w:type="dxa"/>
            <w:vAlign w:val="center"/>
          </w:tcPr>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sz w:val="24"/>
                <w:szCs w:val="24"/>
              </w:rPr>
            </w:pPr>
            <w:r w:rsidRPr="006F61AC">
              <w:rPr>
                <w:rFonts w:ascii="Times New Roman" w:eastAsia="Times New Roman" w:hAnsi="Times New Roman"/>
                <w:sz w:val="24"/>
                <w:szCs w:val="24"/>
              </w:rPr>
              <w:t>-</w:t>
            </w:r>
          </w:p>
        </w:tc>
      </w:tr>
      <w:tr w:rsidR="006F61AC" w:rsidRPr="006F61AC" w:rsidTr="006F61AC">
        <w:trPr>
          <w:trHeight w:val="610"/>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3.</w:t>
            </w:r>
          </w:p>
        </w:tc>
        <w:tc>
          <w:tcPr>
            <w:tcW w:w="9072" w:type="dxa"/>
            <w:gridSpan w:val="3"/>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i/>
                <w:sz w:val="24"/>
                <w:szCs w:val="24"/>
              </w:rPr>
            </w:pPr>
            <w:r w:rsidRPr="006F61AC">
              <w:rPr>
                <w:rFonts w:ascii="Times New Roman" w:eastAsia="Times New Roman" w:hAnsi="Times New Roman"/>
                <w:b/>
                <w:i/>
                <w:sz w:val="24"/>
                <w:szCs w:val="24"/>
              </w:rPr>
              <w:t>Объекты капитального строительства</w:t>
            </w:r>
          </w:p>
        </w:tc>
      </w:tr>
      <w:tr w:rsidR="006F61AC" w:rsidRPr="006F61AC" w:rsidTr="006F61AC">
        <w:trPr>
          <w:trHeight w:val="610"/>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3.1.</w:t>
            </w:r>
          </w:p>
        </w:tc>
        <w:tc>
          <w:tcPr>
            <w:tcW w:w="4678" w:type="dxa"/>
          </w:tcPr>
          <w:p w:rsidR="006F61AC" w:rsidRPr="006F61AC" w:rsidRDefault="006F61AC" w:rsidP="006F61AC">
            <w:pPr>
              <w:autoSpaceDE w:val="0"/>
              <w:autoSpaceDN w:val="0"/>
              <w:adjustRightInd w:val="0"/>
              <w:spacing w:line="240" w:lineRule="auto"/>
              <w:ind w:left="284"/>
              <w:contextualSpacing/>
              <w:jc w:val="left"/>
              <w:rPr>
                <w:rFonts w:ascii="Times New Roman" w:eastAsia="Times New Roman" w:hAnsi="Times New Roman"/>
                <w:sz w:val="24"/>
                <w:szCs w:val="24"/>
              </w:rPr>
            </w:pPr>
            <w:r w:rsidRPr="006F61AC">
              <w:rPr>
                <w:rFonts w:ascii="Times New Roman" w:eastAsia="Times New Roman" w:hAnsi="Times New Roman"/>
                <w:sz w:val="24"/>
                <w:szCs w:val="24"/>
                <w:shd w:val="clear" w:color="auto" w:fill="FFFFFF"/>
              </w:rPr>
              <w:t xml:space="preserve">Строительство фельдшерско-акушерского пункта ГБУЗ ВО "Вязниковская РБ" </w:t>
            </w:r>
          </w:p>
        </w:tc>
        <w:tc>
          <w:tcPr>
            <w:tcW w:w="2410" w:type="dxa"/>
            <w:vAlign w:val="center"/>
          </w:tcPr>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sz w:val="24"/>
                <w:szCs w:val="24"/>
              </w:rPr>
            </w:pPr>
            <w:r w:rsidRPr="006F61AC">
              <w:rPr>
                <w:rFonts w:ascii="Times New Roman" w:eastAsia="Times New Roman" w:hAnsi="Times New Roman"/>
                <w:sz w:val="24"/>
                <w:szCs w:val="24"/>
                <w:shd w:val="clear" w:color="auto" w:fill="FFFFFF"/>
              </w:rPr>
              <w:t>Вязниковский район, деревня Галкино, ул. Мира, дом 2</w:t>
            </w:r>
          </w:p>
        </w:tc>
        <w:tc>
          <w:tcPr>
            <w:tcW w:w="1984" w:type="dxa"/>
            <w:vAlign w:val="center"/>
          </w:tcPr>
          <w:p w:rsidR="006F61AC" w:rsidRPr="006F61AC" w:rsidRDefault="006F61AC" w:rsidP="006F61AC">
            <w:pPr>
              <w:autoSpaceDE w:val="0"/>
              <w:autoSpaceDN w:val="0"/>
              <w:adjustRightInd w:val="0"/>
              <w:spacing w:line="240" w:lineRule="auto"/>
              <w:ind w:left="67"/>
              <w:contextualSpacing/>
              <w:rPr>
                <w:rFonts w:ascii="Times New Roman" w:eastAsia="Times New Roman" w:hAnsi="Times New Roman"/>
                <w:sz w:val="24"/>
                <w:szCs w:val="24"/>
              </w:rPr>
            </w:pPr>
            <w:r w:rsidRPr="006F61AC">
              <w:rPr>
                <w:rFonts w:ascii="Times New Roman" w:eastAsia="Times New Roman" w:hAnsi="Times New Roman"/>
                <w:sz w:val="24"/>
                <w:szCs w:val="24"/>
              </w:rPr>
              <w:t>Земли населенных пунктов</w:t>
            </w:r>
          </w:p>
        </w:tc>
      </w:tr>
      <w:tr w:rsidR="006F61AC" w:rsidRPr="006F61AC" w:rsidTr="006F61AC">
        <w:trPr>
          <w:trHeight w:val="610"/>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3.2.</w:t>
            </w:r>
          </w:p>
        </w:tc>
        <w:tc>
          <w:tcPr>
            <w:tcW w:w="4678" w:type="dxa"/>
          </w:tcPr>
          <w:p w:rsidR="006F61AC" w:rsidRPr="006F61AC" w:rsidRDefault="006F61AC" w:rsidP="006F61AC">
            <w:pPr>
              <w:autoSpaceDE w:val="0"/>
              <w:autoSpaceDN w:val="0"/>
              <w:adjustRightInd w:val="0"/>
              <w:spacing w:line="240" w:lineRule="auto"/>
              <w:ind w:left="284"/>
              <w:contextualSpacing/>
              <w:jc w:val="left"/>
              <w:rPr>
                <w:rFonts w:ascii="Times New Roman" w:eastAsia="Times New Roman" w:hAnsi="Times New Roman"/>
                <w:sz w:val="24"/>
                <w:szCs w:val="24"/>
                <w:shd w:val="clear" w:color="auto" w:fill="FFFFFF"/>
              </w:rPr>
            </w:pPr>
            <w:r w:rsidRPr="006F61AC">
              <w:rPr>
                <w:rFonts w:ascii="Times New Roman" w:eastAsia="Times New Roman" w:hAnsi="Times New Roman"/>
                <w:sz w:val="24"/>
                <w:szCs w:val="24"/>
                <w:shd w:val="clear" w:color="auto" w:fill="FFFFFF"/>
              </w:rPr>
              <w:t>Строительство фельдшерско-акушерского пункта ГБУЗ ВО "Вязниковская РБ"</w:t>
            </w:r>
          </w:p>
        </w:tc>
        <w:tc>
          <w:tcPr>
            <w:tcW w:w="2410" w:type="dxa"/>
            <w:vAlign w:val="center"/>
          </w:tcPr>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sz w:val="24"/>
                <w:szCs w:val="24"/>
                <w:shd w:val="clear" w:color="auto" w:fill="FFFFFF"/>
              </w:rPr>
            </w:pPr>
            <w:r w:rsidRPr="006F61AC">
              <w:rPr>
                <w:rFonts w:ascii="Times New Roman" w:eastAsia="Times New Roman" w:hAnsi="Times New Roman"/>
                <w:sz w:val="24"/>
                <w:szCs w:val="24"/>
                <w:shd w:val="clear" w:color="auto" w:fill="FFFFFF"/>
              </w:rPr>
              <w:t xml:space="preserve">Вязниковский район, д. </w:t>
            </w:r>
            <w:proofErr w:type="spellStart"/>
            <w:r w:rsidRPr="006F61AC">
              <w:rPr>
                <w:rFonts w:ascii="Times New Roman" w:eastAsia="Times New Roman" w:hAnsi="Times New Roman"/>
                <w:sz w:val="24"/>
                <w:szCs w:val="24"/>
                <w:shd w:val="clear" w:color="auto" w:fill="FFFFFF"/>
              </w:rPr>
              <w:t>Маловская</w:t>
            </w:r>
            <w:proofErr w:type="spellEnd"/>
            <w:r w:rsidRPr="006F61AC">
              <w:rPr>
                <w:rFonts w:ascii="Times New Roman" w:eastAsia="Times New Roman" w:hAnsi="Times New Roman"/>
                <w:sz w:val="24"/>
                <w:szCs w:val="24"/>
                <w:shd w:val="clear" w:color="auto" w:fill="FFFFFF"/>
              </w:rPr>
              <w:t>, ул. Заречная, д. 1а</w:t>
            </w:r>
          </w:p>
        </w:tc>
        <w:tc>
          <w:tcPr>
            <w:tcW w:w="1984" w:type="dxa"/>
            <w:vAlign w:val="center"/>
          </w:tcPr>
          <w:p w:rsidR="006F61AC" w:rsidRPr="006F61AC" w:rsidRDefault="006F61AC" w:rsidP="006F61AC">
            <w:pPr>
              <w:autoSpaceDE w:val="0"/>
              <w:autoSpaceDN w:val="0"/>
              <w:adjustRightInd w:val="0"/>
              <w:spacing w:line="240" w:lineRule="auto"/>
              <w:ind w:left="67"/>
              <w:contextualSpacing/>
              <w:rPr>
                <w:rFonts w:ascii="Times New Roman" w:eastAsia="Times New Roman" w:hAnsi="Times New Roman"/>
                <w:sz w:val="24"/>
                <w:szCs w:val="24"/>
              </w:rPr>
            </w:pPr>
            <w:r w:rsidRPr="006F61AC">
              <w:rPr>
                <w:rFonts w:ascii="Times New Roman" w:eastAsia="Times New Roman" w:hAnsi="Times New Roman"/>
                <w:sz w:val="24"/>
                <w:szCs w:val="24"/>
              </w:rPr>
              <w:t>Земли населенных пунктов</w:t>
            </w:r>
          </w:p>
        </w:tc>
      </w:tr>
      <w:tr w:rsidR="006F61AC" w:rsidRPr="006F61AC" w:rsidTr="006F61AC">
        <w:trPr>
          <w:trHeight w:val="610"/>
        </w:trPr>
        <w:tc>
          <w:tcPr>
            <w:tcW w:w="817" w:type="dxa"/>
            <w:vAlign w:val="center"/>
          </w:tcPr>
          <w:p w:rsidR="006F61AC" w:rsidRPr="006F61AC" w:rsidRDefault="006F61AC" w:rsidP="006F61AC">
            <w:pPr>
              <w:autoSpaceDE w:val="0"/>
              <w:autoSpaceDN w:val="0"/>
              <w:adjustRightInd w:val="0"/>
              <w:spacing w:line="240" w:lineRule="auto"/>
              <w:contextualSpacing/>
              <w:jc w:val="left"/>
              <w:rPr>
                <w:rFonts w:ascii="Times New Roman" w:eastAsia="Times New Roman" w:hAnsi="Times New Roman"/>
                <w:sz w:val="24"/>
                <w:szCs w:val="24"/>
              </w:rPr>
            </w:pPr>
            <w:r w:rsidRPr="006F61AC">
              <w:rPr>
                <w:rFonts w:ascii="Times New Roman" w:eastAsia="Times New Roman" w:hAnsi="Times New Roman"/>
                <w:sz w:val="24"/>
                <w:szCs w:val="24"/>
              </w:rPr>
              <w:t>3.3.</w:t>
            </w:r>
          </w:p>
        </w:tc>
        <w:tc>
          <w:tcPr>
            <w:tcW w:w="4678" w:type="dxa"/>
          </w:tcPr>
          <w:p w:rsidR="006F61AC" w:rsidRPr="006F61AC" w:rsidRDefault="006F61AC" w:rsidP="006F61AC">
            <w:pPr>
              <w:autoSpaceDE w:val="0"/>
              <w:autoSpaceDN w:val="0"/>
              <w:adjustRightInd w:val="0"/>
              <w:spacing w:line="240" w:lineRule="auto"/>
              <w:ind w:left="284"/>
              <w:contextualSpacing/>
              <w:jc w:val="left"/>
              <w:rPr>
                <w:rFonts w:ascii="Times New Roman" w:eastAsia="Times New Roman" w:hAnsi="Times New Roman"/>
                <w:sz w:val="24"/>
                <w:szCs w:val="24"/>
                <w:shd w:val="clear" w:color="auto" w:fill="FFFFFF"/>
              </w:rPr>
            </w:pPr>
            <w:r w:rsidRPr="006F61AC">
              <w:rPr>
                <w:rFonts w:ascii="Times New Roman" w:eastAsia="Times New Roman" w:hAnsi="Times New Roman"/>
                <w:sz w:val="24"/>
                <w:szCs w:val="24"/>
                <w:shd w:val="clear" w:color="auto" w:fill="FFFFFF"/>
              </w:rPr>
              <w:t>Строительство фельдшерско-акушерского пункта ГБУЗ ВО "Вязниковская РБ"</w:t>
            </w:r>
          </w:p>
        </w:tc>
        <w:tc>
          <w:tcPr>
            <w:tcW w:w="2410" w:type="dxa"/>
            <w:vAlign w:val="center"/>
          </w:tcPr>
          <w:p w:rsidR="006F61AC" w:rsidRPr="006F61AC" w:rsidRDefault="006F61AC" w:rsidP="006F61AC">
            <w:pPr>
              <w:autoSpaceDE w:val="0"/>
              <w:autoSpaceDN w:val="0"/>
              <w:adjustRightInd w:val="0"/>
              <w:spacing w:line="240" w:lineRule="auto"/>
              <w:ind w:left="284"/>
              <w:contextualSpacing/>
              <w:rPr>
                <w:rFonts w:ascii="Times New Roman" w:eastAsia="Times New Roman" w:hAnsi="Times New Roman"/>
                <w:sz w:val="24"/>
                <w:szCs w:val="24"/>
                <w:shd w:val="clear" w:color="auto" w:fill="FFFFFF"/>
              </w:rPr>
            </w:pPr>
            <w:r w:rsidRPr="006F61AC">
              <w:rPr>
                <w:rFonts w:ascii="Times New Roman" w:eastAsia="Times New Roman" w:hAnsi="Times New Roman"/>
                <w:sz w:val="24"/>
                <w:szCs w:val="24"/>
                <w:shd w:val="clear" w:color="auto" w:fill="FFFFFF"/>
              </w:rPr>
              <w:t xml:space="preserve">Вязниковский район, д. </w:t>
            </w:r>
            <w:proofErr w:type="spellStart"/>
            <w:r w:rsidRPr="006F61AC">
              <w:rPr>
                <w:rFonts w:ascii="Times New Roman" w:eastAsia="Times New Roman" w:hAnsi="Times New Roman"/>
                <w:sz w:val="24"/>
                <w:szCs w:val="24"/>
                <w:shd w:val="clear" w:color="auto" w:fill="FFFFFF"/>
              </w:rPr>
              <w:t>Ерофеево</w:t>
            </w:r>
            <w:proofErr w:type="spellEnd"/>
            <w:r w:rsidRPr="006F61AC">
              <w:rPr>
                <w:rFonts w:ascii="Times New Roman" w:eastAsia="Times New Roman" w:hAnsi="Times New Roman"/>
                <w:sz w:val="24"/>
                <w:szCs w:val="24"/>
                <w:shd w:val="clear" w:color="auto" w:fill="FFFFFF"/>
              </w:rPr>
              <w:t>, ул. Профсоюзная, д. 8</w:t>
            </w:r>
          </w:p>
        </w:tc>
        <w:tc>
          <w:tcPr>
            <w:tcW w:w="1984" w:type="dxa"/>
            <w:vAlign w:val="center"/>
          </w:tcPr>
          <w:p w:rsidR="006F61AC" w:rsidRPr="006F61AC" w:rsidRDefault="006F61AC" w:rsidP="006F61AC">
            <w:pPr>
              <w:autoSpaceDE w:val="0"/>
              <w:autoSpaceDN w:val="0"/>
              <w:adjustRightInd w:val="0"/>
              <w:spacing w:line="240" w:lineRule="auto"/>
              <w:ind w:left="67"/>
              <w:contextualSpacing/>
              <w:rPr>
                <w:rFonts w:ascii="Times New Roman" w:eastAsia="Times New Roman" w:hAnsi="Times New Roman"/>
                <w:sz w:val="24"/>
                <w:szCs w:val="24"/>
              </w:rPr>
            </w:pPr>
            <w:r w:rsidRPr="006F61AC">
              <w:rPr>
                <w:rFonts w:ascii="Times New Roman" w:eastAsia="Times New Roman" w:hAnsi="Times New Roman"/>
                <w:sz w:val="24"/>
                <w:szCs w:val="24"/>
              </w:rPr>
              <w:t>Земли населенных пунктов</w:t>
            </w:r>
          </w:p>
        </w:tc>
      </w:tr>
    </w:tbl>
    <w:p w:rsidR="009B0217" w:rsidRDefault="009B0217" w:rsidP="005D1C21">
      <w:pPr>
        <w:pStyle w:val="aff"/>
        <w:spacing w:before="0" w:after="0"/>
        <w:ind w:firstLine="0"/>
        <w:jc w:val="center"/>
        <w:rPr>
          <w:sz w:val="28"/>
          <w:szCs w:val="28"/>
          <w:lang w:eastAsia="x-none"/>
        </w:rPr>
      </w:pPr>
    </w:p>
    <w:p w:rsidR="009B0217" w:rsidRDefault="009B0217" w:rsidP="005D1C21">
      <w:pPr>
        <w:pStyle w:val="aff"/>
        <w:spacing w:before="0" w:after="0"/>
        <w:ind w:firstLine="0"/>
        <w:jc w:val="center"/>
        <w:rPr>
          <w:sz w:val="28"/>
          <w:szCs w:val="28"/>
          <w:lang w:eastAsia="x-none"/>
        </w:rPr>
      </w:pPr>
    </w:p>
    <w:p w:rsidR="00526FFB" w:rsidRDefault="00526FFB" w:rsidP="005D1C21">
      <w:pPr>
        <w:pStyle w:val="aff"/>
        <w:spacing w:before="0" w:after="0"/>
        <w:ind w:firstLine="0"/>
        <w:jc w:val="center"/>
        <w:rPr>
          <w:sz w:val="28"/>
          <w:szCs w:val="28"/>
          <w:lang w:eastAsia="x-none"/>
        </w:rPr>
      </w:pPr>
    </w:p>
    <w:p w:rsidR="00526FFB" w:rsidRDefault="00526FFB" w:rsidP="005D1C21">
      <w:pPr>
        <w:pStyle w:val="aff"/>
        <w:spacing w:before="0" w:after="0"/>
        <w:ind w:firstLine="0"/>
        <w:jc w:val="center"/>
        <w:rPr>
          <w:sz w:val="28"/>
          <w:szCs w:val="28"/>
          <w:lang w:eastAsia="x-none"/>
        </w:rPr>
      </w:pPr>
    </w:p>
    <w:p w:rsidR="009B0217" w:rsidRDefault="009B0217" w:rsidP="005D1C21">
      <w:pPr>
        <w:pStyle w:val="aff"/>
        <w:spacing w:before="0" w:after="0"/>
        <w:ind w:firstLine="0"/>
        <w:jc w:val="center"/>
        <w:rPr>
          <w:sz w:val="28"/>
          <w:szCs w:val="28"/>
          <w:lang w:eastAsia="x-none"/>
        </w:rPr>
      </w:pPr>
    </w:p>
    <w:p w:rsidR="005D1C21" w:rsidRPr="00211A79" w:rsidRDefault="005D1C21" w:rsidP="00F52FCB">
      <w:pPr>
        <w:pStyle w:val="aff"/>
        <w:numPr>
          <w:ilvl w:val="0"/>
          <w:numId w:val="8"/>
        </w:numPr>
        <w:spacing w:before="0" w:after="0"/>
        <w:ind w:left="0" w:firstLine="709"/>
        <w:jc w:val="center"/>
        <w:outlineLvl w:val="0"/>
        <w:rPr>
          <w:b/>
          <w:caps/>
          <w:sz w:val="28"/>
          <w:szCs w:val="28"/>
          <w:lang w:eastAsia="x-none"/>
        </w:rPr>
      </w:pPr>
      <w:r w:rsidRPr="00211A79">
        <w:rPr>
          <w:b/>
          <w:caps/>
          <w:sz w:val="28"/>
          <w:szCs w:val="28"/>
          <w:lang w:eastAsia="x-none"/>
        </w:rPr>
        <w:t> </w:t>
      </w:r>
      <w:bookmarkStart w:id="25" w:name="_Toc144819695"/>
      <w:r w:rsidRPr="00211A79">
        <w:rPr>
          <w:b/>
          <w:caps/>
          <w:sz w:val="28"/>
          <w:szCs w:val="28"/>
          <w:lang w:eastAsia="x-none"/>
        </w:rPr>
        <w:t>Карта планируемого размещения объектов</w:t>
      </w:r>
      <w:bookmarkEnd w:id="25"/>
    </w:p>
    <w:p w:rsidR="005D1C21" w:rsidRPr="00211A79" w:rsidRDefault="005D1C21" w:rsidP="00F52FCB">
      <w:pPr>
        <w:pStyle w:val="aff"/>
        <w:spacing w:before="0" w:after="0"/>
        <w:ind w:firstLine="709"/>
        <w:jc w:val="center"/>
        <w:rPr>
          <w:b/>
          <w:caps/>
          <w:sz w:val="28"/>
          <w:szCs w:val="28"/>
          <w:lang w:eastAsia="x-none"/>
        </w:rPr>
      </w:pPr>
      <w:r w:rsidRPr="00211A79">
        <w:rPr>
          <w:b/>
          <w:caps/>
          <w:sz w:val="28"/>
          <w:szCs w:val="28"/>
          <w:lang w:eastAsia="x-none"/>
        </w:rPr>
        <w:t>местного значения поселения</w:t>
      </w:r>
    </w:p>
    <w:p w:rsidR="006520E6" w:rsidRDefault="006520E6" w:rsidP="00F52FCB">
      <w:pPr>
        <w:pStyle w:val="aff"/>
        <w:spacing w:before="0" w:after="0"/>
        <w:ind w:firstLine="709"/>
        <w:jc w:val="center"/>
        <w:rPr>
          <w:b/>
          <w:caps/>
          <w:sz w:val="28"/>
          <w:szCs w:val="28"/>
          <w:lang w:eastAsia="x-none"/>
        </w:rPr>
      </w:pPr>
    </w:p>
    <w:p w:rsidR="00176C71" w:rsidRPr="00211A79" w:rsidRDefault="00176C71" w:rsidP="00F52FCB">
      <w:pPr>
        <w:pStyle w:val="aff"/>
        <w:spacing w:before="0" w:after="0"/>
        <w:ind w:firstLine="709"/>
        <w:jc w:val="center"/>
        <w:rPr>
          <w:b/>
          <w:caps/>
          <w:sz w:val="28"/>
          <w:szCs w:val="28"/>
          <w:lang w:eastAsia="x-none"/>
        </w:rPr>
      </w:pPr>
    </w:p>
    <w:p w:rsidR="006520E6" w:rsidRPr="00211A79" w:rsidRDefault="006520E6" w:rsidP="00F52FCB">
      <w:pPr>
        <w:pStyle w:val="1"/>
        <w:numPr>
          <w:ilvl w:val="0"/>
          <w:numId w:val="8"/>
        </w:numPr>
        <w:spacing w:before="0" w:line="240" w:lineRule="auto"/>
        <w:ind w:left="0" w:firstLine="709"/>
        <w:rPr>
          <w:rFonts w:ascii="Times New Roman" w:hAnsi="Times New Roman"/>
          <w:b/>
          <w:caps/>
          <w:color w:val="14407A" w:themeColor="text1"/>
          <w:sz w:val="28"/>
          <w:szCs w:val="28"/>
          <w:lang w:eastAsia="x-none"/>
        </w:rPr>
      </w:pPr>
      <w:bookmarkStart w:id="26" w:name="_Toc144819696"/>
      <w:r w:rsidRPr="00211A79">
        <w:rPr>
          <w:rFonts w:ascii="Times New Roman" w:hAnsi="Times New Roman"/>
          <w:b/>
          <w:caps/>
          <w:color w:val="14407A" w:themeColor="text1"/>
          <w:sz w:val="28"/>
          <w:szCs w:val="28"/>
          <w:lang w:eastAsia="x-none"/>
        </w:rPr>
        <w:t>Карта границ населенных пунктов,</w:t>
      </w:r>
      <w:r w:rsidR="00211A79" w:rsidRPr="00211A79">
        <w:rPr>
          <w:rFonts w:ascii="Times New Roman" w:hAnsi="Times New Roman"/>
          <w:b/>
          <w:caps/>
          <w:color w:val="14407A" w:themeColor="text1"/>
          <w:sz w:val="28"/>
          <w:szCs w:val="28"/>
          <w:lang w:eastAsia="x-none"/>
        </w:rPr>
        <w:t xml:space="preserve"> </w:t>
      </w:r>
      <w:r w:rsidRPr="00211A79">
        <w:rPr>
          <w:rFonts w:ascii="Times New Roman" w:hAnsi="Times New Roman"/>
          <w:b/>
          <w:caps/>
          <w:color w:val="14407A" w:themeColor="text1"/>
          <w:sz w:val="28"/>
          <w:szCs w:val="28"/>
          <w:lang w:eastAsia="x-none"/>
        </w:rPr>
        <w:t>входящих в состав поселения</w:t>
      </w:r>
      <w:bookmarkEnd w:id="26"/>
    </w:p>
    <w:p w:rsidR="00176C71" w:rsidRDefault="00176C71" w:rsidP="00F52FCB">
      <w:pPr>
        <w:spacing w:line="240" w:lineRule="auto"/>
        <w:ind w:firstLine="709"/>
        <w:rPr>
          <w:rFonts w:ascii="Times New Roman" w:hAnsi="Times New Roman"/>
          <w:b/>
          <w:caps/>
          <w:sz w:val="28"/>
          <w:szCs w:val="28"/>
          <w:lang w:eastAsia="x-none"/>
        </w:rPr>
      </w:pPr>
    </w:p>
    <w:p w:rsidR="00176C71" w:rsidRDefault="00176C71" w:rsidP="00F52FCB">
      <w:pPr>
        <w:spacing w:line="240" w:lineRule="auto"/>
        <w:ind w:firstLine="709"/>
        <w:rPr>
          <w:rFonts w:ascii="Times New Roman" w:hAnsi="Times New Roman"/>
          <w:b/>
          <w:caps/>
          <w:sz w:val="28"/>
          <w:szCs w:val="28"/>
          <w:lang w:eastAsia="x-none"/>
        </w:rPr>
      </w:pPr>
    </w:p>
    <w:p w:rsidR="00176C71" w:rsidRPr="00211A79" w:rsidRDefault="00176C71" w:rsidP="00F52FCB">
      <w:pPr>
        <w:spacing w:line="240" w:lineRule="auto"/>
        <w:ind w:firstLine="709"/>
        <w:rPr>
          <w:rFonts w:ascii="Times New Roman" w:hAnsi="Times New Roman"/>
          <w:b/>
          <w:caps/>
          <w:sz w:val="28"/>
          <w:szCs w:val="28"/>
          <w:lang w:eastAsia="x-none"/>
        </w:rPr>
      </w:pPr>
    </w:p>
    <w:p w:rsidR="00F6706F" w:rsidRDefault="006520E6" w:rsidP="00F52FCB">
      <w:pPr>
        <w:pStyle w:val="aff"/>
        <w:numPr>
          <w:ilvl w:val="0"/>
          <w:numId w:val="8"/>
        </w:numPr>
        <w:ind w:left="0" w:firstLine="709"/>
        <w:jc w:val="center"/>
        <w:outlineLvl w:val="0"/>
        <w:rPr>
          <w:b/>
          <w:caps/>
          <w:sz w:val="28"/>
          <w:szCs w:val="28"/>
          <w:lang w:eastAsia="x-none"/>
        </w:rPr>
      </w:pPr>
      <w:bookmarkStart w:id="27" w:name="_Toc144819697"/>
      <w:r w:rsidRPr="00211A79">
        <w:rPr>
          <w:b/>
          <w:caps/>
          <w:sz w:val="28"/>
          <w:szCs w:val="28"/>
          <w:lang w:eastAsia="x-none"/>
        </w:rPr>
        <w:t>Карта функциональных зон поселения</w:t>
      </w:r>
      <w:bookmarkEnd w:id="27"/>
    </w:p>
    <w:p w:rsidR="00B8584C" w:rsidRPr="00211A79" w:rsidRDefault="00B8584C" w:rsidP="00421BCC">
      <w:pPr>
        <w:pStyle w:val="aff"/>
        <w:ind w:firstLine="0"/>
        <w:jc w:val="center"/>
        <w:rPr>
          <w:b/>
          <w:caps/>
          <w:sz w:val="28"/>
          <w:szCs w:val="28"/>
          <w:lang w:eastAsia="x-none"/>
        </w:rPr>
      </w:pPr>
    </w:p>
    <w:sectPr w:rsidR="00B8584C" w:rsidRPr="00211A79" w:rsidSect="00817C5C">
      <w:headerReference w:type="default" r:id="rId10"/>
      <w:headerReference w:type="first" r:id="rId11"/>
      <w:pgSz w:w="11906" w:h="16838"/>
      <w:pgMar w:top="1134" w:right="567" w:bottom="993"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48" w:rsidRDefault="00DD6148" w:rsidP="00631E57">
      <w:pPr>
        <w:spacing w:line="240" w:lineRule="auto"/>
      </w:pPr>
      <w:r>
        <w:separator/>
      </w:r>
    </w:p>
  </w:endnote>
  <w:endnote w:type="continuationSeparator" w:id="0">
    <w:p w:rsidR="00DD6148" w:rsidRDefault="00DD6148" w:rsidP="00631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203" w:usb1="288F0000" w:usb2="00000016" w:usb3="00000000" w:csb0="00040001"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GOST type B">
    <w:altName w:val="Segoe Script"/>
    <w:charset w:val="CC"/>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48" w:rsidRDefault="00DD6148" w:rsidP="00631E57">
      <w:pPr>
        <w:spacing w:line="240" w:lineRule="auto"/>
      </w:pPr>
      <w:r>
        <w:separator/>
      </w:r>
    </w:p>
  </w:footnote>
  <w:footnote w:type="continuationSeparator" w:id="0">
    <w:p w:rsidR="00DD6148" w:rsidRDefault="00DD6148" w:rsidP="00631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F3" w:rsidRPr="00B066E0" w:rsidRDefault="00802FF3" w:rsidP="00BF4925">
    <w:pPr>
      <w:pStyle w:val="ac"/>
      <w:jc w:val="center"/>
    </w:pPr>
    <w:r w:rsidRPr="00172F7F">
      <w:rPr>
        <w:rFonts w:ascii="Times New Roman" w:hAnsi="Times New Roman"/>
        <w:sz w:val="28"/>
        <w:szCs w:val="28"/>
      </w:rPr>
      <w:fldChar w:fldCharType="begin"/>
    </w:r>
    <w:r w:rsidRPr="00172F7F">
      <w:rPr>
        <w:rFonts w:ascii="Times New Roman" w:hAnsi="Times New Roman"/>
        <w:sz w:val="28"/>
        <w:szCs w:val="28"/>
      </w:rPr>
      <w:instrText xml:space="preserve"> PAGE   \* MERGEFORMAT </w:instrText>
    </w:r>
    <w:r w:rsidRPr="00172F7F">
      <w:rPr>
        <w:rFonts w:ascii="Times New Roman" w:hAnsi="Times New Roman"/>
        <w:sz w:val="28"/>
        <w:szCs w:val="28"/>
      </w:rPr>
      <w:fldChar w:fldCharType="separate"/>
    </w:r>
    <w:r w:rsidR="00A5073F">
      <w:rPr>
        <w:rFonts w:ascii="Times New Roman" w:hAnsi="Times New Roman"/>
        <w:noProof/>
        <w:sz w:val="28"/>
        <w:szCs w:val="28"/>
      </w:rPr>
      <w:t>4</w:t>
    </w:r>
    <w:r w:rsidRPr="00172F7F">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F3" w:rsidRDefault="00802FF3" w:rsidP="00375429">
    <w:pPr>
      <w:pStyle w:val="a8"/>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-396791</wp:posOffset>
              </wp:positionH>
              <wp:positionV relativeFrom="paragraph">
                <wp:posOffset>-15527</wp:posOffset>
              </wp:positionV>
              <wp:extent cx="6597650" cy="10130155"/>
              <wp:effectExtent l="36830" t="37465" r="33020" b="336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0" cy="1013015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rect w14:anchorId="3F3C8B5F" id="Прямоугольник 1" o:spid="_x0000_s1026" style="position:absolute;margin-left:-31.25pt;margin-top:-1.2pt;width:519.5pt;height:79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" filled="f" strokeweight="4.5pt">
              <v:stroke linestyle="thickTh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EB3"/>
    <w:multiLevelType w:val="hybridMultilevel"/>
    <w:tmpl w:val="D16E0EE6"/>
    <w:lvl w:ilvl="0" w:tplc="F3D61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276ADF"/>
    <w:multiLevelType w:val="hybridMultilevel"/>
    <w:tmpl w:val="FACC04EC"/>
    <w:lvl w:ilvl="0" w:tplc="0419000F">
      <w:start w:val="1"/>
      <w:numFmt w:val="decimal"/>
      <w:lvlText w:val="%1."/>
      <w:lvlJc w:val="left"/>
      <w:pPr>
        <w:ind w:left="3981" w:hanging="72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
    <w:nsid w:val="066F0822"/>
    <w:multiLevelType w:val="multilevel"/>
    <w:tmpl w:val="59440D20"/>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258286C"/>
    <w:multiLevelType w:val="multilevel"/>
    <w:tmpl w:val="C1E86A46"/>
    <w:lvl w:ilvl="0">
      <w:start w:val="2"/>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
    <w:nsid w:val="4C3715CE"/>
    <w:multiLevelType w:val="multilevel"/>
    <w:tmpl w:val="6520DE98"/>
    <w:lvl w:ilvl="0">
      <w:start w:val="1"/>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nsid w:val="51531802"/>
    <w:multiLevelType w:val="multilevel"/>
    <w:tmpl w:val="7844447A"/>
    <w:lvl w:ilvl="0">
      <w:start w:val="1"/>
      <w:numFmt w:val="decimal"/>
      <w:lvlText w:val="%1"/>
      <w:lvlJc w:val="left"/>
      <w:pPr>
        <w:ind w:left="600" w:hanging="600"/>
      </w:pPr>
      <w:rPr>
        <w:rFonts w:hint="default"/>
      </w:rPr>
    </w:lvl>
    <w:lvl w:ilvl="1">
      <w:start w:val="1"/>
      <w:numFmt w:val="decimal"/>
      <w:lvlText w:val="%1.%2"/>
      <w:lvlJc w:val="left"/>
      <w:pPr>
        <w:ind w:left="952"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7">
    <w:nsid w:val="636D237D"/>
    <w:multiLevelType w:val="multilevel"/>
    <w:tmpl w:val="539E3278"/>
    <w:styleLink w:val="1111111"/>
    <w:lvl w:ilvl="0">
      <w:start w:val="1"/>
      <w:numFmt w:val="bullet"/>
      <w:pStyle w:val="a"/>
      <w:suff w:val="space"/>
      <w:lvlText w:val="–"/>
      <w:lvlJc w:val="left"/>
      <w:pPr>
        <w:ind w:left="284"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FD"/>
    <w:rsid w:val="000035A2"/>
    <w:rsid w:val="00004C33"/>
    <w:rsid w:val="000063EC"/>
    <w:rsid w:val="00011FCD"/>
    <w:rsid w:val="00025E45"/>
    <w:rsid w:val="00026093"/>
    <w:rsid w:val="00026E55"/>
    <w:rsid w:val="000309A3"/>
    <w:rsid w:val="000331FF"/>
    <w:rsid w:val="00033BF8"/>
    <w:rsid w:val="00037C42"/>
    <w:rsid w:val="00040C32"/>
    <w:rsid w:val="000426E9"/>
    <w:rsid w:val="000473C5"/>
    <w:rsid w:val="000540DA"/>
    <w:rsid w:val="00057DBC"/>
    <w:rsid w:val="000642A3"/>
    <w:rsid w:val="00065B66"/>
    <w:rsid w:val="00070E98"/>
    <w:rsid w:val="0007315A"/>
    <w:rsid w:val="000847B4"/>
    <w:rsid w:val="000860D9"/>
    <w:rsid w:val="00090AC7"/>
    <w:rsid w:val="00092E0D"/>
    <w:rsid w:val="000A773F"/>
    <w:rsid w:val="000B0951"/>
    <w:rsid w:val="000B20A1"/>
    <w:rsid w:val="000C2ED1"/>
    <w:rsid w:val="000C3B62"/>
    <w:rsid w:val="000C3E9D"/>
    <w:rsid w:val="000C5E89"/>
    <w:rsid w:val="000D0F7B"/>
    <w:rsid w:val="000D3010"/>
    <w:rsid w:val="000D594B"/>
    <w:rsid w:val="000D6C74"/>
    <w:rsid w:val="000E0B81"/>
    <w:rsid w:val="000E626F"/>
    <w:rsid w:val="000F0BA8"/>
    <w:rsid w:val="000F26C4"/>
    <w:rsid w:val="00102799"/>
    <w:rsid w:val="00103427"/>
    <w:rsid w:val="001100B9"/>
    <w:rsid w:val="001141BC"/>
    <w:rsid w:val="001231F7"/>
    <w:rsid w:val="00125CB8"/>
    <w:rsid w:val="0012649F"/>
    <w:rsid w:val="0012676B"/>
    <w:rsid w:val="00131835"/>
    <w:rsid w:val="00132FE6"/>
    <w:rsid w:val="001368E1"/>
    <w:rsid w:val="00154936"/>
    <w:rsid w:val="00156628"/>
    <w:rsid w:val="001624EC"/>
    <w:rsid w:val="0016613C"/>
    <w:rsid w:val="00166EEC"/>
    <w:rsid w:val="00170727"/>
    <w:rsid w:val="0017107C"/>
    <w:rsid w:val="00176C71"/>
    <w:rsid w:val="00186E48"/>
    <w:rsid w:val="001879C7"/>
    <w:rsid w:val="001958FC"/>
    <w:rsid w:val="001A3CEF"/>
    <w:rsid w:val="001A4C90"/>
    <w:rsid w:val="001A657E"/>
    <w:rsid w:val="001B073B"/>
    <w:rsid w:val="001B2532"/>
    <w:rsid w:val="001B2E38"/>
    <w:rsid w:val="001B57AB"/>
    <w:rsid w:val="001C726D"/>
    <w:rsid w:val="001D6AC5"/>
    <w:rsid w:val="001D7957"/>
    <w:rsid w:val="001E1A6D"/>
    <w:rsid w:val="001E7522"/>
    <w:rsid w:val="00200A68"/>
    <w:rsid w:val="002023C1"/>
    <w:rsid w:val="0020274A"/>
    <w:rsid w:val="00204F30"/>
    <w:rsid w:val="002056FA"/>
    <w:rsid w:val="00211A79"/>
    <w:rsid w:val="00212ABC"/>
    <w:rsid w:val="00215EC2"/>
    <w:rsid w:val="002205EC"/>
    <w:rsid w:val="00222B6C"/>
    <w:rsid w:val="00223D55"/>
    <w:rsid w:val="0022408F"/>
    <w:rsid w:val="002339A8"/>
    <w:rsid w:val="00233B00"/>
    <w:rsid w:val="002344BD"/>
    <w:rsid w:val="00237A0D"/>
    <w:rsid w:val="00243A2F"/>
    <w:rsid w:val="00243B27"/>
    <w:rsid w:val="0024584C"/>
    <w:rsid w:val="0024697F"/>
    <w:rsid w:val="00262B6C"/>
    <w:rsid w:val="0026725A"/>
    <w:rsid w:val="00267D7F"/>
    <w:rsid w:val="0027259C"/>
    <w:rsid w:val="002870A2"/>
    <w:rsid w:val="0028791C"/>
    <w:rsid w:val="00290024"/>
    <w:rsid w:val="00291984"/>
    <w:rsid w:val="00293107"/>
    <w:rsid w:val="002963D5"/>
    <w:rsid w:val="002970C1"/>
    <w:rsid w:val="002975E0"/>
    <w:rsid w:val="002A130B"/>
    <w:rsid w:val="002A1B38"/>
    <w:rsid w:val="002A3AD7"/>
    <w:rsid w:val="002B7923"/>
    <w:rsid w:val="002C2ED3"/>
    <w:rsid w:val="002D3005"/>
    <w:rsid w:val="002D5C68"/>
    <w:rsid w:val="002E64EC"/>
    <w:rsid w:val="002F0A7B"/>
    <w:rsid w:val="002F19FC"/>
    <w:rsid w:val="002F6594"/>
    <w:rsid w:val="00302AAB"/>
    <w:rsid w:val="003043E7"/>
    <w:rsid w:val="00313E08"/>
    <w:rsid w:val="00316E93"/>
    <w:rsid w:val="003311C2"/>
    <w:rsid w:val="00331D48"/>
    <w:rsid w:val="0033419D"/>
    <w:rsid w:val="0034729C"/>
    <w:rsid w:val="0035200B"/>
    <w:rsid w:val="003540E8"/>
    <w:rsid w:val="00355759"/>
    <w:rsid w:val="00362C2F"/>
    <w:rsid w:val="0037042B"/>
    <w:rsid w:val="00373331"/>
    <w:rsid w:val="00375429"/>
    <w:rsid w:val="00376009"/>
    <w:rsid w:val="0038117B"/>
    <w:rsid w:val="003814E8"/>
    <w:rsid w:val="00381525"/>
    <w:rsid w:val="003932F9"/>
    <w:rsid w:val="00394DC6"/>
    <w:rsid w:val="003A270D"/>
    <w:rsid w:val="003A3281"/>
    <w:rsid w:val="003A44DA"/>
    <w:rsid w:val="003A603F"/>
    <w:rsid w:val="003B05DB"/>
    <w:rsid w:val="003B10E2"/>
    <w:rsid w:val="003B1C2A"/>
    <w:rsid w:val="003B7B63"/>
    <w:rsid w:val="003C708D"/>
    <w:rsid w:val="003D19BB"/>
    <w:rsid w:val="003D1AAC"/>
    <w:rsid w:val="003E3156"/>
    <w:rsid w:val="003E3201"/>
    <w:rsid w:val="003F6BDE"/>
    <w:rsid w:val="003F732F"/>
    <w:rsid w:val="00404477"/>
    <w:rsid w:val="004158FD"/>
    <w:rsid w:val="00420006"/>
    <w:rsid w:val="00421BCC"/>
    <w:rsid w:val="00425455"/>
    <w:rsid w:val="0043680A"/>
    <w:rsid w:val="004404E7"/>
    <w:rsid w:val="00444B23"/>
    <w:rsid w:val="00445142"/>
    <w:rsid w:val="004461DF"/>
    <w:rsid w:val="00450B86"/>
    <w:rsid w:val="00450FDD"/>
    <w:rsid w:val="00455C97"/>
    <w:rsid w:val="004576A6"/>
    <w:rsid w:val="00457BE9"/>
    <w:rsid w:val="004629E9"/>
    <w:rsid w:val="004632E6"/>
    <w:rsid w:val="004666F8"/>
    <w:rsid w:val="0046707B"/>
    <w:rsid w:val="00467CC1"/>
    <w:rsid w:val="00472F06"/>
    <w:rsid w:val="004763F5"/>
    <w:rsid w:val="004802B7"/>
    <w:rsid w:val="00481974"/>
    <w:rsid w:val="004823C1"/>
    <w:rsid w:val="00493BEF"/>
    <w:rsid w:val="00493EC5"/>
    <w:rsid w:val="00495B71"/>
    <w:rsid w:val="004A55DC"/>
    <w:rsid w:val="004B01F6"/>
    <w:rsid w:val="004B170D"/>
    <w:rsid w:val="004B1BDA"/>
    <w:rsid w:val="004B3480"/>
    <w:rsid w:val="004B7E48"/>
    <w:rsid w:val="004B7E84"/>
    <w:rsid w:val="004C505B"/>
    <w:rsid w:val="004C69F7"/>
    <w:rsid w:val="004D1471"/>
    <w:rsid w:val="004D4D81"/>
    <w:rsid w:val="004D51E3"/>
    <w:rsid w:val="004D5F69"/>
    <w:rsid w:val="004E2342"/>
    <w:rsid w:val="004E2FEF"/>
    <w:rsid w:val="004E35A9"/>
    <w:rsid w:val="004E51E5"/>
    <w:rsid w:val="004F1176"/>
    <w:rsid w:val="004F4B54"/>
    <w:rsid w:val="004F4D31"/>
    <w:rsid w:val="004F7512"/>
    <w:rsid w:val="004F7DBB"/>
    <w:rsid w:val="004F7EAC"/>
    <w:rsid w:val="00504A9C"/>
    <w:rsid w:val="005124A6"/>
    <w:rsid w:val="00512EE6"/>
    <w:rsid w:val="00520036"/>
    <w:rsid w:val="00520F15"/>
    <w:rsid w:val="005215C0"/>
    <w:rsid w:val="00522CE4"/>
    <w:rsid w:val="005239EE"/>
    <w:rsid w:val="00525B9A"/>
    <w:rsid w:val="00526FFB"/>
    <w:rsid w:val="00527346"/>
    <w:rsid w:val="00534078"/>
    <w:rsid w:val="00534642"/>
    <w:rsid w:val="00534D7F"/>
    <w:rsid w:val="0054042F"/>
    <w:rsid w:val="005447E0"/>
    <w:rsid w:val="00552C46"/>
    <w:rsid w:val="005600EA"/>
    <w:rsid w:val="0056299E"/>
    <w:rsid w:val="00563AB9"/>
    <w:rsid w:val="005737A2"/>
    <w:rsid w:val="005779D0"/>
    <w:rsid w:val="005809E0"/>
    <w:rsid w:val="005A2F5E"/>
    <w:rsid w:val="005B4628"/>
    <w:rsid w:val="005B560B"/>
    <w:rsid w:val="005B687A"/>
    <w:rsid w:val="005B6F5B"/>
    <w:rsid w:val="005B7492"/>
    <w:rsid w:val="005C2BB7"/>
    <w:rsid w:val="005C7B11"/>
    <w:rsid w:val="005C7BCA"/>
    <w:rsid w:val="005D0C92"/>
    <w:rsid w:val="005D1C21"/>
    <w:rsid w:val="005D2C73"/>
    <w:rsid w:val="005D45A3"/>
    <w:rsid w:val="005D5142"/>
    <w:rsid w:val="005E219A"/>
    <w:rsid w:val="005E4552"/>
    <w:rsid w:val="005E4600"/>
    <w:rsid w:val="005F2FE7"/>
    <w:rsid w:val="005F549F"/>
    <w:rsid w:val="006020A6"/>
    <w:rsid w:val="00614332"/>
    <w:rsid w:val="00617612"/>
    <w:rsid w:val="006227D8"/>
    <w:rsid w:val="00624A33"/>
    <w:rsid w:val="00625270"/>
    <w:rsid w:val="00631E57"/>
    <w:rsid w:val="00635E55"/>
    <w:rsid w:val="0064001E"/>
    <w:rsid w:val="00642B00"/>
    <w:rsid w:val="006456F3"/>
    <w:rsid w:val="00645882"/>
    <w:rsid w:val="00645B66"/>
    <w:rsid w:val="00647DEA"/>
    <w:rsid w:val="006520E6"/>
    <w:rsid w:val="00652850"/>
    <w:rsid w:val="006564DB"/>
    <w:rsid w:val="00656EB9"/>
    <w:rsid w:val="006676D0"/>
    <w:rsid w:val="00667937"/>
    <w:rsid w:val="0067235A"/>
    <w:rsid w:val="00673119"/>
    <w:rsid w:val="00677835"/>
    <w:rsid w:val="0068179C"/>
    <w:rsid w:val="00686C3E"/>
    <w:rsid w:val="00691C3A"/>
    <w:rsid w:val="00696872"/>
    <w:rsid w:val="00696CE6"/>
    <w:rsid w:val="006975BD"/>
    <w:rsid w:val="00697624"/>
    <w:rsid w:val="006A6827"/>
    <w:rsid w:val="006B2D90"/>
    <w:rsid w:val="006B3E7B"/>
    <w:rsid w:val="006B5154"/>
    <w:rsid w:val="006B78D3"/>
    <w:rsid w:val="006C28B4"/>
    <w:rsid w:val="006C336F"/>
    <w:rsid w:val="006D400D"/>
    <w:rsid w:val="006D6454"/>
    <w:rsid w:val="006E184B"/>
    <w:rsid w:val="006E69A3"/>
    <w:rsid w:val="006F24EE"/>
    <w:rsid w:val="006F61AC"/>
    <w:rsid w:val="00702C7A"/>
    <w:rsid w:val="007032B8"/>
    <w:rsid w:val="007106A5"/>
    <w:rsid w:val="0071712B"/>
    <w:rsid w:val="0072156A"/>
    <w:rsid w:val="007218BC"/>
    <w:rsid w:val="007301D9"/>
    <w:rsid w:val="007344F4"/>
    <w:rsid w:val="00734B07"/>
    <w:rsid w:val="007412FB"/>
    <w:rsid w:val="00741F17"/>
    <w:rsid w:val="00742787"/>
    <w:rsid w:val="007460A3"/>
    <w:rsid w:val="00752D50"/>
    <w:rsid w:val="00754E4B"/>
    <w:rsid w:val="00756443"/>
    <w:rsid w:val="00763300"/>
    <w:rsid w:val="00770AE0"/>
    <w:rsid w:val="00771225"/>
    <w:rsid w:val="00772E81"/>
    <w:rsid w:val="00774702"/>
    <w:rsid w:val="007777B8"/>
    <w:rsid w:val="0078254B"/>
    <w:rsid w:val="00793D8D"/>
    <w:rsid w:val="00795F28"/>
    <w:rsid w:val="00796628"/>
    <w:rsid w:val="007A05A5"/>
    <w:rsid w:val="007A4306"/>
    <w:rsid w:val="007B21AD"/>
    <w:rsid w:val="007B7ABC"/>
    <w:rsid w:val="007C0E35"/>
    <w:rsid w:val="007C376D"/>
    <w:rsid w:val="007C3879"/>
    <w:rsid w:val="007D3F03"/>
    <w:rsid w:val="007D4AFD"/>
    <w:rsid w:val="007E2B30"/>
    <w:rsid w:val="007E5B94"/>
    <w:rsid w:val="007F1AA8"/>
    <w:rsid w:val="007F57DD"/>
    <w:rsid w:val="00802FF3"/>
    <w:rsid w:val="00803844"/>
    <w:rsid w:val="00803C9F"/>
    <w:rsid w:val="008062C0"/>
    <w:rsid w:val="00816908"/>
    <w:rsid w:val="00817C5C"/>
    <w:rsid w:val="0082286F"/>
    <w:rsid w:val="00826577"/>
    <w:rsid w:val="00827310"/>
    <w:rsid w:val="008300F5"/>
    <w:rsid w:val="00832DFE"/>
    <w:rsid w:val="008334FA"/>
    <w:rsid w:val="008442A7"/>
    <w:rsid w:val="00846500"/>
    <w:rsid w:val="00850ABC"/>
    <w:rsid w:val="008548C7"/>
    <w:rsid w:val="00863F4B"/>
    <w:rsid w:val="00864CDC"/>
    <w:rsid w:val="008824B5"/>
    <w:rsid w:val="008832D2"/>
    <w:rsid w:val="00884A61"/>
    <w:rsid w:val="00886026"/>
    <w:rsid w:val="00887754"/>
    <w:rsid w:val="0089111B"/>
    <w:rsid w:val="00891604"/>
    <w:rsid w:val="00892D65"/>
    <w:rsid w:val="008A11BA"/>
    <w:rsid w:val="008A4A0D"/>
    <w:rsid w:val="008B2214"/>
    <w:rsid w:val="008B4C29"/>
    <w:rsid w:val="008C501A"/>
    <w:rsid w:val="008C607B"/>
    <w:rsid w:val="008C6174"/>
    <w:rsid w:val="008C6B04"/>
    <w:rsid w:val="008D0C4B"/>
    <w:rsid w:val="008D0EBB"/>
    <w:rsid w:val="008D687F"/>
    <w:rsid w:val="008D6E84"/>
    <w:rsid w:val="008E3C92"/>
    <w:rsid w:val="008F7315"/>
    <w:rsid w:val="00903661"/>
    <w:rsid w:val="00915EA4"/>
    <w:rsid w:val="00917105"/>
    <w:rsid w:val="00925C80"/>
    <w:rsid w:val="00930D09"/>
    <w:rsid w:val="009323E0"/>
    <w:rsid w:val="00935AE3"/>
    <w:rsid w:val="0094431A"/>
    <w:rsid w:val="00947F3F"/>
    <w:rsid w:val="0095144E"/>
    <w:rsid w:val="00951EB3"/>
    <w:rsid w:val="00952FDF"/>
    <w:rsid w:val="00953A75"/>
    <w:rsid w:val="009550C0"/>
    <w:rsid w:val="00957277"/>
    <w:rsid w:val="00963267"/>
    <w:rsid w:val="00966858"/>
    <w:rsid w:val="00966FA2"/>
    <w:rsid w:val="00970B8A"/>
    <w:rsid w:val="00980DFF"/>
    <w:rsid w:val="009819BF"/>
    <w:rsid w:val="00982D22"/>
    <w:rsid w:val="00984409"/>
    <w:rsid w:val="00987FF7"/>
    <w:rsid w:val="00994C7B"/>
    <w:rsid w:val="009A0989"/>
    <w:rsid w:val="009B0217"/>
    <w:rsid w:val="009B2879"/>
    <w:rsid w:val="009B5452"/>
    <w:rsid w:val="009C1963"/>
    <w:rsid w:val="009C1E5E"/>
    <w:rsid w:val="009C255B"/>
    <w:rsid w:val="009C3F9B"/>
    <w:rsid w:val="009D10E2"/>
    <w:rsid w:val="009D705E"/>
    <w:rsid w:val="009D7D98"/>
    <w:rsid w:val="009D7E33"/>
    <w:rsid w:val="009E5208"/>
    <w:rsid w:val="009F15E7"/>
    <w:rsid w:val="009F4062"/>
    <w:rsid w:val="00A00AC0"/>
    <w:rsid w:val="00A021E2"/>
    <w:rsid w:val="00A11416"/>
    <w:rsid w:val="00A120EB"/>
    <w:rsid w:val="00A13DF4"/>
    <w:rsid w:val="00A20DEB"/>
    <w:rsid w:val="00A22B51"/>
    <w:rsid w:val="00A317AD"/>
    <w:rsid w:val="00A334B0"/>
    <w:rsid w:val="00A37862"/>
    <w:rsid w:val="00A37EA5"/>
    <w:rsid w:val="00A46AAA"/>
    <w:rsid w:val="00A5073F"/>
    <w:rsid w:val="00A55C23"/>
    <w:rsid w:val="00A60FEE"/>
    <w:rsid w:val="00A64C4A"/>
    <w:rsid w:val="00A66702"/>
    <w:rsid w:val="00A75AEC"/>
    <w:rsid w:val="00A7639C"/>
    <w:rsid w:val="00A853BF"/>
    <w:rsid w:val="00A90CF9"/>
    <w:rsid w:val="00A91700"/>
    <w:rsid w:val="00A92E71"/>
    <w:rsid w:val="00AA1986"/>
    <w:rsid w:val="00AA1D94"/>
    <w:rsid w:val="00AA342F"/>
    <w:rsid w:val="00AA3750"/>
    <w:rsid w:val="00AA437D"/>
    <w:rsid w:val="00AA55EA"/>
    <w:rsid w:val="00AA6199"/>
    <w:rsid w:val="00AB0504"/>
    <w:rsid w:val="00AB5468"/>
    <w:rsid w:val="00AB632C"/>
    <w:rsid w:val="00AC021E"/>
    <w:rsid w:val="00AC0238"/>
    <w:rsid w:val="00AC0C6B"/>
    <w:rsid w:val="00AC4A6F"/>
    <w:rsid w:val="00AC5D6D"/>
    <w:rsid w:val="00AC688D"/>
    <w:rsid w:val="00AD236C"/>
    <w:rsid w:val="00AD2903"/>
    <w:rsid w:val="00AE5476"/>
    <w:rsid w:val="00AE765B"/>
    <w:rsid w:val="00AF1430"/>
    <w:rsid w:val="00AF2D04"/>
    <w:rsid w:val="00AF3C05"/>
    <w:rsid w:val="00AF3E64"/>
    <w:rsid w:val="00AF7615"/>
    <w:rsid w:val="00B11859"/>
    <w:rsid w:val="00B14B0A"/>
    <w:rsid w:val="00B22EFC"/>
    <w:rsid w:val="00B34CC6"/>
    <w:rsid w:val="00B36A91"/>
    <w:rsid w:val="00B4011F"/>
    <w:rsid w:val="00B4636A"/>
    <w:rsid w:val="00B52D88"/>
    <w:rsid w:val="00B70EFE"/>
    <w:rsid w:val="00B768AC"/>
    <w:rsid w:val="00B7752D"/>
    <w:rsid w:val="00B8584C"/>
    <w:rsid w:val="00B860B0"/>
    <w:rsid w:val="00BA282B"/>
    <w:rsid w:val="00BA2C7B"/>
    <w:rsid w:val="00BB1026"/>
    <w:rsid w:val="00BB7964"/>
    <w:rsid w:val="00BC705E"/>
    <w:rsid w:val="00BE7358"/>
    <w:rsid w:val="00BF131A"/>
    <w:rsid w:val="00BF1741"/>
    <w:rsid w:val="00BF4925"/>
    <w:rsid w:val="00BF62FC"/>
    <w:rsid w:val="00C02449"/>
    <w:rsid w:val="00C049B9"/>
    <w:rsid w:val="00C1067D"/>
    <w:rsid w:val="00C11162"/>
    <w:rsid w:val="00C25E1C"/>
    <w:rsid w:val="00C32F3C"/>
    <w:rsid w:val="00C425DC"/>
    <w:rsid w:val="00C42EDD"/>
    <w:rsid w:val="00C45433"/>
    <w:rsid w:val="00C544D4"/>
    <w:rsid w:val="00C56404"/>
    <w:rsid w:val="00C6198B"/>
    <w:rsid w:val="00C6378C"/>
    <w:rsid w:val="00C642C3"/>
    <w:rsid w:val="00C71AE8"/>
    <w:rsid w:val="00C80B25"/>
    <w:rsid w:val="00C840DB"/>
    <w:rsid w:val="00C92061"/>
    <w:rsid w:val="00CA303B"/>
    <w:rsid w:val="00CA36F7"/>
    <w:rsid w:val="00CB223E"/>
    <w:rsid w:val="00CB2EDC"/>
    <w:rsid w:val="00CB58FB"/>
    <w:rsid w:val="00CC4261"/>
    <w:rsid w:val="00CC5F71"/>
    <w:rsid w:val="00CC7463"/>
    <w:rsid w:val="00CD1537"/>
    <w:rsid w:val="00CD5BAD"/>
    <w:rsid w:val="00CD7847"/>
    <w:rsid w:val="00CE1190"/>
    <w:rsid w:val="00CE3322"/>
    <w:rsid w:val="00CE447A"/>
    <w:rsid w:val="00CE5960"/>
    <w:rsid w:val="00CE63AE"/>
    <w:rsid w:val="00CF12D0"/>
    <w:rsid w:val="00CF76E6"/>
    <w:rsid w:val="00D02E61"/>
    <w:rsid w:val="00D03910"/>
    <w:rsid w:val="00D15F2E"/>
    <w:rsid w:val="00D1656C"/>
    <w:rsid w:val="00D25D00"/>
    <w:rsid w:val="00D27AB8"/>
    <w:rsid w:val="00D34177"/>
    <w:rsid w:val="00D41585"/>
    <w:rsid w:val="00D41AE2"/>
    <w:rsid w:val="00D443FB"/>
    <w:rsid w:val="00D51578"/>
    <w:rsid w:val="00D5325A"/>
    <w:rsid w:val="00D55263"/>
    <w:rsid w:val="00D66A09"/>
    <w:rsid w:val="00D734AD"/>
    <w:rsid w:val="00D74829"/>
    <w:rsid w:val="00D75EB2"/>
    <w:rsid w:val="00D809FA"/>
    <w:rsid w:val="00D83188"/>
    <w:rsid w:val="00D8459D"/>
    <w:rsid w:val="00D86BFA"/>
    <w:rsid w:val="00DA002F"/>
    <w:rsid w:val="00DA5507"/>
    <w:rsid w:val="00DA6CA4"/>
    <w:rsid w:val="00DB264E"/>
    <w:rsid w:val="00DB2AF1"/>
    <w:rsid w:val="00DB380D"/>
    <w:rsid w:val="00DD02A7"/>
    <w:rsid w:val="00DD6148"/>
    <w:rsid w:val="00DE504D"/>
    <w:rsid w:val="00DF24E1"/>
    <w:rsid w:val="00DF32F8"/>
    <w:rsid w:val="00DF6460"/>
    <w:rsid w:val="00DF6C1B"/>
    <w:rsid w:val="00DF7416"/>
    <w:rsid w:val="00DF7FDA"/>
    <w:rsid w:val="00E00D1C"/>
    <w:rsid w:val="00E02400"/>
    <w:rsid w:val="00E03DC7"/>
    <w:rsid w:val="00E06F5A"/>
    <w:rsid w:val="00E14745"/>
    <w:rsid w:val="00E1734A"/>
    <w:rsid w:val="00E23B35"/>
    <w:rsid w:val="00E350DE"/>
    <w:rsid w:val="00E37CA3"/>
    <w:rsid w:val="00E41DAB"/>
    <w:rsid w:val="00E439F7"/>
    <w:rsid w:val="00E44094"/>
    <w:rsid w:val="00E5030B"/>
    <w:rsid w:val="00E540EF"/>
    <w:rsid w:val="00E542FC"/>
    <w:rsid w:val="00E56016"/>
    <w:rsid w:val="00E57FCE"/>
    <w:rsid w:val="00E61AF5"/>
    <w:rsid w:val="00E65C03"/>
    <w:rsid w:val="00E669A5"/>
    <w:rsid w:val="00E70525"/>
    <w:rsid w:val="00E70648"/>
    <w:rsid w:val="00E717AF"/>
    <w:rsid w:val="00E75DCC"/>
    <w:rsid w:val="00E772B6"/>
    <w:rsid w:val="00E816F8"/>
    <w:rsid w:val="00E83394"/>
    <w:rsid w:val="00E840D6"/>
    <w:rsid w:val="00E84DDB"/>
    <w:rsid w:val="00E94EBC"/>
    <w:rsid w:val="00EA25A0"/>
    <w:rsid w:val="00EA3231"/>
    <w:rsid w:val="00EB14E9"/>
    <w:rsid w:val="00EB205B"/>
    <w:rsid w:val="00EB579F"/>
    <w:rsid w:val="00EC0AEA"/>
    <w:rsid w:val="00ED0E1B"/>
    <w:rsid w:val="00ED18B7"/>
    <w:rsid w:val="00ED1C93"/>
    <w:rsid w:val="00ED2E39"/>
    <w:rsid w:val="00ED54F0"/>
    <w:rsid w:val="00ED7C3E"/>
    <w:rsid w:val="00EF0D85"/>
    <w:rsid w:val="00EF2E8F"/>
    <w:rsid w:val="00F007FB"/>
    <w:rsid w:val="00F01445"/>
    <w:rsid w:val="00F103B3"/>
    <w:rsid w:val="00F15635"/>
    <w:rsid w:val="00F17E25"/>
    <w:rsid w:val="00F30F9A"/>
    <w:rsid w:val="00F32DF5"/>
    <w:rsid w:val="00F353D9"/>
    <w:rsid w:val="00F37A4A"/>
    <w:rsid w:val="00F40309"/>
    <w:rsid w:val="00F45008"/>
    <w:rsid w:val="00F4559E"/>
    <w:rsid w:val="00F52FCB"/>
    <w:rsid w:val="00F538D8"/>
    <w:rsid w:val="00F54A48"/>
    <w:rsid w:val="00F6706F"/>
    <w:rsid w:val="00F750C5"/>
    <w:rsid w:val="00F801AC"/>
    <w:rsid w:val="00F80E2E"/>
    <w:rsid w:val="00F815C4"/>
    <w:rsid w:val="00F84964"/>
    <w:rsid w:val="00F85B81"/>
    <w:rsid w:val="00F906D3"/>
    <w:rsid w:val="00F95146"/>
    <w:rsid w:val="00FA0647"/>
    <w:rsid w:val="00FA2F4C"/>
    <w:rsid w:val="00FA68AF"/>
    <w:rsid w:val="00FA68BB"/>
    <w:rsid w:val="00FA6E80"/>
    <w:rsid w:val="00FA7123"/>
    <w:rsid w:val="00FB17BA"/>
    <w:rsid w:val="00FB19C3"/>
    <w:rsid w:val="00FB2A51"/>
    <w:rsid w:val="00FB459B"/>
    <w:rsid w:val="00FC1FB0"/>
    <w:rsid w:val="00FC5B57"/>
    <w:rsid w:val="00FD0A24"/>
    <w:rsid w:val="00FD5C25"/>
    <w:rsid w:val="00FE3393"/>
    <w:rsid w:val="00FE48EF"/>
    <w:rsid w:val="00FE66B8"/>
    <w:rsid w:val="00FE6B66"/>
    <w:rsid w:val="00FF3968"/>
    <w:rsid w:val="00FF447A"/>
    <w:rsid w:val="00FF5BB8"/>
    <w:rsid w:val="00FF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8FD"/>
    <w:pPr>
      <w:spacing w:after="0" w:line="360" w:lineRule="auto"/>
      <w:jc w:val="center"/>
    </w:pPr>
    <w:rPr>
      <w:rFonts w:ascii="Calibri" w:eastAsia="Calibri" w:hAnsi="Calibri" w:cs="Times New Roman"/>
    </w:rPr>
  </w:style>
  <w:style w:type="paragraph" w:styleId="1">
    <w:name w:val="heading 1"/>
    <w:basedOn w:val="a0"/>
    <w:next w:val="a0"/>
    <w:link w:val="10"/>
    <w:uiPriority w:val="99"/>
    <w:qFormat/>
    <w:rsid w:val="004158FD"/>
    <w:pPr>
      <w:keepNext/>
      <w:keepLines/>
      <w:spacing w:before="240"/>
      <w:outlineLvl w:val="0"/>
    </w:pPr>
    <w:rPr>
      <w:rFonts w:ascii="Calibri Light" w:eastAsia="Times New Roman" w:hAnsi="Calibri Light"/>
      <w:color w:val="2E74B5"/>
      <w:sz w:val="32"/>
      <w:szCs w:val="32"/>
    </w:rPr>
  </w:style>
  <w:style w:type="paragraph" w:styleId="2">
    <w:name w:val="heading 2"/>
    <w:basedOn w:val="a0"/>
    <w:next w:val="a0"/>
    <w:link w:val="20"/>
    <w:uiPriority w:val="99"/>
    <w:unhideWhenUsed/>
    <w:qFormat/>
    <w:rsid w:val="004158FD"/>
    <w:pPr>
      <w:keepNext/>
      <w:keepLines/>
      <w:spacing w:before="200"/>
      <w:outlineLvl w:val="1"/>
    </w:pPr>
    <w:rPr>
      <w:rFonts w:ascii="Cambria" w:eastAsia="Times New Roman" w:hAnsi="Cambria"/>
      <w:b/>
      <w:bCs/>
      <w:color w:val="4F81BD"/>
      <w:sz w:val="26"/>
      <w:szCs w:val="26"/>
    </w:rPr>
  </w:style>
  <w:style w:type="paragraph" w:styleId="3">
    <w:name w:val="heading 3"/>
    <w:aliases w:val="ВВЕДЕНИЕ"/>
    <w:basedOn w:val="a0"/>
    <w:next w:val="a0"/>
    <w:link w:val="30"/>
    <w:uiPriority w:val="99"/>
    <w:unhideWhenUsed/>
    <w:qFormat/>
    <w:rsid w:val="004158FD"/>
    <w:pPr>
      <w:keepNext/>
      <w:keepLines/>
      <w:spacing w:before="200"/>
      <w:outlineLvl w:val="2"/>
    </w:pPr>
    <w:rPr>
      <w:rFonts w:ascii="Cambria" w:eastAsia="Times New Roman" w:hAnsi="Cambria"/>
      <w:b/>
      <w:bCs/>
      <w:color w:val="4F81BD"/>
      <w:sz w:val="20"/>
      <w:szCs w:val="20"/>
    </w:rPr>
  </w:style>
  <w:style w:type="paragraph" w:styleId="4">
    <w:name w:val="heading 4"/>
    <w:basedOn w:val="3"/>
    <w:next w:val="a0"/>
    <w:link w:val="40"/>
    <w:uiPriority w:val="99"/>
    <w:semiHidden/>
    <w:unhideWhenUsed/>
    <w:qFormat/>
    <w:rsid w:val="004158FD"/>
    <w:pPr>
      <w:keepNext w:val="0"/>
      <w:keepLines w:val="0"/>
      <w:widowControl w:val="0"/>
      <w:autoSpaceDE w:val="0"/>
      <w:autoSpaceDN w:val="0"/>
      <w:adjustRightInd w:val="0"/>
      <w:spacing w:before="108" w:after="108" w:line="240" w:lineRule="auto"/>
      <w:outlineLvl w:val="3"/>
    </w:pPr>
    <w:rPr>
      <w:rFonts w:ascii="Arial" w:hAnsi="Arial"/>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158FD"/>
    <w:rPr>
      <w:rFonts w:ascii="Calibri Light" w:eastAsia="Times New Roman" w:hAnsi="Calibri Light" w:cs="Times New Roman"/>
      <w:color w:val="2E74B5"/>
      <w:sz w:val="32"/>
      <w:szCs w:val="32"/>
    </w:rPr>
  </w:style>
  <w:style w:type="character" w:customStyle="1" w:styleId="20">
    <w:name w:val="Заголовок 2 Знак"/>
    <w:basedOn w:val="a1"/>
    <w:link w:val="2"/>
    <w:uiPriority w:val="99"/>
    <w:rsid w:val="004158FD"/>
    <w:rPr>
      <w:rFonts w:ascii="Cambria" w:eastAsia="Times New Roman" w:hAnsi="Cambria" w:cs="Times New Roman"/>
      <w:b/>
      <w:bCs/>
      <w:color w:val="4F81BD"/>
      <w:sz w:val="26"/>
      <w:szCs w:val="26"/>
    </w:rPr>
  </w:style>
  <w:style w:type="character" w:customStyle="1" w:styleId="30">
    <w:name w:val="Заголовок 3 Знак"/>
    <w:aliases w:val="ВВЕДЕНИЕ Знак"/>
    <w:basedOn w:val="a1"/>
    <w:link w:val="3"/>
    <w:uiPriority w:val="99"/>
    <w:rsid w:val="004158FD"/>
    <w:rPr>
      <w:rFonts w:ascii="Cambria" w:eastAsia="Times New Roman" w:hAnsi="Cambria" w:cs="Times New Roman"/>
      <w:b/>
      <w:bCs/>
      <w:color w:val="4F81BD"/>
      <w:sz w:val="20"/>
      <w:szCs w:val="20"/>
    </w:rPr>
  </w:style>
  <w:style w:type="character" w:customStyle="1" w:styleId="40">
    <w:name w:val="Заголовок 4 Знак"/>
    <w:basedOn w:val="a1"/>
    <w:link w:val="4"/>
    <w:uiPriority w:val="99"/>
    <w:semiHidden/>
    <w:rsid w:val="004158FD"/>
    <w:rPr>
      <w:rFonts w:ascii="Arial" w:eastAsia="Times New Roman" w:hAnsi="Arial" w:cs="Times New Roman"/>
      <w:b/>
      <w:bCs/>
      <w:color w:val="26282F"/>
      <w:sz w:val="24"/>
      <w:szCs w:val="24"/>
    </w:rPr>
  </w:style>
  <w:style w:type="paragraph" w:styleId="a4">
    <w:name w:val="Document Map"/>
    <w:basedOn w:val="a0"/>
    <w:link w:val="a5"/>
    <w:uiPriority w:val="99"/>
    <w:semiHidden/>
    <w:unhideWhenUsed/>
    <w:rsid w:val="004158FD"/>
    <w:pPr>
      <w:spacing w:line="240" w:lineRule="auto"/>
    </w:pPr>
    <w:rPr>
      <w:rFonts w:ascii="Tahoma" w:hAnsi="Tahoma"/>
      <w:sz w:val="16"/>
      <w:szCs w:val="16"/>
    </w:rPr>
  </w:style>
  <w:style w:type="character" w:customStyle="1" w:styleId="a5">
    <w:name w:val="Схема документа Знак"/>
    <w:basedOn w:val="a1"/>
    <w:link w:val="a4"/>
    <w:uiPriority w:val="99"/>
    <w:semiHidden/>
    <w:rsid w:val="004158FD"/>
    <w:rPr>
      <w:rFonts w:ascii="Tahoma" w:eastAsia="Calibri" w:hAnsi="Tahoma" w:cs="Times New Roman"/>
      <w:sz w:val="16"/>
      <w:szCs w:val="16"/>
    </w:rPr>
  </w:style>
  <w:style w:type="paragraph" w:styleId="a6">
    <w:name w:val="Balloon Text"/>
    <w:basedOn w:val="a0"/>
    <w:link w:val="a7"/>
    <w:uiPriority w:val="99"/>
    <w:unhideWhenUsed/>
    <w:rsid w:val="004158FD"/>
    <w:pPr>
      <w:spacing w:line="240" w:lineRule="auto"/>
    </w:pPr>
    <w:rPr>
      <w:rFonts w:ascii="Tahoma" w:hAnsi="Tahoma"/>
      <w:sz w:val="16"/>
      <w:szCs w:val="16"/>
    </w:rPr>
  </w:style>
  <w:style w:type="character" w:customStyle="1" w:styleId="a7">
    <w:name w:val="Текст выноски Знак"/>
    <w:basedOn w:val="a1"/>
    <w:link w:val="a6"/>
    <w:uiPriority w:val="99"/>
    <w:rsid w:val="004158FD"/>
    <w:rPr>
      <w:rFonts w:ascii="Tahoma" w:eastAsia="Calibri" w:hAnsi="Tahoma" w:cs="Times New Roman"/>
      <w:sz w:val="16"/>
      <w:szCs w:val="16"/>
    </w:rPr>
  </w:style>
  <w:style w:type="paragraph" w:styleId="a8">
    <w:name w:val="header"/>
    <w:basedOn w:val="a0"/>
    <w:link w:val="a9"/>
    <w:uiPriority w:val="99"/>
    <w:unhideWhenUsed/>
    <w:rsid w:val="004158FD"/>
    <w:pPr>
      <w:tabs>
        <w:tab w:val="center" w:pos="4677"/>
        <w:tab w:val="right" w:pos="9355"/>
      </w:tabs>
      <w:spacing w:line="240" w:lineRule="auto"/>
    </w:pPr>
  </w:style>
  <w:style w:type="character" w:customStyle="1" w:styleId="a9">
    <w:name w:val="Верхний колонтитул Знак"/>
    <w:basedOn w:val="a1"/>
    <w:link w:val="a8"/>
    <w:uiPriority w:val="99"/>
    <w:rsid w:val="004158FD"/>
    <w:rPr>
      <w:rFonts w:ascii="Calibri" w:eastAsia="Calibri" w:hAnsi="Calibri" w:cs="Times New Roman"/>
    </w:rPr>
  </w:style>
  <w:style w:type="paragraph" w:styleId="aa">
    <w:name w:val="footer"/>
    <w:basedOn w:val="a0"/>
    <w:link w:val="ab"/>
    <w:uiPriority w:val="99"/>
    <w:unhideWhenUsed/>
    <w:rsid w:val="004158FD"/>
    <w:pPr>
      <w:tabs>
        <w:tab w:val="center" w:pos="4677"/>
        <w:tab w:val="right" w:pos="9355"/>
      </w:tabs>
      <w:spacing w:line="240" w:lineRule="auto"/>
    </w:pPr>
  </w:style>
  <w:style w:type="character" w:customStyle="1" w:styleId="ab">
    <w:name w:val="Нижний колонтитул Знак"/>
    <w:basedOn w:val="a1"/>
    <w:link w:val="aa"/>
    <w:uiPriority w:val="99"/>
    <w:rsid w:val="004158FD"/>
    <w:rPr>
      <w:rFonts w:ascii="Calibri" w:eastAsia="Calibri" w:hAnsi="Calibri" w:cs="Times New Roman"/>
    </w:rPr>
  </w:style>
  <w:style w:type="paragraph" w:styleId="ac">
    <w:name w:val="No Spacing"/>
    <w:link w:val="ad"/>
    <w:uiPriority w:val="1"/>
    <w:qFormat/>
    <w:rsid w:val="004158FD"/>
    <w:pPr>
      <w:spacing w:after="0" w:line="240" w:lineRule="auto"/>
    </w:pPr>
    <w:rPr>
      <w:rFonts w:ascii="Calibri" w:eastAsia="Calibri" w:hAnsi="Calibri" w:cs="Times New Roman"/>
    </w:rPr>
  </w:style>
  <w:style w:type="character" w:customStyle="1" w:styleId="ad">
    <w:name w:val="Без интервала Знак"/>
    <w:link w:val="ac"/>
    <w:uiPriority w:val="1"/>
    <w:rsid w:val="004158FD"/>
    <w:rPr>
      <w:rFonts w:ascii="Calibri" w:eastAsia="Calibri" w:hAnsi="Calibri" w:cs="Times New Roman"/>
    </w:rPr>
  </w:style>
  <w:style w:type="paragraph" w:styleId="ae">
    <w:name w:val="Plain Text"/>
    <w:basedOn w:val="a0"/>
    <w:link w:val="af"/>
    <w:rsid w:val="004158FD"/>
    <w:pPr>
      <w:spacing w:line="240" w:lineRule="auto"/>
    </w:pPr>
    <w:rPr>
      <w:rFonts w:ascii="Courier New" w:eastAsia="Times New Roman" w:hAnsi="Courier New"/>
      <w:sz w:val="20"/>
      <w:szCs w:val="20"/>
      <w:lang w:eastAsia="ru-RU"/>
    </w:rPr>
  </w:style>
  <w:style w:type="character" w:customStyle="1" w:styleId="af">
    <w:name w:val="Текст Знак"/>
    <w:basedOn w:val="a1"/>
    <w:link w:val="ae"/>
    <w:rsid w:val="004158FD"/>
    <w:rPr>
      <w:rFonts w:ascii="Courier New" w:eastAsia="Times New Roman" w:hAnsi="Courier New" w:cs="Times New Roman"/>
      <w:sz w:val="20"/>
      <w:szCs w:val="20"/>
      <w:lang w:eastAsia="ru-RU"/>
    </w:rPr>
  </w:style>
  <w:style w:type="character" w:styleId="af0">
    <w:name w:val="Hyperlink"/>
    <w:uiPriority w:val="99"/>
    <w:rsid w:val="004158FD"/>
    <w:rPr>
      <w:color w:val="0000FF"/>
      <w:u w:val="single"/>
    </w:rPr>
  </w:style>
  <w:style w:type="paragraph" w:styleId="11">
    <w:name w:val="toc 1"/>
    <w:basedOn w:val="a0"/>
    <w:next w:val="a0"/>
    <w:autoRedefine/>
    <w:uiPriority w:val="39"/>
    <w:rsid w:val="006F61AC"/>
    <w:pPr>
      <w:tabs>
        <w:tab w:val="left" w:pos="660"/>
        <w:tab w:val="right" w:leader="dot" w:pos="9639"/>
      </w:tabs>
      <w:spacing w:line="240" w:lineRule="auto"/>
      <w:ind w:right="-1"/>
      <w:jc w:val="both"/>
    </w:pPr>
    <w:rPr>
      <w:rFonts w:ascii="Times New Roman" w:hAnsi="Times New Roman"/>
      <w:b/>
      <w:bCs/>
      <w:caps/>
      <w:noProof/>
      <w:color w:val="14407A" w:themeColor="text1"/>
      <w:sz w:val="24"/>
      <w:szCs w:val="24"/>
      <w:lang w:eastAsia="x-none"/>
    </w:rPr>
  </w:style>
  <w:style w:type="paragraph" w:styleId="31">
    <w:name w:val="toc 3"/>
    <w:basedOn w:val="a0"/>
    <w:next w:val="a0"/>
    <w:autoRedefine/>
    <w:uiPriority w:val="39"/>
    <w:unhideWhenUsed/>
    <w:rsid w:val="004158FD"/>
    <w:pPr>
      <w:tabs>
        <w:tab w:val="right" w:leader="dot" w:pos="9345"/>
      </w:tabs>
      <w:spacing w:line="240" w:lineRule="auto"/>
      <w:ind w:firstLine="284"/>
      <w:jc w:val="both"/>
    </w:pPr>
  </w:style>
  <w:style w:type="paragraph" w:styleId="21">
    <w:name w:val="toc 2"/>
    <w:basedOn w:val="a0"/>
    <w:next w:val="a0"/>
    <w:autoRedefine/>
    <w:uiPriority w:val="39"/>
    <w:unhideWhenUsed/>
    <w:rsid w:val="004158FD"/>
    <w:pPr>
      <w:tabs>
        <w:tab w:val="right" w:leader="dot" w:pos="9345"/>
      </w:tabs>
      <w:spacing w:line="240" w:lineRule="auto"/>
      <w:jc w:val="both"/>
    </w:pPr>
    <w:rPr>
      <w:rFonts w:ascii="Times New Roman" w:hAnsi="Times New Roman"/>
      <w:b/>
      <w:i/>
      <w:noProof/>
      <w:sz w:val="24"/>
      <w:szCs w:val="24"/>
    </w:rPr>
  </w:style>
  <w:style w:type="paragraph" w:customStyle="1" w:styleId="af1">
    <w:name w:val="Обычный текст"/>
    <w:basedOn w:val="a0"/>
    <w:qFormat/>
    <w:rsid w:val="004158FD"/>
    <w:pPr>
      <w:spacing w:line="240" w:lineRule="auto"/>
      <w:ind w:firstLine="709"/>
      <w:jc w:val="both"/>
    </w:pPr>
    <w:rPr>
      <w:rFonts w:ascii="Times New Roman" w:eastAsia="Times New Roman" w:hAnsi="Times New Roman"/>
      <w:sz w:val="24"/>
      <w:szCs w:val="24"/>
      <w:lang w:val="en-US" w:eastAsia="ar-SA" w:bidi="en-US"/>
    </w:rPr>
  </w:style>
  <w:style w:type="character" w:styleId="af2">
    <w:name w:val="Strong"/>
    <w:aliases w:val="ОГЛАВЛЕНИЕ"/>
    <w:uiPriority w:val="22"/>
    <w:qFormat/>
    <w:rsid w:val="004158FD"/>
    <w:rPr>
      <w:rFonts w:ascii="Times New Roman" w:hAnsi="Times New Roman"/>
      <w:b/>
      <w:bCs/>
      <w:i w:val="0"/>
      <w:sz w:val="24"/>
      <w:u w:val="single"/>
    </w:rPr>
  </w:style>
  <w:style w:type="paragraph" w:styleId="af3">
    <w:name w:val="List Paragraph"/>
    <w:basedOn w:val="a0"/>
    <w:uiPriority w:val="34"/>
    <w:qFormat/>
    <w:rsid w:val="004158FD"/>
    <w:pPr>
      <w:spacing w:before="120" w:after="120" w:line="240" w:lineRule="auto"/>
      <w:ind w:left="720"/>
      <w:contextualSpacing/>
      <w:jc w:val="both"/>
    </w:pPr>
    <w:rPr>
      <w:rFonts w:eastAsia="Times New Roman"/>
      <w:lang w:eastAsia="ru-RU"/>
    </w:rPr>
  </w:style>
  <w:style w:type="paragraph" w:customStyle="1" w:styleId="af4">
    <w:name w:val="Нормальный (таблица)"/>
    <w:basedOn w:val="a0"/>
    <w:next w:val="a0"/>
    <w:uiPriority w:val="99"/>
    <w:rsid w:val="004158FD"/>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f5">
    <w:name w:val="Гипертекстовая ссылка"/>
    <w:uiPriority w:val="99"/>
    <w:rsid w:val="004158FD"/>
    <w:rPr>
      <w:b/>
      <w:bCs/>
      <w:color w:val="106BBE"/>
    </w:rPr>
  </w:style>
  <w:style w:type="paragraph" w:customStyle="1" w:styleId="af6">
    <w:name w:val="Прижатый влево"/>
    <w:basedOn w:val="a0"/>
    <w:next w:val="a0"/>
    <w:uiPriority w:val="99"/>
    <w:rsid w:val="004158FD"/>
    <w:pPr>
      <w:widowControl w:val="0"/>
      <w:autoSpaceDE w:val="0"/>
      <w:autoSpaceDN w:val="0"/>
      <w:adjustRightInd w:val="0"/>
      <w:spacing w:line="240" w:lineRule="auto"/>
    </w:pPr>
    <w:rPr>
      <w:rFonts w:ascii="Arial" w:eastAsia="Times New Roman" w:hAnsi="Arial" w:cs="Arial"/>
      <w:sz w:val="26"/>
      <w:szCs w:val="26"/>
      <w:lang w:eastAsia="ru-RU"/>
    </w:rPr>
  </w:style>
  <w:style w:type="paragraph" w:customStyle="1" w:styleId="Iauiue">
    <w:name w:val="Iau?iue"/>
    <w:uiPriority w:val="99"/>
    <w:rsid w:val="004158F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5">
    <w:name w:val="Основной текст (5)"/>
    <w:rsid w:val="004158FD"/>
    <w:rPr>
      <w:b/>
      <w:bCs/>
      <w:i/>
      <w:iCs/>
      <w:sz w:val="23"/>
      <w:szCs w:val="23"/>
      <w:u w:val="single"/>
      <w:shd w:val="clear" w:color="auto" w:fill="FFFFFF"/>
      <w:lang w:bidi="ar-SA"/>
    </w:rPr>
  </w:style>
  <w:style w:type="paragraph" w:customStyle="1" w:styleId="ConsNormal">
    <w:name w:val="ConsNormal"/>
    <w:rsid w:val="004158F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32">
    <w:name w:val="Body Text Indent 3"/>
    <w:basedOn w:val="a0"/>
    <w:link w:val="33"/>
    <w:unhideWhenUsed/>
    <w:rsid w:val="004158FD"/>
    <w:pPr>
      <w:spacing w:after="120"/>
      <w:ind w:left="283"/>
    </w:pPr>
    <w:rPr>
      <w:rFonts w:eastAsia="Times New Roman"/>
      <w:sz w:val="16"/>
      <w:szCs w:val="16"/>
      <w:lang w:eastAsia="ru-RU"/>
    </w:rPr>
  </w:style>
  <w:style w:type="character" w:customStyle="1" w:styleId="33">
    <w:name w:val="Основной текст с отступом 3 Знак"/>
    <w:basedOn w:val="a1"/>
    <w:link w:val="32"/>
    <w:rsid w:val="004158FD"/>
    <w:rPr>
      <w:rFonts w:ascii="Calibri" w:eastAsia="Times New Roman" w:hAnsi="Calibri" w:cs="Times New Roman"/>
      <w:sz w:val="16"/>
      <w:szCs w:val="16"/>
      <w:lang w:eastAsia="ru-RU"/>
    </w:rPr>
  </w:style>
  <w:style w:type="paragraph" w:styleId="af7">
    <w:name w:val="Normal (Web)"/>
    <w:basedOn w:val="a0"/>
    <w:rsid w:val="004158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15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15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158FD"/>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12">
    <w:name w:val="текст 1"/>
    <w:basedOn w:val="a0"/>
    <w:next w:val="a0"/>
    <w:rsid w:val="004158FD"/>
    <w:pPr>
      <w:spacing w:line="240" w:lineRule="auto"/>
      <w:ind w:firstLine="540"/>
      <w:jc w:val="both"/>
    </w:pPr>
    <w:rPr>
      <w:rFonts w:ascii="Times New Roman" w:eastAsia="Times New Roman" w:hAnsi="Times New Roman"/>
      <w:sz w:val="20"/>
      <w:szCs w:val="24"/>
      <w:lang w:eastAsia="ru-RU"/>
    </w:rPr>
  </w:style>
  <w:style w:type="character" w:customStyle="1" w:styleId="blk">
    <w:name w:val="blk"/>
    <w:rsid w:val="004158FD"/>
  </w:style>
  <w:style w:type="paragraph" w:customStyle="1" w:styleId="Standard">
    <w:name w:val="Standard"/>
    <w:rsid w:val="004158F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41">
    <w:name w:val="toc 4"/>
    <w:basedOn w:val="a0"/>
    <w:next w:val="a0"/>
    <w:autoRedefine/>
    <w:uiPriority w:val="39"/>
    <w:unhideWhenUsed/>
    <w:rsid w:val="004158FD"/>
    <w:pPr>
      <w:spacing w:after="100" w:line="276" w:lineRule="auto"/>
      <w:ind w:left="660"/>
      <w:jc w:val="left"/>
    </w:pPr>
    <w:rPr>
      <w:rFonts w:eastAsia="Times New Roman"/>
      <w:lang w:eastAsia="ru-RU"/>
    </w:rPr>
  </w:style>
  <w:style w:type="paragraph" w:styleId="50">
    <w:name w:val="toc 5"/>
    <w:basedOn w:val="a0"/>
    <w:next w:val="a0"/>
    <w:autoRedefine/>
    <w:uiPriority w:val="39"/>
    <w:unhideWhenUsed/>
    <w:rsid w:val="004158FD"/>
    <w:pPr>
      <w:spacing w:after="100" w:line="276" w:lineRule="auto"/>
      <w:ind w:left="880"/>
      <w:jc w:val="left"/>
    </w:pPr>
    <w:rPr>
      <w:rFonts w:eastAsia="Times New Roman"/>
      <w:lang w:eastAsia="ru-RU"/>
    </w:rPr>
  </w:style>
  <w:style w:type="paragraph" w:styleId="6">
    <w:name w:val="toc 6"/>
    <w:basedOn w:val="a0"/>
    <w:next w:val="a0"/>
    <w:autoRedefine/>
    <w:uiPriority w:val="39"/>
    <w:unhideWhenUsed/>
    <w:rsid w:val="004158FD"/>
    <w:pPr>
      <w:spacing w:after="100" w:line="276" w:lineRule="auto"/>
      <w:ind w:left="1100"/>
      <w:jc w:val="left"/>
    </w:pPr>
    <w:rPr>
      <w:rFonts w:eastAsia="Times New Roman"/>
      <w:lang w:eastAsia="ru-RU"/>
    </w:rPr>
  </w:style>
  <w:style w:type="paragraph" w:styleId="7">
    <w:name w:val="toc 7"/>
    <w:basedOn w:val="a0"/>
    <w:next w:val="a0"/>
    <w:autoRedefine/>
    <w:uiPriority w:val="39"/>
    <w:unhideWhenUsed/>
    <w:rsid w:val="004158FD"/>
    <w:pPr>
      <w:spacing w:after="100" w:line="276" w:lineRule="auto"/>
      <w:ind w:left="1320"/>
      <w:jc w:val="left"/>
    </w:pPr>
    <w:rPr>
      <w:rFonts w:eastAsia="Times New Roman"/>
      <w:lang w:eastAsia="ru-RU"/>
    </w:rPr>
  </w:style>
  <w:style w:type="paragraph" w:styleId="8">
    <w:name w:val="toc 8"/>
    <w:basedOn w:val="a0"/>
    <w:next w:val="a0"/>
    <w:autoRedefine/>
    <w:uiPriority w:val="39"/>
    <w:unhideWhenUsed/>
    <w:rsid w:val="004158FD"/>
    <w:pPr>
      <w:spacing w:after="100" w:line="276" w:lineRule="auto"/>
      <w:ind w:left="1540"/>
      <w:jc w:val="left"/>
    </w:pPr>
    <w:rPr>
      <w:rFonts w:eastAsia="Times New Roman"/>
      <w:lang w:eastAsia="ru-RU"/>
    </w:rPr>
  </w:style>
  <w:style w:type="paragraph" w:styleId="9">
    <w:name w:val="toc 9"/>
    <w:basedOn w:val="a0"/>
    <w:next w:val="a0"/>
    <w:autoRedefine/>
    <w:uiPriority w:val="39"/>
    <w:unhideWhenUsed/>
    <w:rsid w:val="004158FD"/>
    <w:pPr>
      <w:spacing w:after="100" w:line="276" w:lineRule="auto"/>
      <w:ind w:left="1760"/>
      <w:jc w:val="left"/>
    </w:pPr>
    <w:rPr>
      <w:rFonts w:eastAsia="Times New Roman"/>
      <w:lang w:eastAsia="ru-RU"/>
    </w:rPr>
  </w:style>
  <w:style w:type="paragraph" w:customStyle="1" w:styleId="-">
    <w:name w:val="ЭР-содержание (правое окно)"/>
    <w:basedOn w:val="a0"/>
    <w:next w:val="a0"/>
    <w:uiPriority w:val="99"/>
    <w:rsid w:val="004158FD"/>
    <w:pPr>
      <w:widowControl w:val="0"/>
      <w:autoSpaceDE w:val="0"/>
      <w:autoSpaceDN w:val="0"/>
      <w:adjustRightInd w:val="0"/>
      <w:spacing w:before="300" w:line="240" w:lineRule="auto"/>
      <w:jc w:val="left"/>
    </w:pPr>
    <w:rPr>
      <w:rFonts w:ascii="Arial" w:eastAsia="Times New Roman" w:hAnsi="Arial" w:cs="Arial"/>
      <w:sz w:val="24"/>
      <w:szCs w:val="24"/>
      <w:lang w:eastAsia="ru-RU"/>
    </w:rPr>
  </w:style>
  <w:style w:type="character" w:customStyle="1" w:styleId="af8">
    <w:name w:val="Цветовое выделение"/>
    <w:uiPriority w:val="99"/>
    <w:rsid w:val="004158FD"/>
    <w:rPr>
      <w:b/>
      <w:bCs w:val="0"/>
      <w:color w:val="26282F"/>
    </w:rPr>
  </w:style>
  <w:style w:type="character" w:customStyle="1" w:styleId="af9">
    <w:name w:val="Опечатки"/>
    <w:uiPriority w:val="99"/>
    <w:rsid w:val="004158FD"/>
    <w:rPr>
      <w:color w:val="FF0000"/>
    </w:rPr>
  </w:style>
  <w:style w:type="character" w:customStyle="1" w:styleId="afa">
    <w:name w:val="Сравнение редакций. Добавленный фрагмент"/>
    <w:uiPriority w:val="99"/>
    <w:rsid w:val="004158FD"/>
    <w:rPr>
      <w:color w:val="000000"/>
      <w:shd w:val="clear" w:color="auto" w:fill="C1D7FF"/>
    </w:rPr>
  </w:style>
  <w:style w:type="character" w:customStyle="1" w:styleId="afb">
    <w:name w:val="Сравнение редакций. Удаленный фрагмент"/>
    <w:uiPriority w:val="99"/>
    <w:rsid w:val="004158FD"/>
    <w:rPr>
      <w:color w:val="000000"/>
      <w:shd w:val="clear" w:color="auto" w:fill="C4C413"/>
    </w:rPr>
  </w:style>
  <w:style w:type="paragraph" w:customStyle="1" w:styleId="afc">
    <w:name w:val="Заголовок статьи"/>
    <w:basedOn w:val="a0"/>
    <w:next w:val="a0"/>
    <w:uiPriority w:val="99"/>
    <w:rsid w:val="004158FD"/>
    <w:pPr>
      <w:autoSpaceDE w:val="0"/>
      <w:autoSpaceDN w:val="0"/>
      <w:adjustRightInd w:val="0"/>
      <w:spacing w:line="240" w:lineRule="auto"/>
      <w:ind w:left="1612" w:hanging="892"/>
      <w:jc w:val="both"/>
    </w:pPr>
    <w:rPr>
      <w:rFonts w:ascii="Arial" w:hAnsi="Arial" w:cs="Arial"/>
      <w:sz w:val="24"/>
      <w:szCs w:val="24"/>
      <w:lang w:eastAsia="ru-RU"/>
    </w:rPr>
  </w:style>
  <w:style w:type="paragraph" w:customStyle="1" w:styleId="afd">
    <w:name w:val="Комментарий"/>
    <w:basedOn w:val="a0"/>
    <w:next w:val="a0"/>
    <w:uiPriority w:val="99"/>
    <w:rsid w:val="004158FD"/>
    <w:pPr>
      <w:autoSpaceDE w:val="0"/>
      <w:autoSpaceDN w:val="0"/>
      <w:adjustRightInd w:val="0"/>
      <w:spacing w:before="75" w:line="240" w:lineRule="auto"/>
      <w:ind w:left="170"/>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0"/>
    <w:uiPriority w:val="99"/>
    <w:rsid w:val="004158FD"/>
    <w:rPr>
      <w:i/>
      <w:iCs/>
    </w:rPr>
  </w:style>
  <w:style w:type="paragraph" w:customStyle="1" w:styleId="aff">
    <w:name w:val="Абзац"/>
    <w:basedOn w:val="a0"/>
    <w:link w:val="aff0"/>
    <w:qFormat/>
    <w:rsid w:val="002F6594"/>
    <w:pPr>
      <w:spacing w:before="120" w:after="60" w:line="240" w:lineRule="auto"/>
      <w:ind w:firstLine="567"/>
      <w:jc w:val="both"/>
    </w:pPr>
    <w:rPr>
      <w:rFonts w:ascii="Times New Roman" w:eastAsia="Times New Roman" w:hAnsi="Times New Roman"/>
      <w:sz w:val="24"/>
      <w:szCs w:val="24"/>
      <w:lang w:eastAsia="ru-RU"/>
    </w:rPr>
  </w:style>
  <w:style w:type="character" w:customStyle="1" w:styleId="aff0">
    <w:name w:val="Абзац Знак"/>
    <w:link w:val="aff"/>
    <w:rsid w:val="002F6594"/>
    <w:rPr>
      <w:rFonts w:ascii="Times New Roman" w:eastAsia="Times New Roman" w:hAnsi="Times New Roman" w:cs="Times New Roman"/>
      <w:sz w:val="24"/>
      <w:szCs w:val="24"/>
      <w:lang w:eastAsia="ru-RU"/>
    </w:rPr>
  </w:style>
  <w:style w:type="paragraph" w:styleId="a">
    <w:name w:val="List"/>
    <w:aliases w:val="List Char,Char Char"/>
    <w:basedOn w:val="a0"/>
    <w:link w:val="aff1"/>
    <w:rsid w:val="002F6594"/>
    <w:pPr>
      <w:numPr>
        <w:numId w:val="7"/>
      </w:numPr>
      <w:spacing w:after="60" w:line="240" w:lineRule="auto"/>
      <w:jc w:val="both"/>
    </w:pPr>
    <w:rPr>
      <w:rFonts w:ascii="Times New Roman" w:eastAsia="Times New Roman" w:hAnsi="Times New Roman"/>
      <w:snapToGrid w:val="0"/>
      <w:sz w:val="24"/>
      <w:szCs w:val="24"/>
      <w:lang w:val="x-none" w:eastAsia="x-none"/>
    </w:rPr>
  </w:style>
  <w:style w:type="character" w:customStyle="1" w:styleId="aff1">
    <w:name w:val="Список Знак"/>
    <w:aliases w:val="List Char Знак,Char Char Знак"/>
    <w:link w:val="a"/>
    <w:rsid w:val="002F6594"/>
    <w:rPr>
      <w:rFonts w:ascii="Times New Roman" w:eastAsia="Times New Roman" w:hAnsi="Times New Roman" w:cs="Times New Roman"/>
      <w:snapToGrid w:val="0"/>
      <w:sz w:val="24"/>
      <w:szCs w:val="24"/>
      <w:lang w:val="x-none" w:eastAsia="x-none"/>
    </w:rPr>
  </w:style>
  <w:style w:type="numbering" w:customStyle="1" w:styleId="1111111">
    <w:name w:val="1 / 1.1 / 1.1.11"/>
    <w:basedOn w:val="a3"/>
    <w:next w:val="111111"/>
    <w:rsid w:val="002F6594"/>
    <w:pPr>
      <w:numPr>
        <w:numId w:val="7"/>
      </w:numPr>
    </w:pPr>
  </w:style>
  <w:style w:type="numbering" w:styleId="111111">
    <w:name w:val="Outline List 2"/>
    <w:basedOn w:val="a3"/>
    <w:uiPriority w:val="99"/>
    <w:semiHidden/>
    <w:unhideWhenUsed/>
    <w:rsid w:val="002F6594"/>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5D1C21"/>
    <w:pPr>
      <w:spacing w:before="120" w:after="120" w:line="240" w:lineRule="auto"/>
    </w:pPr>
    <w:rPr>
      <w:rFonts w:ascii="Times New Roman" w:eastAsia="Times New Roman" w:hAnsi="Times New Roman"/>
      <w:b/>
      <w:bCs/>
      <w:szCs w:val="20"/>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2"/>
    <w:locked/>
    <w:rsid w:val="005D1C21"/>
    <w:rPr>
      <w:rFonts w:ascii="Times New Roman" w:eastAsia="Times New Roman" w:hAnsi="Times New Roman" w:cs="Times New Roman"/>
      <w:b/>
      <w:bCs/>
      <w:szCs w:val="20"/>
      <w:lang w:val="x-none" w:eastAsia="x-none"/>
    </w:rPr>
  </w:style>
  <w:style w:type="table" w:styleId="aff3">
    <w:name w:val="Table Grid"/>
    <w:basedOn w:val="a2"/>
    <w:uiPriority w:val="59"/>
    <w:rsid w:val="00ED2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Название таблицы"/>
    <w:basedOn w:val="aff2"/>
    <w:rsid w:val="00375429"/>
    <w:pPr>
      <w:keepNext/>
      <w:spacing w:after="0"/>
      <w:jc w:val="left"/>
    </w:pPr>
    <w:rPr>
      <w:szCs w:val="22"/>
    </w:rPr>
  </w:style>
  <w:style w:type="paragraph" w:customStyle="1" w:styleId="aff5">
    <w:name w:val="ООО  «Институт Территориального Планирования"/>
    <w:basedOn w:val="a0"/>
    <w:link w:val="aff6"/>
    <w:qFormat/>
    <w:rsid w:val="00375429"/>
    <w:pPr>
      <w:ind w:left="709"/>
      <w:jc w:val="right"/>
    </w:pPr>
    <w:rPr>
      <w:rFonts w:ascii="Times New Roman" w:eastAsia="Times New Roman" w:hAnsi="Times New Roman"/>
      <w:sz w:val="24"/>
      <w:szCs w:val="24"/>
      <w:lang w:val="x-none" w:eastAsia="x-none"/>
    </w:rPr>
  </w:style>
  <w:style w:type="character" w:customStyle="1" w:styleId="aff6">
    <w:name w:val="ООО  «Институт Территориального Планирования Знак"/>
    <w:link w:val="aff5"/>
    <w:rsid w:val="00375429"/>
    <w:rPr>
      <w:rFonts w:ascii="Times New Roman" w:eastAsia="Times New Roman" w:hAnsi="Times New Roman" w:cs="Times New Roman"/>
      <w:sz w:val="24"/>
      <w:szCs w:val="24"/>
      <w:lang w:val="x-none" w:eastAsia="x-none"/>
    </w:rPr>
  </w:style>
  <w:style w:type="table" w:customStyle="1" w:styleId="13">
    <w:name w:val="Стиль таблицы1"/>
    <w:basedOn w:val="aff3"/>
    <w:rsid w:val="00772E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table" w:customStyle="1" w:styleId="14">
    <w:name w:val="Сетка таблицы1"/>
    <w:basedOn w:val="a2"/>
    <w:next w:val="aff3"/>
    <w:uiPriority w:val="59"/>
    <w:rsid w:val="006F61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f3"/>
    <w:uiPriority w:val="59"/>
    <w:rsid w:val="006F61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8FD"/>
    <w:pPr>
      <w:spacing w:after="0" w:line="360" w:lineRule="auto"/>
      <w:jc w:val="center"/>
    </w:pPr>
    <w:rPr>
      <w:rFonts w:ascii="Calibri" w:eastAsia="Calibri" w:hAnsi="Calibri" w:cs="Times New Roman"/>
    </w:rPr>
  </w:style>
  <w:style w:type="paragraph" w:styleId="1">
    <w:name w:val="heading 1"/>
    <w:basedOn w:val="a0"/>
    <w:next w:val="a0"/>
    <w:link w:val="10"/>
    <w:uiPriority w:val="99"/>
    <w:qFormat/>
    <w:rsid w:val="004158FD"/>
    <w:pPr>
      <w:keepNext/>
      <w:keepLines/>
      <w:spacing w:before="240"/>
      <w:outlineLvl w:val="0"/>
    </w:pPr>
    <w:rPr>
      <w:rFonts w:ascii="Calibri Light" w:eastAsia="Times New Roman" w:hAnsi="Calibri Light"/>
      <w:color w:val="2E74B5"/>
      <w:sz w:val="32"/>
      <w:szCs w:val="32"/>
    </w:rPr>
  </w:style>
  <w:style w:type="paragraph" w:styleId="2">
    <w:name w:val="heading 2"/>
    <w:basedOn w:val="a0"/>
    <w:next w:val="a0"/>
    <w:link w:val="20"/>
    <w:uiPriority w:val="99"/>
    <w:unhideWhenUsed/>
    <w:qFormat/>
    <w:rsid w:val="004158FD"/>
    <w:pPr>
      <w:keepNext/>
      <w:keepLines/>
      <w:spacing w:before="200"/>
      <w:outlineLvl w:val="1"/>
    </w:pPr>
    <w:rPr>
      <w:rFonts w:ascii="Cambria" w:eastAsia="Times New Roman" w:hAnsi="Cambria"/>
      <w:b/>
      <w:bCs/>
      <w:color w:val="4F81BD"/>
      <w:sz w:val="26"/>
      <w:szCs w:val="26"/>
    </w:rPr>
  </w:style>
  <w:style w:type="paragraph" w:styleId="3">
    <w:name w:val="heading 3"/>
    <w:aliases w:val="ВВЕДЕНИЕ"/>
    <w:basedOn w:val="a0"/>
    <w:next w:val="a0"/>
    <w:link w:val="30"/>
    <w:uiPriority w:val="99"/>
    <w:unhideWhenUsed/>
    <w:qFormat/>
    <w:rsid w:val="004158FD"/>
    <w:pPr>
      <w:keepNext/>
      <w:keepLines/>
      <w:spacing w:before="200"/>
      <w:outlineLvl w:val="2"/>
    </w:pPr>
    <w:rPr>
      <w:rFonts w:ascii="Cambria" w:eastAsia="Times New Roman" w:hAnsi="Cambria"/>
      <w:b/>
      <w:bCs/>
      <w:color w:val="4F81BD"/>
      <w:sz w:val="20"/>
      <w:szCs w:val="20"/>
    </w:rPr>
  </w:style>
  <w:style w:type="paragraph" w:styleId="4">
    <w:name w:val="heading 4"/>
    <w:basedOn w:val="3"/>
    <w:next w:val="a0"/>
    <w:link w:val="40"/>
    <w:uiPriority w:val="99"/>
    <w:semiHidden/>
    <w:unhideWhenUsed/>
    <w:qFormat/>
    <w:rsid w:val="004158FD"/>
    <w:pPr>
      <w:keepNext w:val="0"/>
      <w:keepLines w:val="0"/>
      <w:widowControl w:val="0"/>
      <w:autoSpaceDE w:val="0"/>
      <w:autoSpaceDN w:val="0"/>
      <w:adjustRightInd w:val="0"/>
      <w:spacing w:before="108" w:after="108" w:line="240" w:lineRule="auto"/>
      <w:outlineLvl w:val="3"/>
    </w:pPr>
    <w:rPr>
      <w:rFonts w:ascii="Arial" w:hAnsi="Arial"/>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158FD"/>
    <w:rPr>
      <w:rFonts w:ascii="Calibri Light" w:eastAsia="Times New Roman" w:hAnsi="Calibri Light" w:cs="Times New Roman"/>
      <w:color w:val="2E74B5"/>
      <w:sz w:val="32"/>
      <w:szCs w:val="32"/>
    </w:rPr>
  </w:style>
  <w:style w:type="character" w:customStyle="1" w:styleId="20">
    <w:name w:val="Заголовок 2 Знак"/>
    <w:basedOn w:val="a1"/>
    <w:link w:val="2"/>
    <w:uiPriority w:val="99"/>
    <w:rsid w:val="004158FD"/>
    <w:rPr>
      <w:rFonts w:ascii="Cambria" w:eastAsia="Times New Roman" w:hAnsi="Cambria" w:cs="Times New Roman"/>
      <w:b/>
      <w:bCs/>
      <w:color w:val="4F81BD"/>
      <w:sz w:val="26"/>
      <w:szCs w:val="26"/>
    </w:rPr>
  </w:style>
  <w:style w:type="character" w:customStyle="1" w:styleId="30">
    <w:name w:val="Заголовок 3 Знак"/>
    <w:aliases w:val="ВВЕДЕНИЕ Знак"/>
    <w:basedOn w:val="a1"/>
    <w:link w:val="3"/>
    <w:uiPriority w:val="99"/>
    <w:rsid w:val="004158FD"/>
    <w:rPr>
      <w:rFonts w:ascii="Cambria" w:eastAsia="Times New Roman" w:hAnsi="Cambria" w:cs="Times New Roman"/>
      <w:b/>
      <w:bCs/>
      <w:color w:val="4F81BD"/>
      <w:sz w:val="20"/>
      <w:szCs w:val="20"/>
    </w:rPr>
  </w:style>
  <w:style w:type="character" w:customStyle="1" w:styleId="40">
    <w:name w:val="Заголовок 4 Знак"/>
    <w:basedOn w:val="a1"/>
    <w:link w:val="4"/>
    <w:uiPriority w:val="99"/>
    <w:semiHidden/>
    <w:rsid w:val="004158FD"/>
    <w:rPr>
      <w:rFonts w:ascii="Arial" w:eastAsia="Times New Roman" w:hAnsi="Arial" w:cs="Times New Roman"/>
      <w:b/>
      <w:bCs/>
      <w:color w:val="26282F"/>
      <w:sz w:val="24"/>
      <w:szCs w:val="24"/>
    </w:rPr>
  </w:style>
  <w:style w:type="paragraph" w:styleId="a4">
    <w:name w:val="Document Map"/>
    <w:basedOn w:val="a0"/>
    <w:link w:val="a5"/>
    <w:uiPriority w:val="99"/>
    <w:semiHidden/>
    <w:unhideWhenUsed/>
    <w:rsid w:val="004158FD"/>
    <w:pPr>
      <w:spacing w:line="240" w:lineRule="auto"/>
    </w:pPr>
    <w:rPr>
      <w:rFonts w:ascii="Tahoma" w:hAnsi="Tahoma"/>
      <w:sz w:val="16"/>
      <w:szCs w:val="16"/>
    </w:rPr>
  </w:style>
  <w:style w:type="character" w:customStyle="1" w:styleId="a5">
    <w:name w:val="Схема документа Знак"/>
    <w:basedOn w:val="a1"/>
    <w:link w:val="a4"/>
    <w:uiPriority w:val="99"/>
    <w:semiHidden/>
    <w:rsid w:val="004158FD"/>
    <w:rPr>
      <w:rFonts w:ascii="Tahoma" w:eastAsia="Calibri" w:hAnsi="Tahoma" w:cs="Times New Roman"/>
      <w:sz w:val="16"/>
      <w:szCs w:val="16"/>
    </w:rPr>
  </w:style>
  <w:style w:type="paragraph" w:styleId="a6">
    <w:name w:val="Balloon Text"/>
    <w:basedOn w:val="a0"/>
    <w:link w:val="a7"/>
    <w:uiPriority w:val="99"/>
    <w:unhideWhenUsed/>
    <w:rsid w:val="004158FD"/>
    <w:pPr>
      <w:spacing w:line="240" w:lineRule="auto"/>
    </w:pPr>
    <w:rPr>
      <w:rFonts w:ascii="Tahoma" w:hAnsi="Tahoma"/>
      <w:sz w:val="16"/>
      <w:szCs w:val="16"/>
    </w:rPr>
  </w:style>
  <w:style w:type="character" w:customStyle="1" w:styleId="a7">
    <w:name w:val="Текст выноски Знак"/>
    <w:basedOn w:val="a1"/>
    <w:link w:val="a6"/>
    <w:uiPriority w:val="99"/>
    <w:rsid w:val="004158FD"/>
    <w:rPr>
      <w:rFonts w:ascii="Tahoma" w:eastAsia="Calibri" w:hAnsi="Tahoma" w:cs="Times New Roman"/>
      <w:sz w:val="16"/>
      <w:szCs w:val="16"/>
    </w:rPr>
  </w:style>
  <w:style w:type="paragraph" w:styleId="a8">
    <w:name w:val="header"/>
    <w:basedOn w:val="a0"/>
    <w:link w:val="a9"/>
    <w:uiPriority w:val="99"/>
    <w:unhideWhenUsed/>
    <w:rsid w:val="004158FD"/>
    <w:pPr>
      <w:tabs>
        <w:tab w:val="center" w:pos="4677"/>
        <w:tab w:val="right" w:pos="9355"/>
      </w:tabs>
      <w:spacing w:line="240" w:lineRule="auto"/>
    </w:pPr>
  </w:style>
  <w:style w:type="character" w:customStyle="1" w:styleId="a9">
    <w:name w:val="Верхний колонтитул Знак"/>
    <w:basedOn w:val="a1"/>
    <w:link w:val="a8"/>
    <w:uiPriority w:val="99"/>
    <w:rsid w:val="004158FD"/>
    <w:rPr>
      <w:rFonts w:ascii="Calibri" w:eastAsia="Calibri" w:hAnsi="Calibri" w:cs="Times New Roman"/>
    </w:rPr>
  </w:style>
  <w:style w:type="paragraph" w:styleId="aa">
    <w:name w:val="footer"/>
    <w:basedOn w:val="a0"/>
    <w:link w:val="ab"/>
    <w:uiPriority w:val="99"/>
    <w:unhideWhenUsed/>
    <w:rsid w:val="004158FD"/>
    <w:pPr>
      <w:tabs>
        <w:tab w:val="center" w:pos="4677"/>
        <w:tab w:val="right" w:pos="9355"/>
      </w:tabs>
      <w:spacing w:line="240" w:lineRule="auto"/>
    </w:pPr>
  </w:style>
  <w:style w:type="character" w:customStyle="1" w:styleId="ab">
    <w:name w:val="Нижний колонтитул Знак"/>
    <w:basedOn w:val="a1"/>
    <w:link w:val="aa"/>
    <w:uiPriority w:val="99"/>
    <w:rsid w:val="004158FD"/>
    <w:rPr>
      <w:rFonts w:ascii="Calibri" w:eastAsia="Calibri" w:hAnsi="Calibri" w:cs="Times New Roman"/>
    </w:rPr>
  </w:style>
  <w:style w:type="paragraph" w:styleId="ac">
    <w:name w:val="No Spacing"/>
    <w:link w:val="ad"/>
    <w:uiPriority w:val="1"/>
    <w:qFormat/>
    <w:rsid w:val="004158FD"/>
    <w:pPr>
      <w:spacing w:after="0" w:line="240" w:lineRule="auto"/>
    </w:pPr>
    <w:rPr>
      <w:rFonts w:ascii="Calibri" w:eastAsia="Calibri" w:hAnsi="Calibri" w:cs="Times New Roman"/>
    </w:rPr>
  </w:style>
  <w:style w:type="character" w:customStyle="1" w:styleId="ad">
    <w:name w:val="Без интервала Знак"/>
    <w:link w:val="ac"/>
    <w:uiPriority w:val="1"/>
    <w:rsid w:val="004158FD"/>
    <w:rPr>
      <w:rFonts w:ascii="Calibri" w:eastAsia="Calibri" w:hAnsi="Calibri" w:cs="Times New Roman"/>
    </w:rPr>
  </w:style>
  <w:style w:type="paragraph" w:styleId="ae">
    <w:name w:val="Plain Text"/>
    <w:basedOn w:val="a0"/>
    <w:link w:val="af"/>
    <w:rsid w:val="004158FD"/>
    <w:pPr>
      <w:spacing w:line="240" w:lineRule="auto"/>
    </w:pPr>
    <w:rPr>
      <w:rFonts w:ascii="Courier New" w:eastAsia="Times New Roman" w:hAnsi="Courier New"/>
      <w:sz w:val="20"/>
      <w:szCs w:val="20"/>
      <w:lang w:eastAsia="ru-RU"/>
    </w:rPr>
  </w:style>
  <w:style w:type="character" w:customStyle="1" w:styleId="af">
    <w:name w:val="Текст Знак"/>
    <w:basedOn w:val="a1"/>
    <w:link w:val="ae"/>
    <w:rsid w:val="004158FD"/>
    <w:rPr>
      <w:rFonts w:ascii="Courier New" w:eastAsia="Times New Roman" w:hAnsi="Courier New" w:cs="Times New Roman"/>
      <w:sz w:val="20"/>
      <w:szCs w:val="20"/>
      <w:lang w:eastAsia="ru-RU"/>
    </w:rPr>
  </w:style>
  <w:style w:type="character" w:styleId="af0">
    <w:name w:val="Hyperlink"/>
    <w:uiPriority w:val="99"/>
    <w:rsid w:val="004158FD"/>
    <w:rPr>
      <w:color w:val="0000FF"/>
      <w:u w:val="single"/>
    </w:rPr>
  </w:style>
  <w:style w:type="paragraph" w:styleId="11">
    <w:name w:val="toc 1"/>
    <w:basedOn w:val="a0"/>
    <w:next w:val="a0"/>
    <w:autoRedefine/>
    <w:uiPriority w:val="39"/>
    <w:rsid w:val="006F61AC"/>
    <w:pPr>
      <w:tabs>
        <w:tab w:val="left" w:pos="660"/>
        <w:tab w:val="right" w:leader="dot" w:pos="9639"/>
      </w:tabs>
      <w:spacing w:line="240" w:lineRule="auto"/>
      <w:ind w:right="-1"/>
      <w:jc w:val="both"/>
    </w:pPr>
    <w:rPr>
      <w:rFonts w:ascii="Times New Roman" w:hAnsi="Times New Roman"/>
      <w:b/>
      <w:bCs/>
      <w:caps/>
      <w:noProof/>
      <w:color w:val="14407A" w:themeColor="text1"/>
      <w:sz w:val="24"/>
      <w:szCs w:val="24"/>
      <w:lang w:eastAsia="x-none"/>
    </w:rPr>
  </w:style>
  <w:style w:type="paragraph" w:styleId="31">
    <w:name w:val="toc 3"/>
    <w:basedOn w:val="a0"/>
    <w:next w:val="a0"/>
    <w:autoRedefine/>
    <w:uiPriority w:val="39"/>
    <w:unhideWhenUsed/>
    <w:rsid w:val="004158FD"/>
    <w:pPr>
      <w:tabs>
        <w:tab w:val="right" w:leader="dot" w:pos="9345"/>
      </w:tabs>
      <w:spacing w:line="240" w:lineRule="auto"/>
      <w:ind w:firstLine="284"/>
      <w:jc w:val="both"/>
    </w:pPr>
  </w:style>
  <w:style w:type="paragraph" w:styleId="21">
    <w:name w:val="toc 2"/>
    <w:basedOn w:val="a0"/>
    <w:next w:val="a0"/>
    <w:autoRedefine/>
    <w:uiPriority w:val="39"/>
    <w:unhideWhenUsed/>
    <w:rsid w:val="004158FD"/>
    <w:pPr>
      <w:tabs>
        <w:tab w:val="right" w:leader="dot" w:pos="9345"/>
      </w:tabs>
      <w:spacing w:line="240" w:lineRule="auto"/>
      <w:jc w:val="both"/>
    </w:pPr>
    <w:rPr>
      <w:rFonts w:ascii="Times New Roman" w:hAnsi="Times New Roman"/>
      <w:b/>
      <w:i/>
      <w:noProof/>
      <w:sz w:val="24"/>
      <w:szCs w:val="24"/>
    </w:rPr>
  </w:style>
  <w:style w:type="paragraph" w:customStyle="1" w:styleId="af1">
    <w:name w:val="Обычный текст"/>
    <w:basedOn w:val="a0"/>
    <w:qFormat/>
    <w:rsid w:val="004158FD"/>
    <w:pPr>
      <w:spacing w:line="240" w:lineRule="auto"/>
      <w:ind w:firstLine="709"/>
      <w:jc w:val="both"/>
    </w:pPr>
    <w:rPr>
      <w:rFonts w:ascii="Times New Roman" w:eastAsia="Times New Roman" w:hAnsi="Times New Roman"/>
      <w:sz w:val="24"/>
      <w:szCs w:val="24"/>
      <w:lang w:val="en-US" w:eastAsia="ar-SA" w:bidi="en-US"/>
    </w:rPr>
  </w:style>
  <w:style w:type="character" w:styleId="af2">
    <w:name w:val="Strong"/>
    <w:aliases w:val="ОГЛАВЛЕНИЕ"/>
    <w:uiPriority w:val="22"/>
    <w:qFormat/>
    <w:rsid w:val="004158FD"/>
    <w:rPr>
      <w:rFonts w:ascii="Times New Roman" w:hAnsi="Times New Roman"/>
      <w:b/>
      <w:bCs/>
      <w:i w:val="0"/>
      <w:sz w:val="24"/>
      <w:u w:val="single"/>
    </w:rPr>
  </w:style>
  <w:style w:type="paragraph" w:styleId="af3">
    <w:name w:val="List Paragraph"/>
    <w:basedOn w:val="a0"/>
    <w:uiPriority w:val="34"/>
    <w:qFormat/>
    <w:rsid w:val="004158FD"/>
    <w:pPr>
      <w:spacing w:before="120" w:after="120" w:line="240" w:lineRule="auto"/>
      <w:ind w:left="720"/>
      <w:contextualSpacing/>
      <w:jc w:val="both"/>
    </w:pPr>
    <w:rPr>
      <w:rFonts w:eastAsia="Times New Roman"/>
      <w:lang w:eastAsia="ru-RU"/>
    </w:rPr>
  </w:style>
  <w:style w:type="paragraph" w:customStyle="1" w:styleId="af4">
    <w:name w:val="Нормальный (таблица)"/>
    <w:basedOn w:val="a0"/>
    <w:next w:val="a0"/>
    <w:uiPriority w:val="99"/>
    <w:rsid w:val="004158FD"/>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f5">
    <w:name w:val="Гипертекстовая ссылка"/>
    <w:uiPriority w:val="99"/>
    <w:rsid w:val="004158FD"/>
    <w:rPr>
      <w:b/>
      <w:bCs/>
      <w:color w:val="106BBE"/>
    </w:rPr>
  </w:style>
  <w:style w:type="paragraph" w:customStyle="1" w:styleId="af6">
    <w:name w:val="Прижатый влево"/>
    <w:basedOn w:val="a0"/>
    <w:next w:val="a0"/>
    <w:uiPriority w:val="99"/>
    <w:rsid w:val="004158FD"/>
    <w:pPr>
      <w:widowControl w:val="0"/>
      <w:autoSpaceDE w:val="0"/>
      <w:autoSpaceDN w:val="0"/>
      <w:adjustRightInd w:val="0"/>
      <w:spacing w:line="240" w:lineRule="auto"/>
    </w:pPr>
    <w:rPr>
      <w:rFonts w:ascii="Arial" w:eastAsia="Times New Roman" w:hAnsi="Arial" w:cs="Arial"/>
      <w:sz w:val="26"/>
      <w:szCs w:val="26"/>
      <w:lang w:eastAsia="ru-RU"/>
    </w:rPr>
  </w:style>
  <w:style w:type="paragraph" w:customStyle="1" w:styleId="Iauiue">
    <w:name w:val="Iau?iue"/>
    <w:uiPriority w:val="99"/>
    <w:rsid w:val="004158F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5">
    <w:name w:val="Основной текст (5)"/>
    <w:rsid w:val="004158FD"/>
    <w:rPr>
      <w:b/>
      <w:bCs/>
      <w:i/>
      <w:iCs/>
      <w:sz w:val="23"/>
      <w:szCs w:val="23"/>
      <w:u w:val="single"/>
      <w:shd w:val="clear" w:color="auto" w:fill="FFFFFF"/>
      <w:lang w:bidi="ar-SA"/>
    </w:rPr>
  </w:style>
  <w:style w:type="paragraph" w:customStyle="1" w:styleId="ConsNormal">
    <w:name w:val="ConsNormal"/>
    <w:rsid w:val="004158F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32">
    <w:name w:val="Body Text Indent 3"/>
    <w:basedOn w:val="a0"/>
    <w:link w:val="33"/>
    <w:unhideWhenUsed/>
    <w:rsid w:val="004158FD"/>
    <w:pPr>
      <w:spacing w:after="120"/>
      <w:ind w:left="283"/>
    </w:pPr>
    <w:rPr>
      <w:rFonts w:eastAsia="Times New Roman"/>
      <w:sz w:val="16"/>
      <w:szCs w:val="16"/>
      <w:lang w:eastAsia="ru-RU"/>
    </w:rPr>
  </w:style>
  <w:style w:type="character" w:customStyle="1" w:styleId="33">
    <w:name w:val="Основной текст с отступом 3 Знак"/>
    <w:basedOn w:val="a1"/>
    <w:link w:val="32"/>
    <w:rsid w:val="004158FD"/>
    <w:rPr>
      <w:rFonts w:ascii="Calibri" w:eastAsia="Times New Roman" w:hAnsi="Calibri" w:cs="Times New Roman"/>
      <w:sz w:val="16"/>
      <w:szCs w:val="16"/>
      <w:lang w:eastAsia="ru-RU"/>
    </w:rPr>
  </w:style>
  <w:style w:type="paragraph" w:styleId="af7">
    <w:name w:val="Normal (Web)"/>
    <w:basedOn w:val="a0"/>
    <w:rsid w:val="004158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15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15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158FD"/>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12">
    <w:name w:val="текст 1"/>
    <w:basedOn w:val="a0"/>
    <w:next w:val="a0"/>
    <w:rsid w:val="004158FD"/>
    <w:pPr>
      <w:spacing w:line="240" w:lineRule="auto"/>
      <w:ind w:firstLine="540"/>
      <w:jc w:val="both"/>
    </w:pPr>
    <w:rPr>
      <w:rFonts w:ascii="Times New Roman" w:eastAsia="Times New Roman" w:hAnsi="Times New Roman"/>
      <w:sz w:val="20"/>
      <w:szCs w:val="24"/>
      <w:lang w:eastAsia="ru-RU"/>
    </w:rPr>
  </w:style>
  <w:style w:type="character" w:customStyle="1" w:styleId="blk">
    <w:name w:val="blk"/>
    <w:rsid w:val="004158FD"/>
  </w:style>
  <w:style w:type="paragraph" w:customStyle="1" w:styleId="Standard">
    <w:name w:val="Standard"/>
    <w:rsid w:val="004158F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41">
    <w:name w:val="toc 4"/>
    <w:basedOn w:val="a0"/>
    <w:next w:val="a0"/>
    <w:autoRedefine/>
    <w:uiPriority w:val="39"/>
    <w:unhideWhenUsed/>
    <w:rsid w:val="004158FD"/>
    <w:pPr>
      <w:spacing w:after="100" w:line="276" w:lineRule="auto"/>
      <w:ind w:left="660"/>
      <w:jc w:val="left"/>
    </w:pPr>
    <w:rPr>
      <w:rFonts w:eastAsia="Times New Roman"/>
      <w:lang w:eastAsia="ru-RU"/>
    </w:rPr>
  </w:style>
  <w:style w:type="paragraph" w:styleId="50">
    <w:name w:val="toc 5"/>
    <w:basedOn w:val="a0"/>
    <w:next w:val="a0"/>
    <w:autoRedefine/>
    <w:uiPriority w:val="39"/>
    <w:unhideWhenUsed/>
    <w:rsid w:val="004158FD"/>
    <w:pPr>
      <w:spacing w:after="100" w:line="276" w:lineRule="auto"/>
      <w:ind w:left="880"/>
      <w:jc w:val="left"/>
    </w:pPr>
    <w:rPr>
      <w:rFonts w:eastAsia="Times New Roman"/>
      <w:lang w:eastAsia="ru-RU"/>
    </w:rPr>
  </w:style>
  <w:style w:type="paragraph" w:styleId="6">
    <w:name w:val="toc 6"/>
    <w:basedOn w:val="a0"/>
    <w:next w:val="a0"/>
    <w:autoRedefine/>
    <w:uiPriority w:val="39"/>
    <w:unhideWhenUsed/>
    <w:rsid w:val="004158FD"/>
    <w:pPr>
      <w:spacing w:after="100" w:line="276" w:lineRule="auto"/>
      <w:ind w:left="1100"/>
      <w:jc w:val="left"/>
    </w:pPr>
    <w:rPr>
      <w:rFonts w:eastAsia="Times New Roman"/>
      <w:lang w:eastAsia="ru-RU"/>
    </w:rPr>
  </w:style>
  <w:style w:type="paragraph" w:styleId="7">
    <w:name w:val="toc 7"/>
    <w:basedOn w:val="a0"/>
    <w:next w:val="a0"/>
    <w:autoRedefine/>
    <w:uiPriority w:val="39"/>
    <w:unhideWhenUsed/>
    <w:rsid w:val="004158FD"/>
    <w:pPr>
      <w:spacing w:after="100" w:line="276" w:lineRule="auto"/>
      <w:ind w:left="1320"/>
      <w:jc w:val="left"/>
    </w:pPr>
    <w:rPr>
      <w:rFonts w:eastAsia="Times New Roman"/>
      <w:lang w:eastAsia="ru-RU"/>
    </w:rPr>
  </w:style>
  <w:style w:type="paragraph" w:styleId="8">
    <w:name w:val="toc 8"/>
    <w:basedOn w:val="a0"/>
    <w:next w:val="a0"/>
    <w:autoRedefine/>
    <w:uiPriority w:val="39"/>
    <w:unhideWhenUsed/>
    <w:rsid w:val="004158FD"/>
    <w:pPr>
      <w:spacing w:after="100" w:line="276" w:lineRule="auto"/>
      <w:ind w:left="1540"/>
      <w:jc w:val="left"/>
    </w:pPr>
    <w:rPr>
      <w:rFonts w:eastAsia="Times New Roman"/>
      <w:lang w:eastAsia="ru-RU"/>
    </w:rPr>
  </w:style>
  <w:style w:type="paragraph" w:styleId="9">
    <w:name w:val="toc 9"/>
    <w:basedOn w:val="a0"/>
    <w:next w:val="a0"/>
    <w:autoRedefine/>
    <w:uiPriority w:val="39"/>
    <w:unhideWhenUsed/>
    <w:rsid w:val="004158FD"/>
    <w:pPr>
      <w:spacing w:after="100" w:line="276" w:lineRule="auto"/>
      <w:ind w:left="1760"/>
      <w:jc w:val="left"/>
    </w:pPr>
    <w:rPr>
      <w:rFonts w:eastAsia="Times New Roman"/>
      <w:lang w:eastAsia="ru-RU"/>
    </w:rPr>
  </w:style>
  <w:style w:type="paragraph" w:customStyle="1" w:styleId="-">
    <w:name w:val="ЭР-содержание (правое окно)"/>
    <w:basedOn w:val="a0"/>
    <w:next w:val="a0"/>
    <w:uiPriority w:val="99"/>
    <w:rsid w:val="004158FD"/>
    <w:pPr>
      <w:widowControl w:val="0"/>
      <w:autoSpaceDE w:val="0"/>
      <w:autoSpaceDN w:val="0"/>
      <w:adjustRightInd w:val="0"/>
      <w:spacing w:before="300" w:line="240" w:lineRule="auto"/>
      <w:jc w:val="left"/>
    </w:pPr>
    <w:rPr>
      <w:rFonts w:ascii="Arial" w:eastAsia="Times New Roman" w:hAnsi="Arial" w:cs="Arial"/>
      <w:sz w:val="24"/>
      <w:szCs w:val="24"/>
      <w:lang w:eastAsia="ru-RU"/>
    </w:rPr>
  </w:style>
  <w:style w:type="character" w:customStyle="1" w:styleId="af8">
    <w:name w:val="Цветовое выделение"/>
    <w:uiPriority w:val="99"/>
    <w:rsid w:val="004158FD"/>
    <w:rPr>
      <w:b/>
      <w:bCs w:val="0"/>
      <w:color w:val="26282F"/>
    </w:rPr>
  </w:style>
  <w:style w:type="character" w:customStyle="1" w:styleId="af9">
    <w:name w:val="Опечатки"/>
    <w:uiPriority w:val="99"/>
    <w:rsid w:val="004158FD"/>
    <w:rPr>
      <w:color w:val="FF0000"/>
    </w:rPr>
  </w:style>
  <w:style w:type="character" w:customStyle="1" w:styleId="afa">
    <w:name w:val="Сравнение редакций. Добавленный фрагмент"/>
    <w:uiPriority w:val="99"/>
    <w:rsid w:val="004158FD"/>
    <w:rPr>
      <w:color w:val="000000"/>
      <w:shd w:val="clear" w:color="auto" w:fill="C1D7FF"/>
    </w:rPr>
  </w:style>
  <w:style w:type="character" w:customStyle="1" w:styleId="afb">
    <w:name w:val="Сравнение редакций. Удаленный фрагмент"/>
    <w:uiPriority w:val="99"/>
    <w:rsid w:val="004158FD"/>
    <w:rPr>
      <w:color w:val="000000"/>
      <w:shd w:val="clear" w:color="auto" w:fill="C4C413"/>
    </w:rPr>
  </w:style>
  <w:style w:type="paragraph" w:customStyle="1" w:styleId="afc">
    <w:name w:val="Заголовок статьи"/>
    <w:basedOn w:val="a0"/>
    <w:next w:val="a0"/>
    <w:uiPriority w:val="99"/>
    <w:rsid w:val="004158FD"/>
    <w:pPr>
      <w:autoSpaceDE w:val="0"/>
      <w:autoSpaceDN w:val="0"/>
      <w:adjustRightInd w:val="0"/>
      <w:spacing w:line="240" w:lineRule="auto"/>
      <w:ind w:left="1612" w:hanging="892"/>
      <w:jc w:val="both"/>
    </w:pPr>
    <w:rPr>
      <w:rFonts w:ascii="Arial" w:hAnsi="Arial" w:cs="Arial"/>
      <w:sz w:val="24"/>
      <w:szCs w:val="24"/>
      <w:lang w:eastAsia="ru-RU"/>
    </w:rPr>
  </w:style>
  <w:style w:type="paragraph" w:customStyle="1" w:styleId="afd">
    <w:name w:val="Комментарий"/>
    <w:basedOn w:val="a0"/>
    <w:next w:val="a0"/>
    <w:uiPriority w:val="99"/>
    <w:rsid w:val="004158FD"/>
    <w:pPr>
      <w:autoSpaceDE w:val="0"/>
      <w:autoSpaceDN w:val="0"/>
      <w:adjustRightInd w:val="0"/>
      <w:spacing w:before="75" w:line="240" w:lineRule="auto"/>
      <w:ind w:left="170"/>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0"/>
    <w:uiPriority w:val="99"/>
    <w:rsid w:val="004158FD"/>
    <w:rPr>
      <w:i/>
      <w:iCs/>
    </w:rPr>
  </w:style>
  <w:style w:type="paragraph" w:customStyle="1" w:styleId="aff">
    <w:name w:val="Абзац"/>
    <w:basedOn w:val="a0"/>
    <w:link w:val="aff0"/>
    <w:qFormat/>
    <w:rsid w:val="002F6594"/>
    <w:pPr>
      <w:spacing w:before="120" w:after="60" w:line="240" w:lineRule="auto"/>
      <w:ind w:firstLine="567"/>
      <w:jc w:val="both"/>
    </w:pPr>
    <w:rPr>
      <w:rFonts w:ascii="Times New Roman" w:eastAsia="Times New Roman" w:hAnsi="Times New Roman"/>
      <w:sz w:val="24"/>
      <w:szCs w:val="24"/>
      <w:lang w:eastAsia="ru-RU"/>
    </w:rPr>
  </w:style>
  <w:style w:type="character" w:customStyle="1" w:styleId="aff0">
    <w:name w:val="Абзац Знак"/>
    <w:link w:val="aff"/>
    <w:rsid w:val="002F6594"/>
    <w:rPr>
      <w:rFonts w:ascii="Times New Roman" w:eastAsia="Times New Roman" w:hAnsi="Times New Roman" w:cs="Times New Roman"/>
      <w:sz w:val="24"/>
      <w:szCs w:val="24"/>
      <w:lang w:eastAsia="ru-RU"/>
    </w:rPr>
  </w:style>
  <w:style w:type="paragraph" w:styleId="a">
    <w:name w:val="List"/>
    <w:aliases w:val="List Char,Char Char"/>
    <w:basedOn w:val="a0"/>
    <w:link w:val="aff1"/>
    <w:rsid w:val="002F6594"/>
    <w:pPr>
      <w:numPr>
        <w:numId w:val="7"/>
      </w:numPr>
      <w:spacing w:after="60" w:line="240" w:lineRule="auto"/>
      <w:jc w:val="both"/>
    </w:pPr>
    <w:rPr>
      <w:rFonts w:ascii="Times New Roman" w:eastAsia="Times New Roman" w:hAnsi="Times New Roman"/>
      <w:snapToGrid w:val="0"/>
      <w:sz w:val="24"/>
      <w:szCs w:val="24"/>
      <w:lang w:val="x-none" w:eastAsia="x-none"/>
    </w:rPr>
  </w:style>
  <w:style w:type="character" w:customStyle="1" w:styleId="aff1">
    <w:name w:val="Список Знак"/>
    <w:aliases w:val="List Char Знак,Char Char Знак"/>
    <w:link w:val="a"/>
    <w:rsid w:val="002F6594"/>
    <w:rPr>
      <w:rFonts w:ascii="Times New Roman" w:eastAsia="Times New Roman" w:hAnsi="Times New Roman" w:cs="Times New Roman"/>
      <w:snapToGrid w:val="0"/>
      <w:sz w:val="24"/>
      <w:szCs w:val="24"/>
      <w:lang w:val="x-none" w:eastAsia="x-none"/>
    </w:rPr>
  </w:style>
  <w:style w:type="numbering" w:customStyle="1" w:styleId="1111111">
    <w:name w:val="1 / 1.1 / 1.1.11"/>
    <w:basedOn w:val="a3"/>
    <w:next w:val="111111"/>
    <w:rsid w:val="002F6594"/>
    <w:pPr>
      <w:numPr>
        <w:numId w:val="7"/>
      </w:numPr>
    </w:pPr>
  </w:style>
  <w:style w:type="numbering" w:styleId="111111">
    <w:name w:val="Outline List 2"/>
    <w:basedOn w:val="a3"/>
    <w:uiPriority w:val="99"/>
    <w:semiHidden/>
    <w:unhideWhenUsed/>
    <w:rsid w:val="002F6594"/>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5D1C21"/>
    <w:pPr>
      <w:spacing w:before="120" w:after="120" w:line="240" w:lineRule="auto"/>
    </w:pPr>
    <w:rPr>
      <w:rFonts w:ascii="Times New Roman" w:eastAsia="Times New Roman" w:hAnsi="Times New Roman"/>
      <w:b/>
      <w:bCs/>
      <w:szCs w:val="20"/>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2"/>
    <w:locked/>
    <w:rsid w:val="005D1C21"/>
    <w:rPr>
      <w:rFonts w:ascii="Times New Roman" w:eastAsia="Times New Roman" w:hAnsi="Times New Roman" w:cs="Times New Roman"/>
      <w:b/>
      <w:bCs/>
      <w:szCs w:val="20"/>
      <w:lang w:val="x-none" w:eastAsia="x-none"/>
    </w:rPr>
  </w:style>
  <w:style w:type="table" w:styleId="aff3">
    <w:name w:val="Table Grid"/>
    <w:basedOn w:val="a2"/>
    <w:uiPriority w:val="59"/>
    <w:rsid w:val="00ED2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Название таблицы"/>
    <w:basedOn w:val="aff2"/>
    <w:rsid w:val="00375429"/>
    <w:pPr>
      <w:keepNext/>
      <w:spacing w:after="0"/>
      <w:jc w:val="left"/>
    </w:pPr>
    <w:rPr>
      <w:szCs w:val="22"/>
    </w:rPr>
  </w:style>
  <w:style w:type="paragraph" w:customStyle="1" w:styleId="aff5">
    <w:name w:val="ООО  «Институт Территориального Планирования"/>
    <w:basedOn w:val="a0"/>
    <w:link w:val="aff6"/>
    <w:qFormat/>
    <w:rsid w:val="00375429"/>
    <w:pPr>
      <w:ind w:left="709"/>
      <w:jc w:val="right"/>
    </w:pPr>
    <w:rPr>
      <w:rFonts w:ascii="Times New Roman" w:eastAsia="Times New Roman" w:hAnsi="Times New Roman"/>
      <w:sz w:val="24"/>
      <w:szCs w:val="24"/>
      <w:lang w:val="x-none" w:eastAsia="x-none"/>
    </w:rPr>
  </w:style>
  <w:style w:type="character" w:customStyle="1" w:styleId="aff6">
    <w:name w:val="ООО  «Институт Территориального Планирования Знак"/>
    <w:link w:val="aff5"/>
    <w:rsid w:val="00375429"/>
    <w:rPr>
      <w:rFonts w:ascii="Times New Roman" w:eastAsia="Times New Roman" w:hAnsi="Times New Roman" w:cs="Times New Roman"/>
      <w:sz w:val="24"/>
      <w:szCs w:val="24"/>
      <w:lang w:val="x-none" w:eastAsia="x-none"/>
    </w:rPr>
  </w:style>
  <w:style w:type="table" w:customStyle="1" w:styleId="13">
    <w:name w:val="Стиль таблицы1"/>
    <w:basedOn w:val="aff3"/>
    <w:rsid w:val="00772E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table" w:customStyle="1" w:styleId="14">
    <w:name w:val="Сетка таблицы1"/>
    <w:basedOn w:val="a2"/>
    <w:next w:val="aff3"/>
    <w:uiPriority w:val="59"/>
    <w:rsid w:val="006F61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f3"/>
    <w:uiPriority w:val="59"/>
    <w:rsid w:val="006F61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9F31-1F53-4DC4-B04F-71C671EB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3761</Words>
  <Characters>21441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МОТР</Company>
  <LinksUpToDate>false</LinksUpToDate>
  <CharactersWithSpaces>25152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Comp</cp:lastModifiedBy>
  <cp:revision>9</cp:revision>
  <cp:lastPrinted>2022-06-01T07:32:00Z</cp:lastPrinted>
  <dcterms:created xsi:type="dcterms:W3CDTF">2023-09-05T07:40:00Z</dcterms:created>
  <dcterms:modified xsi:type="dcterms:W3CDTF">2024-02-29T06:11:00Z</dcterms:modified>
</cp:coreProperties>
</file>